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79" w:rsidRPr="00397A2F" w:rsidRDefault="00EA2879" w:rsidP="00EA2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7E990EE" wp14:editId="2669B090">
            <wp:extent cx="800100" cy="914400"/>
            <wp:effectExtent l="0" t="0" r="0" b="0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79" w:rsidRPr="00397A2F" w:rsidRDefault="00EA2879" w:rsidP="00EA28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7A2F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</w:t>
      </w:r>
    </w:p>
    <w:p w:rsidR="00EA2879" w:rsidRPr="00397A2F" w:rsidRDefault="00EA2879" w:rsidP="00EA28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7A2F">
        <w:rPr>
          <w:rFonts w:ascii="Times New Roman" w:eastAsia="Calibri" w:hAnsi="Times New Roman" w:cs="Times New Roman"/>
          <w:b/>
          <w:bCs/>
          <w:sz w:val="28"/>
          <w:szCs w:val="28"/>
        </w:rPr>
        <w:t>НОВОМИХАЙЛОВСКОГО СЕЛЬСКОГО ПОСЕЛЕНИЯ</w:t>
      </w:r>
    </w:p>
    <w:p w:rsidR="00EA2879" w:rsidRPr="00397A2F" w:rsidRDefault="00EA2879" w:rsidP="00EA2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A2F">
        <w:rPr>
          <w:rFonts w:ascii="Times New Roman" w:eastAsia="Calibri" w:hAnsi="Times New Roman" w:cs="Times New Roman"/>
          <w:b/>
          <w:sz w:val="28"/>
          <w:szCs w:val="28"/>
        </w:rPr>
        <w:t>МОНАСТЫРЩИНСКОГО РАЙОНА  СМОЛЕНСКОЙ ОБЛАСТИ</w:t>
      </w:r>
    </w:p>
    <w:p w:rsidR="00EA2879" w:rsidRPr="00397A2F" w:rsidRDefault="00EA2879" w:rsidP="00EA28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2879" w:rsidRPr="00397A2F" w:rsidRDefault="00EA2879" w:rsidP="00EA2879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EA2879" w:rsidRPr="00397A2F" w:rsidRDefault="00EA2879" w:rsidP="00EA28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proofErr w:type="gramStart"/>
      <w:r w:rsidRPr="00397A2F">
        <w:rPr>
          <w:rFonts w:ascii="Times New Roman" w:eastAsia="Calibri" w:hAnsi="Times New Roman" w:cs="Times New Roman"/>
          <w:b/>
          <w:bCs/>
          <w:sz w:val="40"/>
          <w:szCs w:val="40"/>
        </w:rPr>
        <w:t>Р</w:t>
      </w:r>
      <w:proofErr w:type="gramEnd"/>
      <w:r w:rsidRPr="00397A2F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Е Ш Е Н И Е</w:t>
      </w:r>
    </w:p>
    <w:p w:rsidR="00EA2879" w:rsidRPr="00397A2F" w:rsidRDefault="00EA2879" w:rsidP="00EA287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A2879" w:rsidRPr="0079476E" w:rsidRDefault="00EA2879" w:rsidP="00EA2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9476E" w:rsidRPr="0079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23.04</w:t>
      </w:r>
      <w:r w:rsidR="009B0CF5" w:rsidRPr="0079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</w:t>
      </w:r>
      <w:r w:rsidRPr="0079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№ </w:t>
      </w:r>
      <w:r w:rsidR="0079476E" w:rsidRPr="0079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:rsidR="00EA2879" w:rsidRPr="00397A2F" w:rsidRDefault="00EA2879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79" w:rsidRPr="00397A2F" w:rsidRDefault="00EA2879" w:rsidP="00EA2879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отключении на летний период уличного освещения на территории</w:t>
      </w:r>
    </w:p>
    <w:p w:rsidR="00EA2879" w:rsidRPr="00397A2F" w:rsidRDefault="009B0CF5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</w:t>
      </w:r>
      <w:r w:rsidR="00EA2879"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</w:t>
      </w:r>
    </w:p>
    <w:p w:rsidR="00EA2879" w:rsidRPr="00397A2F" w:rsidRDefault="00EA2879" w:rsidP="00EA2879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</w:t>
      </w:r>
      <w:r w:rsidR="0079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Смоленской области с 30.04</w:t>
      </w: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0C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01.09.202</w:t>
      </w:r>
      <w:r w:rsidR="009B0C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EA2879" w:rsidRPr="00397A2F" w:rsidRDefault="00EA2879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79" w:rsidRPr="00397A2F" w:rsidRDefault="00EA2879" w:rsidP="00EA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Главу муниципального образования Новомихайловского сельского поселения Монастырщинского района Смоленской области об отключении уличного освещения, в целях выполнения мероприятий по энергосбережению и повышению энергетической эффективности в бюджетной сфере, экономии денежных средств и коротким периодом ночного времени, Совет депутатов Новомихайловского сельского поселения Монастырщинского района Смоленской области</w:t>
      </w:r>
    </w:p>
    <w:p w:rsidR="00EA2879" w:rsidRPr="00397A2F" w:rsidRDefault="00EA2879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79" w:rsidRPr="00397A2F" w:rsidRDefault="00EA2879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EA2879" w:rsidRPr="00397A2F" w:rsidRDefault="00EA2879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1.Разрешить Главе муниципального образования Новомихайловского сельского поселения Монастырщинского района Смоленской области совместно с </w:t>
      </w:r>
      <w:proofErr w:type="spellStart"/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Монастырщинским</w:t>
      </w:r>
      <w:proofErr w:type="spellEnd"/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 произвести от</w:t>
      </w:r>
      <w:r w:rsidR="00794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уличного освещения с 30</w:t>
      </w: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947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9B0C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01.09.202</w:t>
      </w:r>
      <w:r w:rsidR="009B0C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2879" w:rsidRPr="00397A2F" w:rsidRDefault="00EA2879" w:rsidP="00EA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 размещению на информационных стендах Администрации Новомихайловского сельского поселения Монастырщинского района Смоленской области и на официальном сайте Администрации Новомихайловского сельского поселения Монастырщинского района Смоленской области в сети «Интернет».</w:t>
      </w:r>
    </w:p>
    <w:p w:rsidR="00EA2879" w:rsidRDefault="00EA2879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79" w:rsidRPr="00397A2F" w:rsidRDefault="00EA2879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A2879" w:rsidRPr="00397A2F" w:rsidRDefault="00EA2879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сельского поселения</w:t>
      </w:r>
    </w:p>
    <w:p w:rsidR="00EA2879" w:rsidRPr="00397A2F" w:rsidRDefault="00EA2879" w:rsidP="00EA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 района</w:t>
      </w:r>
    </w:p>
    <w:p w:rsidR="00EA2879" w:rsidRDefault="00EA2879" w:rsidP="00EA2879">
      <w:pPr>
        <w:spacing w:after="0" w:line="240" w:lineRule="auto"/>
        <w:jc w:val="both"/>
      </w:pPr>
      <w:r w:rsidRPr="0039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                                 </w:t>
      </w:r>
      <w:r w:rsidRPr="00397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proofErr w:type="spellStart"/>
      <w:r w:rsidRPr="00397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С.В.Иванов</w:t>
      </w:r>
      <w:proofErr w:type="spellEnd"/>
    </w:p>
    <w:p w:rsidR="009C10D6" w:rsidRDefault="009C10D6"/>
    <w:sectPr w:rsidR="009C10D6" w:rsidSect="00EA2879">
      <w:pgSz w:w="11906" w:h="16838"/>
      <w:pgMar w:top="1134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9"/>
    <w:rsid w:val="0079476E"/>
    <w:rsid w:val="009B0CF5"/>
    <w:rsid w:val="009C10D6"/>
    <w:rsid w:val="00E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2024-04-25T11:55:00Z</cp:lastPrinted>
  <dcterms:created xsi:type="dcterms:W3CDTF">2024-04-25T06:07:00Z</dcterms:created>
  <dcterms:modified xsi:type="dcterms:W3CDTF">2024-04-25T11:56:00Z</dcterms:modified>
</cp:coreProperties>
</file>