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6" w:rsidRPr="000B3EB7" w:rsidRDefault="00675F86" w:rsidP="00FD6177">
      <w:pPr>
        <w:tabs>
          <w:tab w:val="left" w:pos="7468"/>
        </w:tabs>
        <w:jc w:val="center"/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86" w:rsidRPr="000B3EB7" w:rsidRDefault="00675F86" w:rsidP="00675F86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675F86" w:rsidRPr="000B3EB7" w:rsidRDefault="00675F86" w:rsidP="00675F86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675F86" w:rsidRPr="000B3EB7" w:rsidRDefault="00675F86" w:rsidP="00675F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675F86" w:rsidRPr="000B3EB7" w:rsidRDefault="00675F86" w:rsidP="00675F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675F86" w:rsidRPr="000B3EB7" w:rsidRDefault="00675F86" w:rsidP="00675F8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5F86" w:rsidRPr="000B3EB7" w:rsidRDefault="00FD6177" w:rsidP="00FD617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  <w:r w:rsidR="00675F86"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7930">
        <w:rPr>
          <w:rFonts w:ascii="Times New Roman" w:eastAsia="Calibri" w:hAnsi="Times New Roman" w:cs="Times New Roman"/>
          <w:sz w:val="28"/>
          <w:szCs w:val="28"/>
        </w:rPr>
        <w:t>21.11.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617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3F7930">
        <w:rPr>
          <w:rFonts w:ascii="Times New Roman" w:eastAsia="Calibri" w:hAnsi="Times New Roman" w:cs="Times New Roman"/>
          <w:sz w:val="28"/>
          <w:szCs w:val="28"/>
        </w:rPr>
        <w:t>27</w:t>
      </w:r>
      <w:bookmarkStart w:id="0" w:name="_GoBack"/>
      <w:bookmarkEnd w:id="0"/>
    </w:p>
    <w:p w:rsidR="00675F86" w:rsidRDefault="00675F86" w:rsidP="00675F8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9 месяцев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9 месяцев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9 месяцев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675F86" w:rsidRDefault="00675F86" w:rsidP="00675F86">
      <w:pPr>
        <w:autoSpaceDE w:val="0"/>
        <w:autoSpaceDN w:val="0"/>
        <w:adjustRightInd w:val="0"/>
        <w:spacing w:after="0"/>
        <w:jc w:val="both"/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</w:p>
    <w:p w:rsidR="00FD6177" w:rsidRDefault="00FD6177"/>
    <w:p w:rsidR="00FD6177" w:rsidRDefault="00FD6177" w:rsidP="00FD6177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FD6177" w:rsidRDefault="00FD6177" w:rsidP="00FD6177">
      <w:pPr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D6177" w:rsidRDefault="00FD6177" w:rsidP="00FD6177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FD6177" w:rsidTr="00123B8F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177" w:rsidRDefault="00FD6177" w:rsidP="00123B8F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6177" w:rsidRDefault="00FD6177" w:rsidP="00123B8F">
            <w:pPr>
              <w:autoSpaceDE w:val="0"/>
              <w:autoSpaceDN w:val="0"/>
              <w:adjustRightInd w:val="0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</w:pPr>
            <w:r>
              <w:t>КОДЫ</w:t>
            </w:r>
          </w:p>
        </w:tc>
      </w:tr>
      <w:tr w:rsidR="00FD6177" w:rsidTr="00123B8F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177" w:rsidRDefault="00FD6177" w:rsidP="00123B8F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FD6177" w:rsidTr="00123B8F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8"/>
                <w:szCs w:val="28"/>
              </w:rPr>
              <w:t>на 1 октября 2022 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</w:pPr>
            <w:r>
              <w:t>01.10.2022</w:t>
            </w:r>
          </w:p>
        </w:tc>
      </w:tr>
      <w:tr w:rsidR="00FD6177" w:rsidTr="00123B8F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177" w:rsidRDefault="00FD6177" w:rsidP="00123B8F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6177" w:rsidRDefault="00FD6177" w:rsidP="00123B8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79914312</w:t>
            </w:r>
          </w:p>
        </w:tc>
      </w:tr>
      <w:tr w:rsidR="00FD6177" w:rsidTr="00123B8F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926</w:t>
            </w:r>
          </w:p>
        </w:tc>
      </w:tr>
      <w:tr w:rsidR="00FD6177" w:rsidTr="00123B8F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177" w:rsidRDefault="00FD6177" w:rsidP="00123B8F">
            <w:pPr>
              <w:autoSpaceDE w:val="0"/>
              <w:autoSpaceDN w:val="0"/>
              <w:adjustRightInd w:val="0"/>
            </w:pPr>
          </w:p>
          <w:p w:rsidR="00FD6177" w:rsidRDefault="00FD6177" w:rsidP="00123B8F">
            <w:pPr>
              <w:autoSpaceDE w:val="0"/>
              <w:autoSpaceDN w:val="0"/>
              <w:adjustRightInd w:val="0"/>
            </w:pPr>
          </w:p>
          <w:p w:rsidR="00FD6177" w:rsidRDefault="00FD6177" w:rsidP="00123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FD6177" w:rsidRDefault="00FD6177" w:rsidP="00123B8F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66227860000</w:t>
            </w:r>
          </w:p>
        </w:tc>
      </w:tr>
      <w:tr w:rsidR="00FD6177" w:rsidTr="00123B8F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177" w:rsidRDefault="00FD6177" w:rsidP="00123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D6177" w:rsidTr="00123B8F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177" w:rsidRDefault="00FD6177" w:rsidP="00123B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FD6177" w:rsidRDefault="00FD6177" w:rsidP="00FD6177">
      <w:pPr>
        <w:rPr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</w:t>
      </w: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FD6177" w:rsidRDefault="00FD6177" w:rsidP="00FD6177">
      <w:pPr>
        <w:tabs>
          <w:tab w:val="left" w:pos="4200"/>
        </w:tabs>
        <w:rPr>
          <w:b/>
          <w:sz w:val="28"/>
          <w:szCs w:val="28"/>
        </w:rPr>
      </w:pPr>
    </w:p>
    <w:p w:rsidR="00FD6177" w:rsidRPr="009D43F6" w:rsidRDefault="00FD6177" w:rsidP="00FD61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3F6">
        <w:rPr>
          <w:rFonts w:ascii="Times New Roman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9D43F6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9D43F6">
        <w:rPr>
          <w:rFonts w:ascii="Times New Roman" w:hAnsi="Times New Roman" w:cs="Times New Roman"/>
          <w:sz w:val="28"/>
          <w:szCs w:val="28"/>
        </w:rPr>
        <w:t xml:space="preserve"> сельское поселение Монастырщинского района Смоленской област</w:t>
      </w:r>
      <w:proofErr w:type="gramStart"/>
      <w:r w:rsidRPr="009D43F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43F6">
        <w:rPr>
          <w:rFonts w:ascii="Times New Roman" w:hAnsi="Times New Roman" w:cs="Times New Roman"/>
          <w:sz w:val="28"/>
          <w:szCs w:val="28"/>
        </w:rPr>
        <w:t>далее – сельское поселение) – муниципальное образование, наделенное в соответствии с областным законом от 2 декабря 2004 года №</w:t>
      </w:r>
      <w:r w:rsidRPr="009D43F6">
        <w:rPr>
          <w:rFonts w:ascii="Times New Roman" w:hAnsi="Times New Roman" w:cs="Times New Roman"/>
          <w:bCs/>
          <w:sz w:val="28"/>
          <w:szCs w:val="28"/>
        </w:rPr>
        <w:t xml:space="preserve"> 89-з</w:t>
      </w:r>
      <w:r w:rsidRPr="009D43F6">
        <w:rPr>
          <w:rFonts w:ascii="Times New Roman" w:hAnsi="Times New Roman" w:cs="Times New Roman"/>
          <w:sz w:val="28"/>
          <w:szCs w:val="28"/>
        </w:rPr>
        <w:t xml:space="preserve">  «О наделении статусом  муниципального района –муниципального образования «</w:t>
      </w:r>
      <w:proofErr w:type="spellStart"/>
      <w:r w:rsidRPr="009D43F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9D43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FD6177" w:rsidRPr="009D43F6" w:rsidRDefault="00FD6177" w:rsidP="00FD61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3F6">
        <w:rPr>
          <w:rFonts w:ascii="Times New Roman" w:hAnsi="Times New Roman" w:cs="Times New Roman"/>
          <w:sz w:val="28"/>
          <w:szCs w:val="28"/>
        </w:rPr>
        <w:t xml:space="preserve"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</w:t>
      </w:r>
      <w:r w:rsidRPr="009D43F6">
        <w:rPr>
          <w:rFonts w:ascii="Times New Roman" w:hAnsi="Times New Roman" w:cs="Times New Roman"/>
          <w:sz w:val="28"/>
          <w:szCs w:val="28"/>
        </w:rPr>
        <w:lastRenderedPageBreak/>
        <w:t>№131-ФЗ «Об общих принципах организации местного самоуправления в Российской Федерации» (далее - Федеральный закон</w:t>
      </w:r>
      <w:proofErr w:type="gramStart"/>
      <w:r w:rsidRPr="009D43F6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9D43F6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 w:rsidRPr="009D43F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D43F6">
        <w:rPr>
          <w:rFonts w:ascii="Times New Roman" w:hAnsi="Times New Roman" w:cs="Times New Roman"/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FD6177" w:rsidRPr="009D43F6" w:rsidRDefault="00FD6177" w:rsidP="00FD6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3F6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</w:t>
      </w:r>
      <w:proofErr w:type="spellStart"/>
      <w:r w:rsidRPr="009D43F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9D43F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 w:rsidRPr="009D43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3F6">
        <w:rPr>
          <w:rFonts w:ascii="Times New Roman" w:hAnsi="Times New Roman" w:cs="Times New Roman"/>
          <w:sz w:val="28"/>
          <w:szCs w:val="28"/>
        </w:rPr>
        <w:t xml:space="preserve">ерритория сельского поселения составляет 88,18 квадратных километров. Административным центром сельского поселения является деревня </w:t>
      </w:r>
      <w:proofErr w:type="spellStart"/>
      <w:r w:rsidRPr="009D43F6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9D43F6">
        <w:rPr>
          <w:rFonts w:ascii="Times New Roman" w:hAnsi="Times New Roman" w:cs="Times New Roman"/>
          <w:sz w:val="28"/>
          <w:szCs w:val="28"/>
        </w:rPr>
        <w:t>.</w:t>
      </w:r>
    </w:p>
    <w:p w:rsidR="00FD6177" w:rsidRPr="009D43F6" w:rsidRDefault="00FD6177" w:rsidP="00FD6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3F6">
        <w:rPr>
          <w:rFonts w:ascii="Times New Roman" w:hAnsi="Times New Roman" w:cs="Times New Roman"/>
          <w:sz w:val="28"/>
          <w:szCs w:val="28"/>
        </w:rPr>
        <w:t>Территория сельского поселения входит в состав территории муниципального образования «</w:t>
      </w:r>
      <w:proofErr w:type="spellStart"/>
      <w:r w:rsidRPr="009D43F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9D43F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D6177" w:rsidRPr="009D43F6" w:rsidRDefault="00FD6177" w:rsidP="00FD6177">
      <w:pPr>
        <w:ind w:left="645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 xml:space="preserve"> К вопросам местного значения сельского поселения относятся: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 xml:space="preserve"> формирование, утверждение, исполнение бюджета сельского поселения</w:t>
      </w:r>
    </w:p>
    <w:p w:rsidR="00FD6177" w:rsidRPr="009D43F6" w:rsidRDefault="00FD6177" w:rsidP="00FD6177">
      <w:pPr>
        <w:ind w:left="720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9D43F6">
        <w:rPr>
          <w:rFonts w:ascii="Times New Roman" w:hAnsi="Times New Roman" w:cs="Times New Roman"/>
          <w:sz w:val="28"/>
        </w:rPr>
        <w:t>контроль за</w:t>
      </w:r>
      <w:proofErr w:type="gramEnd"/>
      <w:r w:rsidRPr="009D43F6">
        <w:rPr>
          <w:rFonts w:ascii="Times New Roman" w:hAnsi="Times New Roman" w:cs="Times New Roman"/>
          <w:sz w:val="28"/>
        </w:rPr>
        <w:t xml:space="preserve"> исполнением данного бюджета;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установление, изменение и отмена местных налогов и сборов</w:t>
      </w:r>
    </w:p>
    <w:p w:rsidR="00FD6177" w:rsidRPr="009D43F6" w:rsidRDefault="00FD6177" w:rsidP="00FD6177">
      <w:pPr>
        <w:ind w:left="720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сельского поселения;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 xml:space="preserve">владение, пользование и распоряжение имуществом, находящимся </w:t>
      </w:r>
      <w:proofErr w:type="gramStart"/>
      <w:r w:rsidRPr="009D43F6">
        <w:rPr>
          <w:rFonts w:ascii="Times New Roman" w:hAnsi="Times New Roman" w:cs="Times New Roman"/>
          <w:sz w:val="28"/>
        </w:rPr>
        <w:t>в</w:t>
      </w:r>
      <w:proofErr w:type="gramEnd"/>
    </w:p>
    <w:p w:rsidR="00FD6177" w:rsidRPr="009D43F6" w:rsidRDefault="00FD6177" w:rsidP="00FD6177">
      <w:pPr>
        <w:ind w:left="720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муниципальной собственности сельского поселения;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 xml:space="preserve">организация в границах поселения </w:t>
      </w:r>
      <w:proofErr w:type="spellStart"/>
      <w:r w:rsidRPr="009D43F6">
        <w:rPr>
          <w:rFonts w:ascii="Times New Roman" w:hAnsi="Times New Roman" w:cs="Times New Roman"/>
          <w:sz w:val="28"/>
        </w:rPr>
        <w:t>электр</w:t>
      </w:r>
      <w:proofErr w:type="gramStart"/>
      <w:r w:rsidRPr="009D43F6">
        <w:rPr>
          <w:rFonts w:ascii="Times New Roman" w:hAnsi="Times New Roman" w:cs="Times New Roman"/>
          <w:sz w:val="28"/>
        </w:rPr>
        <w:t>о-</w:t>
      </w:r>
      <w:proofErr w:type="gramEnd"/>
      <w:r w:rsidRPr="009D43F6">
        <w:rPr>
          <w:rFonts w:ascii="Times New Roman" w:hAnsi="Times New Roman" w:cs="Times New Roman"/>
          <w:sz w:val="28"/>
        </w:rPr>
        <w:t>,тепло</w:t>
      </w:r>
      <w:proofErr w:type="spellEnd"/>
      <w:r w:rsidRPr="009D43F6">
        <w:rPr>
          <w:rFonts w:ascii="Times New Roman" w:hAnsi="Times New Roman" w:cs="Times New Roman"/>
          <w:sz w:val="28"/>
        </w:rPr>
        <w:t xml:space="preserve">-,  </w:t>
      </w:r>
      <w:proofErr w:type="spellStart"/>
      <w:r w:rsidRPr="009D43F6">
        <w:rPr>
          <w:rFonts w:ascii="Times New Roman" w:hAnsi="Times New Roman" w:cs="Times New Roman"/>
          <w:sz w:val="28"/>
        </w:rPr>
        <w:t>газо-и</w:t>
      </w:r>
      <w:proofErr w:type="spellEnd"/>
      <w:r w:rsidRPr="009D43F6">
        <w:rPr>
          <w:rFonts w:ascii="Times New Roman" w:hAnsi="Times New Roman" w:cs="Times New Roman"/>
          <w:sz w:val="28"/>
        </w:rPr>
        <w:t xml:space="preserve"> водоснабжения населения, водоотведения, снабжения населения топливом;</w:t>
      </w:r>
    </w:p>
    <w:p w:rsidR="00FD6177" w:rsidRPr="009D43F6" w:rsidRDefault="00FD6177" w:rsidP="00FD6177">
      <w:pPr>
        <w:ind w:left="720"/>
        <w:jc w:val="both"/>
        <w:rPr>
          <w:rFonts w:ascii="Times New Roman" w:hAnsi="Times New Roman" w:cs="Times New Roman"/>
          <w:sz w:val="28"/>
        </w:rPr>
      </w:pP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gramStart"/>
      <w:r w:rsidRPr="009D43F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D43F6">
        <w:rPr>
          <w:rFonts w:ascii="Times New Roman" w:hAnsi="Times New Roman" w:cs="Times New Roman"/>
          <w:sz w:val="28"/>
          <w:szCs w:val="28"/>
        </w:rPr>
        <w:t xml:space="preserve"> 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9D43F6">
        <w:rPr>
          <w:rFonts w:ascii="Times New Roman" w:hAnsi="Times New Roman" w:cs="Times New Roman"/>
          <w:sz w:val="28"/>
        </w:rPr>
        <w:t xml:space="preserve">; 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участие в предупреждении и ликвидации последствий чрезвычайных</w:t>
      </w:r>
    </w:p>
    <w:p w:rsidR="00FD6177" w:rsidRPr="009D43F6" w:rsidRDefault="00FD6177" w:rsidP="00FD6177">
      <w:pPr>
        <w:ind w:left="720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ситуаций  в границах сельского поселения;</w:t>
      </w:r>
    </w:p>
    <w:p w:rsidR="00FD6177" w:rsidRPr="009D43F6" w:rsidRDefault="00FD6177" w:rsidP="00FD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F6">
        <w:rPr>
          <w:rFonts w:ascii="Times New Roman" w:hAnsi="Times New Roman" w:cs="Times New Roman"/>
          <w:sz w:val="28"/>
        </w:rPr>
        <w:t>участие в предупреждении и ликвидации последствий чрезвычайных ситуаций в границах сельского поселения</w:t>
      </w:r>
      <w:r w:rsidR="009D43F6">
        <w:rPr>
          <w:rFonts w:ascii="Times New Roman" w:hAnsi="Times New Roman" w:cs="Times New Roman"/>
          <w:sz w:val="28"/>
        </w:rPr>
        <w:t>;</w:t>
      </w:r>
    </w:p>
    <w:p w:rsidR="00FD6177" w:rsidRPr="009D43F6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сбора и вывоза бытовых отходов и мусора;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>
        <w:rPr>
          <w:sz w:val="28"/>
          <w:szCs w:val="28"/>
        </w:rPr>
        <w:t xml:space="preserve"> за использованием земель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24)организация ритуальных услуг и содержание мест захоронения;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30) осуществление муниципального лесного контроля и надзора;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FD6177" w:rsidRDefault="00FD6177" w:rsidP="00FD61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FD6177" w:rsidRDefault="00FD6177" w:rsidP="00FD61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Ф. 0503161 «Сведения о количестве получателей бюджетных средств»</w:t>
      </w: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состоянию на 01 июля  2022 года 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FD6177" w:rsidRDefault="00FD6177" w:rsidP="00FD6177">
      <w:pPr>
        <w:tabs>
          <w:tab w:val="left" w:pos="42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FD6177" w:rsidTr="00123B8F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FD6177" w:rsidRDefault="00FD6177" w:rsidP="00123B8F">
            <w:pPr>
              <w:tabs>
                <w:tab w:val="left" w:pos="4200"/>
              </w:tabs>
              <w:ind w:left="113" w:right="113"/>
              <w:rPr>
                <w:b/>
              </w:rPr>
            </w:pPr>
            <w:r>
              <w:rPr>
                <w:b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Получатели</w:t>
            </w:r>
          </w:p>
          <w:p w:rsidR="00FD6177" w:rsidRDefault="00FD6177" w:rsidP="00123B8F">
            <w:pPr>
              <w:tabs>
                <w:tab w:val="left" w:pos="4200"/>
              </w:tabs>
              <w:rPr>
                <w:b/>
              </w:rPr>
            </w:pPr>
          </w:p>
        </w:tc>
      </w:tr>
      <w:tr w:rsidR="00FD6177" w:rsidTr="00123B8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FD6177" w:rsidTr="00123B8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 </w:t>
            </w:r>
            <w:r>
              <w:rPr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FD6177" w:rsidTr="00123B8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FD6177" w:rsidTr="00123B8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FD6177" w:rsidTr="00123B8F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D6177" w:rsidRDefault="00FD6177" w:rsidP="00FD6177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D6177" w:rsidRDefault="00FD6177" w:rsidP="00FD6177">
      <w:pPr>
        <w:tabs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2.</w:t>
      </w: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Бюджет  Новомихайловского сельского поселения Монастырщинского района Смоленской области –  план  по доходам утвержден в </w:t>
      </w:r>
      <w:r w:rsidRPr="006A5A40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3809,6 </w:t>
      </w:r>
      <w:proofErr w:type="spellStart"/>
      <w:r w:rsidRPr="006A5A40">
        <w:rPr>
          <w:sz w:val="28"/>
          <w:szCs w:val="28"/>
        </w:rPr>
        <w:t>тыс</w:t>
      </w:r>
      <w:proofErr w:type="gramStart"/>
      <w:r w:rsidRPr="006A5A40">
        <w:rPr>
          <w:sz w:val="28"/>
          <w:szCs w:val="28"/>
        </w:rPr>
        <w:t>.р</w:t>
      </w:r>
      <w:proofErr w:type="gramEnd"/>
      <w:r w:rsidRPr="006A5A40">
        <w:rPr>
          <w:sz w:val="28"/>
          <w:szCs w:val="28"/>
        </w:rPr>
        <w:t>уб</w:t>
      </w:r>
      <w:proofErr w:type="spellEnd"/>
      <w:r w:rsidRPr="006A5A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5A40">
        <w:rPr>
          <w:sz w:val="28"/>
          <w:szCs w:val="28"/>
        </w:rPr>
        <w:t xml:space="preserve">в том числе  план по собственным доходам утвержден  в сумме </w:t>
      </w:r>
      <w:r w:rsidRPr="007D69E3">
        <w:rPr>
          <w:sz w:val="28"/>
          <w:szCs w:val="28"/>
        </w:rPr>
        <w:t>2102,3</w:t>
      </w:r>
      <w:r>
        <w:rPr>
          <w:color w:val="FF0000"/>
          <w:sz w:val="28"/>
          <w:szCs w:val="28"/>
        </w:rPr>
        <w:t xml:space="preserve"> </w:t>
      </w:r>
      <w:r w:rsidRPr="006A5A40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</w:t>
      </w: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Исполнены доходы за 9 месяцев 2022 в сумме 2716,0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налогам на имущество физических лиц составляет 48,9тыс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данный доход за 9 месяцев 2022 года поступил в сумме 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 что составляет 39,67%. Земельный налог исполнен </w:t>
      </w:r>
      <w:r w:rsidRPr="00E02D3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63,99% (план 241,9 тыс.рублей  факт  154,8 тыс.рублей);  </w:t>
      </w:r>
      <w:r w:rsidRPr="00D91985">
        <w:rPr>
          <w:sz w:val="28"/>
          <w:szCs w:val="28"/>
        </w:rPr>
        <w:t xml:space="preserve">План по акцизам  выполнен 86,02% (план 911,2 тыс. </w:t>
      </w:r>
      <w:proofErr w:type="spellStart"/>
      <w:r w:rsidRPr="00D91985">
        <w:rPr>
          <w:sz w:val="28"/>
          <w:szCs w:val="28"/>
        </w:rPr>
        <w:t>руб</w:t>
      </w:r>
      <w:proofErr w:type="spellEnd"/>
      <w:r w:rsidRPr="00D91985">
        <w:rPr>
          <w:sz w:val="28"/>
          <w:szCs w:val="28"/>
        </w:rPr>
        <w:t>, факт 783,8 тыс.руб.)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  <w:r w:rsidRPr="001548B8">
        <w:rPr>
          <w:sz w:val="28"/>
          <w:szCs w:val="28"/>
        </w:rPr>
        <w:t>План по налогу на доход</w:t>
      </w:r>
      <w:r>
        <w:rPr>
          <w:sz w:val="28"/>
          <w:szCs w:val="28"/>
        </w:rPr>
        <w:t>ы физических лиц выполнен на 59,57</w:t>
      </w:r>
      <w:r w:rsidRPr="001548B8">
        <w:rPr>
          <w:sz w:val="28"/>
          <w:szCs w:val="28"/>
        </w:rPr>
        <w:t xml:space="preserve"> %</w:t>
      </w:r>
      <w:r w:rsidRPr="00455F4A">
        <w:rPr>
          <w:color w:val="FF0000"/>
          <w:sz w:val="28"/>
          <w:szCs w:val="28"/>
        </w:rPr>
        <w:t xml:space="preserve">  </w:t>
      </w:r>
      <w:r w:rsidRPr="001548B8">
        <w:rPr>
          <w:sz w:val="28"/>
          <w:szCs w:val="28"/>
        </w:rPr>
        <w:t xml:space="preserve">(план  828,6 </w:t>
      </w:r>
      <w:proofErr w:type="spellStart"/>
      <w:r w:rsidRPr="001548B8">
        <w:rPr>
          <w:sz w:val="28"/>
          <w:szCs w:val="28"/>
        </w:rPr>
        <w:t>тыс</w:t>
      </w:r>
      <w:proofErr w:type="gramStart"/>
      <w:r w:rsidRPr="001548B8">
        <w:rPr>
          <w:sz w:val="28"/>
          <w:szCs w:val="28"/>
        </w:rPr>
        <w:t>.р</w:t>
      </w:r>
      <w:proofErr w:type="gramEnd"/>
      <w:r w:rsidRPr="001548B8">
        <w:rPr>
          <w:sz w:val="28"/>
          <w:szCs w:val="28"/>
        </w:rPr>
        <w:t>уб</w:t>
      </w:r>
      <w:proofErr w:type="spellEnd"/>
      <w:r w:rsidRPr="001548B8">
        <w:rPr>
          <w:sz w:val="28"/>
          <w:szCs w:val="28"/>
        </w:rPr>
        <w:t xml:space="preserve">  факт 493,6 тыс.руб.).</w:t>
      </w:r>
      <w:r>
        <w:rPr>
          <w:sz w:val="28"/>
          <w:szCs w:val="28"/>
        </w:rPr>
        <w:t xml:space="preserve"> План по единому сельскохозяйственному налогу утвержден в сумме 71,7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 9 месяцев 2022 года был произведен перерасчет по отмененному сельскохозяйственному налогу за предыдущие периоды в сумме  </w:t>
      </w: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-1134,27.</w:t>
      </w:r>
    </w:p>
    <w:p w:rsidR="00FD6177" w:rsidRDefault="00FD6177" w:rsidP="00FD6177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FD6177" w:rsidRDefault="00FD6177" w:rsidP="00FD6177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FD6177" w:rsidTr="00123B8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FD6177" w:rsidTr="00123B8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Pr="00F90B83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1240200</w:t>
            </w:r>
            <w:r w:rsidRPr="00F90B83">
              <w:rPr>
                <w:sz w:val="28"/>
                <w:szCs w:val="28"/>
              </w:rPr>
              <w:t>,00</w:t>
            </w:r>
          </w:p>
        </w:tc>
      </w:tr>
      <w:tr w:rsidR="00FD6177" w:rsidTr="00123B8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Pr="00F90B83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25386,68</w:t>
            </w:r>
          </w:p>
        </w:tc>
      </w:tr>
      <w:tr w:rsidR="00FD6177" w:rsidTr="00123B8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Pr="00F90B83" w:rsidRDefault="00FD6177" w:rsidP="00123B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D6177" w:rsidTr="00123B8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Pr="00F90B83" w:rsidRDefault="00FD6177" w:rsidP="00123B8F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</w:tr>
      <w:tr w:rsidR="00FD6177" w:rsidTr="00123B8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Pr="00F90B83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1265586,68</w:t>
            </w:r>
          </w:p>
        </w:tc>
      </w:tr>
    </w:tbl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Расходы   бюджета Новомихайловского сельского поселения первоначально были  утверждены в сумме 3809,6 тыс. рублей,</w:t>
      </w:r>
      <w:r w:rsidRPr="006F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июне месяце по Уведомлению Департамента бюджета и финансов Смоленской области были уменьшены бюджетные ассигнования на сумму - 5800,00. </w:t>
      </w:r>
    </w:p>
    <w:p w:rsidR="00FD6177" w:rsidRDefault="00FD6177" w:rsidP="00FD6177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01 октября 2022 года расходы   бюджета Новомихайловского сельского поселения  были  утверждены в сумме </w:t>
      </w:r>
      <w:r w:rsidRPr="00624B95">
        <w:rPr>
          <w:b/>
          <w:sz w:val="28"/>
          <w:szCs w:val="28"/>
        </w:rPr>
        <w:t>3803,8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  Кассовое исполнение  по расходной части сложилось в сумме </w:t>
      </w:r>
      <w:r>
        <w:rPr>
          <w:b/>
          <w:sz w:val="28"/>
          <w:szCs w:val="28"/>
        </w:rPr>
        <w:t>2756,3</w:t>
      </w:r>
      <w:r>
        <w:rPr>
          <w:sz w:val="28"/>
          <w:szCs w:val="28"/>
        </w:rPr>
        <w:t xml:space="preserve"> тыс. рублей ,что составляет 72,46  процента исполнения бюджета.</w:t>
      </w:r>
    </w:p>
    <w:p w:rsidR="00FD6177" w:rsidRDefault="00FD6177" w:rsidP="00FD6177">
      <w:pPr>
        <w:tabs>
          <w:tab w:val="left" w:pos="4200"/>
        </w:tabs>
        <w:ind w:left="360" w:hanging="360"/>
        <w:rPr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   ВОПРОСЫ</w:t>
      </w: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01 «Общегосударственные расходы» утвержденные бюджетные назначения  на 2022 год составили  сумме  </w:t>
      </w:r>
      <w:r w:rsidRPr="00624B95">
        <w:rPr>
          <w:b/>
          <w:sz w:val="28"/>
          <w:szCs w:val="28"/>
        </w:rPr>
        <w:t>2422,8</w:t>
      </w:r>
      <w:r w:rsidRPr="00C962A2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рублей. Кассовые расходы </w:t>
      </w:r>
      <w:r>
        <w:rPr>
          <w:sz w:val="28"/>
          <w:szCs w:val="28"/>
        </w:rPr>
        <w:lastRenderedPageBreak/>
        <w:t xml:space="preserve">за 9 месяцев  2022г. сложились в сумме </w:t>
      </w:r>
      <w:r w:rsidRPr="00624B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653,2</w:t>
      </w:r>
      <w:r>
        <w:rPr>
          <w:sz w:val="28"/>
          <w:szCs w:val="28"/>
        </w:rPr>
        <w:t xml:space="preserve"> тыс. рублей, что составило  68,23 процентов от годовых плановых назначений.   </w:t>
      </w:r>
    </w:p>
    <w:p w:rsidR="00FD6177" w:rsidRDefault="00FD6177" w:rsidP="00FD6177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D6177" w:rsidRDefault="00FD6177" w:rsidP="00FD6177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НАЦИОНАЛЬНАЯ ОБОРОНА</w:t>
      </w: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02 «Национальная оборона » первоначально были утверждены расходы    в сумме 53,1 тыс. рублей, в июне месяце по Уведомлению Департамента бюджета и финансов Смоленской области были уменьшены бюджетные ассигнования на сумму - 5800,00. На 01 октября 2022 года план по расходам составляет: </w:t>
      </w:r>
      <w:r w:rsidRPr="00624B95">
        <w:rPr>
          <w:b/>
          <w:sz w:val="28"/>
          <w:szCs w:val="28"/>
        </w:rPr>
        <w:t>47,3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 Кассовое  исполнение за первое </w:t>
      </w:r>
      <w:r w:rsidRPr="00AA6F4D">
        <w:rPr>
          <w:sz w:val="28"/>
          <w:szCs w:val="28"/>
        </w:rPr>
        <w:t xml:space="preserve">полугодие составило </w:t>
      </w:r>
      <w:r>
        <w:rPr>
          <w:b/>
          <w:sz w:val="28"/>
          <w:szCs w:val="28"/>
        </w:rPr>
        <w:t>25,4</w:t>
      </w:r>
      <w:r w:rsidRPr="00AA6F4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или 53,67 процентов от бюджетных назначений, из них на выплату заработной платы с начислениями израсходовано – 24,5</w:t>
      </w:r>
      <w:r w:rsidRPr="00AA6F4D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рублей;  на увеличение стоимости материальных запасов (канцелярские принадлежности, бумага) израсходовано- 2,9 тыс.руб.  </w:t>
      </w:r>
    </w:p>
    <w:p w:rsidR="00FD6177" w:rsidRDefault="00FD6177" w:rsidP="00FD6177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D6177" w:rsidRDefault="00FD6177" w:rsidP="00FD6177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НАЦИОНАЛЬНАЯ   ЭКОНОМИКА</w:t>
      </w:r>
    </w:p>
    <w:p w:rsidR="00FD6177" w:rsidRDefault="00FD6177" w:rsidP="00FD6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разделу  «Национальная экономика»  расходы  утверждены  в сумме  </w:t>
      </w:r>
      <w:r w:rsidRPr="00624B95">
        <w:rPr>
          <w:b/>
          <w:sz w:val="28"/>
          <w:szCs w:val="28"/>
        </w:rPr>
        <w:t>911,2</w:t>
      </w:r>
      <w:r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691,8</w:t>
      </w:r>
      <w:r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75,92 % от утвержденных бюджетных назначений, из них направлено:</w:t>
      </w:r>
    </w:p>
    <w:p w:rsidR="00FD6177" w:rsidRDefault="00FD6177" w:rsidP="00FD617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0.0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FD6177" w:rsidRDefault="00FD6177" w:rsidP="00FD617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                      586,6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FD6177" w:rsidRDefault="00FD6177" w:rsidP="00FD617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уличного освещения          105,2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FD6177" w:rsidRDefault="00FD6177" w:rsidP="00FD6177">
      <w:pPr>
        <w:ind w:left="927"/>
        <w:jc w:val="both"/>
        <w:rPr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ЖИЛИЩНО-КОММУНАЛЬНОЕ ХОЗЯЙСТВО</w:t>
      </w: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 </w:t>
      </w:r>
      <w:r w:rsidRPr="00624B95">
        <w:rPr>
          <w:b/>
          <w:sz w:val="28"/>
          <w:szCs w:val="28"/>
        </w:rPr>
        <w:t>349,5</w:t>
      </w:r>
      <w:r>
        <w:rPr>
          <w:sz w:val="28"/>
          <w:szCs w:val="28"/>
        </w:rPr>
        <w:t xml:space="preserve"> тыс. рублей, кассовые расходы сложились в сумме  </w:t>
      </w:r>
      <w:r>
        <w:rPr>
          <w:b/>
          <w:sz w:val="28"/>
          <w:szCs w:val="28"/>
        </w:rPr>
        <w:t>328,2</w:t>
      </w:r>
      <w:r>
        <w:rPr>
          <w:sz w:val="28"/>
          <w:szCs w:val="28"/>
        </w:rPr>
        <w:t xml:space="preserve"> тыс. рублей, что составляет  93,9 процентов  от годовых назначений.</w:t>
      </w:r>
    </w:p>
    <w:p w:rsidR="00FD6177" w:rsidRDefault="00FD6177" w:rsidP="00FD6177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D6177" w:rsidRDefault="00FD6177" w:rsidP="00FD6177">
      <w:pPr>
        <w:tabs>
          <w:tab w:val="left" w:pos="4200"/>
        </w:tabs>
        <w:ind w:left="36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РАСШИФРОВКА</w:t>
      </w:r>
    </w:p>
    <w:p w:rsidR="00FD6177" w:rsidRDefault="00FD6177" w:rsidP="00FD617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>расходов по разделу 05 «Жилищно-коммунальное хозяйство»</w:t>
      </w:r>
    </w:p>
    <w:p w:rsidR="00FD6177" w:rsidRDefault="00FD6177" w:rsidP="00FD6177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FD6177" w:rsidTr="00123B8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Сельские поселения</w:t>
            </w:r>
          </w:p>
        </w:tc>
      </w:tr>
      <w:tr w:rsidR="00FD6177" w:rsidTr="00123B8F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77" w:rsidRDefault="00FD6177" w:rsidP="00123B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0502 0340221280 244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rPr>
                <w:sz w:val="20"/>
                <w:szCs w:val="20"/>
              </w:rPr>
              <w:t>(ремонт водопроводных сетей</w:t>
            </w:r>
            <w:proofErr w:type="gramStart"/>
            <w:r>
              <w:rPr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111,00</w:t>
            </w: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</w:p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0501 0340120310 244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Прочая закупка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0,00</w:t>
            </w: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0502 0340221290 244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(обслуживание газопроводов)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167,2</w:t>
            </w: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278,2</w:t>
            </w:r>
          </w:p>
        </w:tc>
      </w:tr>
      <w:tr w:rsidR="00FD6177" w:rsidTr="00123B8F">
        <w:trPr>
          <w:trHeight w:val="8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0503 0340320330 244</w:t>
            </w:r>
          </w:p>
          <w:p w:rsidR="00FD6177" w:rsidRDefault="00FD6177" w:rsidP="00123B8F">
            <w:pPr>
              <w:tabs>
                <w:tab w:val="left" w:pos="6585"/>
              </w:tabs>
            </w:pPr>
            <w:r>
              <w:rPr>
                <w:sz w:val="20"/>
                <w:szCs w:val="20"/>
              </w:rPr>
              <w:t>(расходы  по уличному освещению - восстановление и обслуживание)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 xml:space="preserve">0503 0340320330 244 </w:t>
            </w:r>
          </w:p>
          <w:p w:rsidR="00FD6177" w:rsidRDefault="00FD6177" w:rsidP="00123B8F">
            <w:pPr>
              <w:tabs>
                <w:tab w:val="left" w:pos="6585"/>
              </w:tabs>
              <w:jc w:val="both"/>
            </w:pPr>
            <w:r>
              <w:rPr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</w:p>
        </w:tc>
      </w:tr>
      <w:tr w:rsidR="00FD6177" w:rsidTr="00123B8F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0503 0340320330 244</w:t>
            </w:r>
          </w:p>
          <w:p w:rsidR="00FD6177" w:rsidRDefault="00FD6177" w:rsidP="00123B8F">
            <w:pPr>
              <w:tabs>
                <w:tab w:val="left" w:pos="6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50,0</w:t>
            </w:r>
          </w:p>
        </w:tc>
      </w:tr>
      <w:tr w:rsidR="00FD6177" w:rsidTr="00123B8F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0503 0440221320 244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t>0,0</w:t>
            </w: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D6177" w:rsidTr="00123B8F">
        <w:trPr>
          <w:trHeight w:val="8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t>05025210303411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Изыскательские работы по </w:t>
            </w:r>
            <w:proofErr w:type="spellStart"/>
            <w:r>
              <w:rPr>
                <w:sz w:val="20"/>
                <w:szCs w:val="20"/>
              </w:rPr>
              <w:t>гагопроводу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</w:pPr>
          </w:p>
        </w:tc>
      </w:tr>
      <w:tr w:rsidR="00FD6177" w:rsidTr="00123B8F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ind w:right="-108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right="-108"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</w:tr>
      <w:tr w:rsidR="00FD6177" w:rsidTr="00123B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Default="00FD6177" w:rsidP="00123B8F">
            <w:pPr>
              <w:tabs>
                <w:tab w:val="left" w:pos="6585"/>
              </w:tabs>
              <w:jc w:val="center"/>
            </w:pPr>
            <w:r>
              <w:lastRenderedPageBreak/>
              <w:t>ИТОГО</w:t>
            </w:r>
          </w:p>
          <w:p w:rsidR="00FD6177" w:rsidRDefault="00FD6177" w:rsidP="00123B8F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7" w:rsidRPr="00590BCE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  <w:r w:rsidRPr="00590BCE">
              <w:rPr>
                <w:b/>
              </w:rPr>
              <w:t>349,5</w:t>
            </w:r>
          </w:p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7" w:rsidRDefault="00FD6177" w:rsidP="00123B8F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328,2</w:t>
            </w:r>
          </w:p>
        </w:tc>
      </w:tr>
    </w:tbl>
    <w:p w:rsidR="00FD6177" w:rsidRDefault="00FD6177" w:rsidP="00FD6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6177" w:rsidRDefault="00FD6177" w:rsidP="00FD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ЗДРАВООХРАНЕНИЕ, ФИЗИЧЕСКАЯ КУЛЬТУРА  И СПОРТ</w:t>
      </w:r>
    </w:p>
    <w:p w:rsidR="00FD6177" w:rsidRDefault="00FD6177" w:rsidP="00FD6177">
      <w:pPr>
        <w:jc w:val="both"/>
        <w:rPr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09 «Здравоохранение, физическая культура и спорт» в 2022 году     средств не выделялось.</w:t>
      </w:r>
    </w:p>
    <w:p w:rsidR="00FD6177" w:rsidRPr="003940CF" w:rsidRDefault="00FD6177" w:rsidP="00FD6177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D6177" w:rsidRDefault="00FD6177" w:rsidP="00FD6177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</w:p>
    <w:p w:rsidR="00FD6177" w:rsidRDefault="00FD6177" w:rsidP="00FD6177">
      <w:pPr>
        <w:tabs>
          <w:tab w:val="left" w:pos="420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FD6177" w:rsidRDefault="00FD6177" w:rsidP="00FD6177">
      <w:pPr>
        <w:tabs>
          <w:tab w:val="left" w:pos="4200"/>
        </w:tabs>
        <w:rPr>
          <w:sz w:val="28"/>
          <w:szCs w:val="28"/>
        </w:rPr>
      </w:pPr>
    </w:p>
    <w:p w:rsidR="00FD6177" w:rsidRDefault="00FD6177" w:rsidP="00FD6177">
      <w:pPr>
        <w:tabs>
          <w:tab w:val="left" w:pos="4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разделу 10 «Социальная политика» утверждены расходы на отчетный год в сумме </w:t>
      </w:r>
      <w:r w:rsidRPr="00624B95">
        <w:rPr>
          <w:b/>
          <w:sz w:val="28"/>
          <w:szCs w:val="28"/>
        </w:rPr>
        <w:t>73,0</w:t>
      </w:r>
      <w:r>
        <w:rPr>
          <w:sz w:val="28"/>
          <w:szCs w:val="28"/>
        </w:rPr>
        <w:t xml:space="preserve"> тыс. рублей,  кассовое исполнение составило </w:t>
      </w:r>
      <w:r>
        <w:rPr>
          <w:b/>
          <w:sz w:val="28"/>
          <w:szCs w:val="28"/>
        </w:rPr>
        <w:t>57,7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79,04  % от утвержденных бюджетных ассигнований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D6177" w:rsidRDefault="00FD6177" w:rsidP="00FD6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на пенсионное обеспечение – 57,7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FD6177" w:rsidRPr="00A72DBB" w:rsidRDefault="00FD6177" w:rsidP="00FD61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Расходы на ремонт жилых помещений для детей-сирот, детей, оставшихся без попечения родителей, а также детей, находящихся под опекой (попечительством) на 2022г  не утверждались.</w:t>
      </w:r>
    </w:p>
    <w:p w:rsidR="00FD6177" w:rsidRPr="00A9177D" w:rsidRDefault="00FD6177" w:rsidP="00FD617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За 9 месяцев 2022 года построен и введен в эксплуатацию объект основных средств -  колодец  в деревне </w:t>
      </w:r>
      <w:proofErr w:type="spellStart"/>
      <w:r>
        <w:rPr>
          <w:sz w:val="28"/>
          <w:szCs w:val="28"/>
        </w:rPr>
        <w:t>Перепечино</w:t>
      </w:r>
      <w:proofErr w:type="spellEnd"/>
      <w:r>
        <w:rPr>
          <w:sz w:val="28"/>
          <w:szCs w:val="28"/>
        </w:rPr>
        <w:t xml:space="preserve"> на сумму 99989,40</w:t>
      </w:r>
      <w:r w:rsidRPr="00FD37C4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приобретен насос для откачки воды на сумму 2850,00;</w:t>
      </w:r>
      <w:r w:rsidRPr="00FD37C4">
        <w:rPr>
          <w:sz w:val="28"/>
          <w:szCs w:val="28"/>
        </w:rPr>
        <w:t xml:space="preserve"> материальные запасы приобретены на сумму </w:t>
      </w:r>
      <w:r>
        <w:rPr>
          <w:sz w:val="28"/>
          <w:szCs w:val="28"/>
        </w:rPr>
        <w:t xml:space="preserve">- </w:t>
      </w:r>
      <w:r w:rsidRPr="007C0079">
        <w:rPr>
          <w:sz w:val="28"/>
          <w:szCs w:val="28"/>
        </w:rPr>
        <w:t>96076,00</w:t>
      </w:r>
      <w:r>
        <w:rPr>
          <w:sz w:val="28"/>
          <w:szCs w:val="28"/>
        </w:rPr>
        <w:t xml:space="preserve"> рублей: из них – 64 288,00</w:t>
      </w:r>
      <w:r w:rsidRPr="00A9177D">
        <w:rPr>
          <w:sz w:val="28"/>
          <w:szCs w:val="28"/>
        </w:rPr>
        <w:t xml:space="preserve"> рублей (ГСМ)</w:t>
      </w:r>
      <w:r>
        <w:rPr>
          <w:sz w:val="28"/>
          <w:szCs w:val="28"/>
        </w:rPr>
        <w:t>, запчасти для автомашины- 10000,00; запчасти для ремонта  водопроводов - 8125,00;</w:t>
      </w:r>
      <w:proofErr w:type="gramEnd"/>
      <w:r w:rsidRPr="00632D8F">
        <w:rPr>
          <w:sz w:val="28"/>
          <w:szCs w:val="28"/>
        </w:rPr>
        <w:t xml:space="preserve"> </w:t>
      </w:r>
      <w:r>
        <w:rPr>
          <w:sz w:val="28"/>
          <w:szCs w:val="28"/>
        </w:rPr>
        <w:t>запчасти для косы - 9763,00, энергосберегающие лампочки- 1000,00,канцелярские товары-2900,00.</w:t>
      </w:r>
    </w:p>
    <w:p w:rsidR="00FD6177" w:rsidRPr="00A9177D" w:rsidRDefault="00FD6177" w:rsidP="00FD6177">
      <w:pPr>
        <w:autoSpaceDE w:val="0"/>
        <w:autoSpaceDN w:val="0"/>
        <w:adjustRightInd w:val="0"/>
        <w:contextualSpacing/>
        <w:jc w:val="both"/>
      </w:pPr>
      <w:r w:rsidRPr="00A9177D">
        <w:rPr>
          <w:sz w:val="28"/>
          <w:szCs w:val="28"/>
        </w:rPr>
        <w:t xml:space="preserve">      </w:t>
      </w:r>
      <w:r>
        <w:rPr>
          <w:sz w:val="28"/>
          <w:szCs w:val="28"/>
        </w:rPr>
        <w:t>На 01 октября 2022</w:t>
      </w:r>
      <w:r w:rsidRPr="00A9177D">
        <w:rPr>
          <w:sz w:val="28"/>
          <w:szCs w:val="28"/>
        </w:rPr>
        <w:t xml:space="preserve"> года просроченной задолженности нет, текущая задолженность п</w:t>
      </w:r>
      <w:r>
        <w:rPr>
          <w:sz w:val="28"/>
          <w:szCs w:val="28"/>
        </w:rPr>
        <w:t>о оказанным услугам за сентябрь 2022</w:t>
      </w:r>
      <w:r w:rsidRPr="00A9177D">
        <w:rPr>
          <w:sz w:val="28"/>
          <w:szCs w:val="28"/>
        </w:rPr>
        <w:t xml:space="preserve"> года: услуги связи, электроэнергия, ГС</w:t>
      </w:r>
      <w:r>
        <w:rPr>
          <w:sz w:val="28"/>
          <w:szCs w:val="28"/>
        </w:rPr>
        <w:t>М, обслуживание программы-1С; текущая задолженность по налогу на имущество и транспорту.</w:t>
      </w: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  <w:r w:rsidRPr="00927040">
        <w:rPr>
          <w:b/>
          <w:sz w:val="28"/>
          <w:szCs w:val="28"/>
          <w:u w:val="single"/>
        </w:rPr>
        <w:t xml:space="preserve">Исполнение бюджета </w:t>
      </w:r>
      <w:r>
        <w:rPr>
          <w:b/>
          <w:sz w:val="28"/>
          <w:szCs w:val="28"/>
          <w:u w:val="single"/>
        </w:rPr>
        <w:t xml:space="preserve">Новомихайловского сельского поселения </w:t>
      </w:r>
      <w:r w:rsidRPr="00927040">
        <w:rPr>
          <w:b/>
          <w:sz w:val="28"/>
          <w:szCs w:val="28"/>
          <w:u w:val="single"/>
        </w:rPr>
        <w:t>по муниципальным программам можно охарактеризовать</w:t>
      </w:r>
      <w:r>
        <w:rPr>
          <w:b/>
          <w:sz w:val="28"/>
          <w:szCs w:val="28"/>
          <w:u w:val="single"/>
        </w:rPr>
        <w:t xml:space="preserve"> следующим образом</w:t>
      </w: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9"/>
        <w:gridCol w:w="1900"/>
        <w:gridCol w:w="1915"/>
        <w:gridCol w:w="1712"/>
      </w:tblGrid>
      <w:tr w:rsidR="00FD6177" w:rsidRPr="00B13C64" w:rsidTr="00123B8F"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Утверждено на 2022 год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на 01.10</w:t>
            </w:r>
            <w:r w:rsidRPr="00B13C64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B13C64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927040" w:rsidRDefault="00FD6177" w:rsidP="00123B8F">
            <w:pPr>
              <w:tabs>
                <w:tab w:val="left" w:pos="4200"/>
              </w:tabs>
            </w:pPr>
            <w:r w:rsidRPr="00927040"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1 897 500,00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1339177,76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70,58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463C19" w:rsidRDefault="00FD6177" w:rsidP="00123B8F">
            <w:pPr>
              <w:tabs>
                <w:tab w:val="left" w:pos="4200"/>
              </w:tabs>
            </w:pPr>
            <w:r w:rsidRPr="00463C19"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911200,00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691757,47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75,92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463C19" w:rsidRDefault="00FD6177" w:rsidP="00123B8F">
            <w:pPr>
              <w:tabs>
                <w:tab w:val="left" w:pos="4200"/>
              </w:tabs>
            </w:pPr>
            <w:r w:rsidRPr="00463C19"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348500,00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328166,68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94,17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463C19" w:rsidRDefault="00FD6177" w:rsidP="00123B8F">
            <w:pPr>
              <w:tabs>
                <w:tab w:val="left" w:pos="4200"/>
              </w:tabs>
            </w:pPr>
            <w:r w:rsidRPr="00463C19"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B13C64">
              <w:rPr>
                <w:sz w:val="28"/>
                <w:szCs w:val="28"/>
              </w:rPr>
              <w:t>2000,00</w:t>
            </w:r>
          </w:p>
        </w:tc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067F38"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67F38">
              <w:rPr>
                <w:sz w:val="28"/>
                <w:szCs w:val="28"/>
              </w:rPr>
              <w:t>,00</w:t>
            </w:r>
          </w:p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</w:p>
        </w:tc>
      </w:tr>
      <w:tr w:rsidR="00FD6177" w:rsidRPr="00B13C64" w:rsidTr="00123B8F">
        <w:tc>
          <w:tcPr>
            <w:tcW w:w="0" w:type="auto"/>
          </w:tcPr>
          <w:p w:rsidR="00FD6177" w:rsidRPr="00463C19" w:rsidRDefault="00FD6177" w:rsidP="00123B8F">
            <w:pPr>
              <w:tabs>
                <w:tab w:val="left" w:pos="4200"/>
              </w:tabs>
            </w:pPr>
            <w:r w:rsidRPr="00362772">
              <w:t>Обеспечение деятельности Администрации муниципального образования</w:t>
            </w:r>
            <w:r>
              <w:t xml:space="preserve"> (</w:t>
            </w:r>
            <w:r w:rsidRPr="00067F38">
              <w:t>Расходы на выплаты персоналу государственных (муниципальных) органов</w:t>
            </w:r>
            <w:r>
              <w:t xml:space="preserve"> высшее должностное лицо)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579600,00</w:t>
            </w:r>
          </w:p>
        </w:tc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359105,67</w:t>
            </w:r>
          </w:p>
        </w:tc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61,96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362772" w:rsidRDefault="00FD6177" w:rsidP="00123B8F">
            <w:pPr>
              <w:tabs>
                <w:tab w:val="left" w:pos="4200"/>
              </w:tabs>
            </w:pPr>
            <w:r w:rsidRPr="00067F38"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8700,00</w:t>
            </w:r>
          </w:p>
        </w:tc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8700,00</w:t>
            </w:r>
          </w:p>
        </w:tc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</w:pPr>
            <w:r w:rsidRPr="00067F38"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</w:pPr>
            <w:r>
              <w:t>Другие общегосударственные расходы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067F38" w:rsidRDefault="00FD6177" w:rsidP="00123B8F">
            <w:pPr>
              <w:tabs>
                <w:tab w:val="left" w:pos="4200"/>
              </w:tabs>
            </w:pPr>
            <w:proofErr w:type="spellStart"/>
            <w:r w:rsidRPr="00067F38">
              <w:t>Непрограммные</w:t>
            </w:r>
            <w:proofErr w:type="spellEnd"/>
            <w:r w:rsidRPr="00067F38"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47300,00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25386,68</w:t>
            </w:r>
          </w:p>
        </w:tc>
        <w:tc>
          <w:tcPr>
            <w:tcW w:w="0" w:type="auto"/>
          </w:tcPr>
          <w:p w:rsidR="00FD6177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53,67</w:t>
            </w:r>
          </w:p>
        </w:tc>
      </w:tr>
      <w:tr w:rsidR="00FD6177" w:rsidRPr="00B13C64" w:rsidTr="00123B8F">
        <w:tc>
          <w:tcPr>
            <w:tcW w:w="0" w:type="auto"/>
          </w:tcPr>
          <w:p w:rsidR="00FD6177" w:rsidRPr="00463C19" w:rsidRDefault="00FD6177" w:rsidP="00123B8F">
            <w:pPr>
              <w:tabs>
                <w:tab w:val="left" w:pos="4200"/>
              </w:tabs>
            </w:pPr>
            <w:r>
              <w:lastRenderedPageBreak/>
              <w:t>Итого: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3 803800</w:t>
            </w:r>
            <w:r w:rsidRPr="00B13C64"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2756294,26</w:t>
            </w:r>
          </w:p>
        </w:tc>
        <w:tc>
          <w:tcPr>
            <w:tcW w:w="0" w:type="auto"/>
          </w:tcPr>
          <w:p w:rsidR="00FD6177" w:rsidRPr="00B13C64" w:rsidRDefault="00FD6177" w:rsidP="00123B8F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72,46</w:t>
            </w:r>
          </w:p>
        </w:tc>
      </w:tr>
    </w:tbl>
    <w:p w:rsidR="00FD6177" w:rsidRDefault="00FD6177" w:rsidP="00FD6177">
      <w:pPr>
        <w:tabs>
          <w:tab w:val="left" w:pos="4200"/>
        </w:tabs>
        <w:rPr>
          <w:b/>
          <w:sz w:val="28"/>
          <w:szCs w:val="28"/>
          <w:u w:val="single"/>
        </w:rPr>
      </w:pPr>
      <w:r w:rsidRPr="00927040">
        <w:rPr>
          <w:b/>
          <w:sz w:val="28"/>
          <w:szCs w:val="28"/>
          <w:u w:val="single"/>
        </w:rPr>
        <w:t xml:space="preserve"> </w:t>
      </w:r>
    </w:p>
    <w:p w:rsidR="00FD6177" w:rsidRDefault="00FD6177" w:rsidP="00FD6177">
      <w:pPr>
        <w:tabs>
          <w:tab w:val="left" w:pos="4170"/>
        </w:tabs>
        <w:spacing w:after="0" w:line="240" w:lineRule="auto"/>
        <w:ind w:left="540"/>
        <w:rPr>
          <w:sz w:val="28"/>
          <w:szCs w:val="28"/>
        </w:rPr>
      </w:pPr>
    </w:p>
    <w:p w:rsidR="00FD6177" w:rsidRDefault="00FD6177" w:rsidP="00FD6177">
      <w:pPr>
        <w:tabs>
          <w:tab w:val="left" w:pos="4170"/>
        </w:tabs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6177" w:rsidRDefault="00FD6177" w:rsidP="00FD6177">
      <w:pPr>
        <w:tabs>
          <w:tab w:val="left" w:pos="4170"/>
        </w:tabs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FD6177" w:rsidRDefault="00FD6177" w:rsidP="00FD6177">
      <w:pPr>
        <w:tabs>
          <w:tab w:val="left" w:pos="4170"/>
        </w:tabs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FD6177" w:rsidRDefault="00FD6177" w:rsidP="00FD6177">
      <w:pPr>
        <w:tabs>
          <w:tab w:val="left" w:pos="4170"/>
        </w:tabs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С.В Иванов</w:t>
      </w:r>
    </w:p>
    <w:p w:rsidR="00FD6177" w:rsidRDefault="00FD6177" w:rsidP="00FD6177">
      <w:pPr>
        <w:tabs>
          <w:tab w:val="left" w:pos="4170"/>
        </w:tabs>
        <w:spacing w:after="0" w:line="240" w:lineRule="auto"/>
        <w:rPr>
          <w:sz w:val="28"/>
          <w:szCs w:val="28"/>
        </w:rPr>
      </w:pPr>
    </w:p>
    <w:p w:rsidR="00FD6177" w:rsidRDefault="00FD6177" w:rsidP="00FD6177">
      <w:pPr>
        <w:tabs>
          <w:tab w:val="left" w:pos="4170"/>
        </w:tabs>
        <w:spacing w:after="0" w:line="240" w:lineRule="auto"/>
        <w:rPr>
          <w:sz w:val="28"/>
          <w:szCs w:val="28"/>
        </w:rPr>
      </w:pPr>
    </w:p>
    <w:p w:rsidR="00FD6177" w:rsidRDefault="00FD6177" w:rsidP="00FD6177">
      <w:pPr>
        <w:tabs>
          <w:tab w:val="left" w:pos="41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Старший менеджер                                                               Н.В. </w:t>
      </w:r>
      <w:proofErr w:type="spellStart"/>
      <w:r>
        <w:rPr>
          <w:sz w:val="28"/>
          <w:szCs w:val="28"/>
        </w:rPr>
        <w:t>Цикунова</w:t>
      </w:r>
      <w:proofErr w:type="spellEnd"/>
    </w:p>
    <w:p w:rsidR="00FD6177" w:rsidRDefault="00FD6177" w:rsidP="00FD6177">
      <w:pPr>
        <w:tabs>
          <w:tab w:val="left" w:pos="4200"/>
        </w:tabs>
        <w:spacing w:after="0"/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FD6177" w:rsidRDefault="00FD6177" w:rsidP="00FD6177">
      <w:pPr>
        <w:rPr>
          <w:b/>
          <w:sz w:val="28"/>
          <w:szCs w:val="28"/>
          <w:u w:val="single"/>
        </w:rPr>
      </w:pPr>
    </w:p>
    <w:p w:rsidR="00FD6177" w:rsidRDefault="00FD6177" w:rsidP="00FD6177">
      <w:pPr>
        <w:rPr>
          <w:sz w:val="28"/>
          <w:szCs w:val="28"/>
        </w:rPr>
        <w:sectPr w:rsidR="00FD6177">
          <w:pgSz w:w="11906" w:h="16838"/>
          <w:pgMar w:top="567" w:right="566" w:bottom="1134" w:left="1080" w:header="708" w:footer="708" w:gutter="0"/>
          <w:cols w:space="720"/>
        </w:sectPr>
      </w:pPr>
    </w:p>
    <w:p w:rsidR="00FD6177" w:rsidRDefault="00FD6177" w:rsidP="00FD6177">
      <w:pPr>
        <w:tabs>
          <w:tab w:val="left" w:pos="42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FD6177" w:rsidTr="00123B8F">
        <w:trPr>
          <w:trHeight w:val="238"/>
        </w:trPr>
        <w:tc>
          <w:tcPr>
            <w:tcW w:w="14372" w:type="dxa"/>
          </w:tcPr>
          <w:p w:rsidR="00FD6177" w:rsidRDefault="00FD6177" w:rsidP="00123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D6177" w:rsidRDefault="00FD6177" w:rsidP="00FD6177"/>
    <w:p w:rsidR="00FD6177" w:rsidRDefault="00FD6177"/>
    <w:sectPr w:rsidR="00FD6177" w:rsidSect="005C6D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86"/>
    <w:rsid w:val="00205EE3"/>
    <w:rsid w:val="003F7930"/>
    <w:rsid w:val="004A53C8"/>
    <w:rsid w:val="00675F86"/>
    <w:rsid w:val="009A545B"/>
    <w:rsid w:val="009D43F6"/>
    <w:rsid w:val="00AE02C1"/>
    <w:rsid w:val="00E469BA"/>
    <w:rsid w:val="00FD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D6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D6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1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2022-11-21T07:22:00Z</cp:lastPrinted>
  <dcterms:created xsi:type="dcterms:W3CDTF">2022-10-19T08:07:00Z</dcterms:created>
  <dcterms:modified xsi:type="dcterms:W3CDTF">2022-11-30T11:51:00Z</dcterms:modified>
</cp:coreProperties>
</file>