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35" w:rsidRDefault="008105E9" w:rsidP="00053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23pt;margin-top:-7.2pt;width:482.2pt;height:209.25pt;z-index:251660288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НОВОМИХАЙЛОВСКИЙ&#10;ВЕСТНИК&#10;"/>
            <w10:wrap type="square" side="right"/>
          </v:shape>
        </w:pict>
      </w:r>
    </w:p>
    <w:p w:rsidR="00053D35" w:rsidRDefault="00053D35" w:rsidP="00053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35" w:rsidRDefault="00053D35" w:rsidP="00053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35" w:rsidRDefault="00053D35" w:rsidP="00053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35" w:rsidRDefault="00053D35" w:rsidP="00053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5A9" w:rsidRDefault="005705A9" w:rsidP="00053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35" w:rsidRDefault="00053D35" w:rsidP="00053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35" w:rsidRDefault="00053D35" w:rsidP="00053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газета Администрации Новомихайловского сельского поселения Монастырщинского района Смоленской области</w:t>
      </w:r>
    </w:p>
    <w:p w:rsidR="00053D35" w:rsidRDefault="00053D35" w:rsidP="00053D35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</w:t>
      </w:r>
    </w:p>
    <w:p w:rsidR="00053D35" w:rsidRDefault="00053D35" w:rsidP="00053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D35">
        <w:rPr>
          <w:rFonts w:ascii="Times New Roman" w:hAnsi="Times New Roman" w:cs="Times New Roman"/>
          <w:b/>
          <w:sz w:val="24"/>
          <w:szCs w:val="24"/>
        </w:rPr>
        <w:t xml:space="preserve">29.01.2018 года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№1 </w:t>
      </w:r>
    </w:p>
    <w:p w:rsidR="00053D35" w:rsidRDefault="00053D35" w:rsidP="00053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(бесплатно)</w:t>
      </w:r>
    </w:p>
    <w:p w:rsidR="00053D35" w:rsidRDefault="00053D35" w:rsidP="00053D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Тираж- 15 экземпляров </w:t>
      </w:r>
    </w:p>
    <w:p w:rsidR="00053D35" w:rsidRDefault="00053D35" w:rsidP="00053D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D35" w:rsidRDefault="00053D35" w:rsidP="00053D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 за выпуск - ст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нспектор Администрации Новомихайловского сельского поселения Калугина Н.Г.</w:t>
      </w:r>
    </w:p>
    <w:p w:rsidR="00053D35" w:rsidRDefault="00053D35" w:rsidP="00053D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D35" w:rsidRDefault="00053D35" w:rsidP="00053D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Учредитель - Совет депутатов Новомихайловского сельского поселения Монастырщинского района Смоленской области</w:t>
      </w:r>
    </w:p>
    <w:p w:rsidR="00053D35" w:rsidRDefault="00053D35" w:rsidP="00053D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53D35" w:rsidRDefault="00053D35" w:rsidP="00053D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Издатель: </w:t>
      </w:r>
      <w:r>
        <w:rPr>
          <w:rFonts w:ascii="Times New Roman" w:hAnsi="Times New Roman" w:cs="Times New Roman"/>
          <w:b/>
        </w:rPr>
        <w:t>Администрации Новомихайловского сельского поселения Монастырщинского района Смоленской области</w:t>
      </w:r>
    </w:p>
    <w:p w:rsidR="00053D35" w:rsidRDefault="00053D35" w:rsidP="00053D35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                   </w:t>
      </w:r>
    </w:p>
    <w:p w:rsidR="00053D35" w:rsidRDefault="00053D35" w:rsidP="00053D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издателя: 216151, 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ихайловка ,Монастырщинского района Смоленской области</w:t>
      </w:r>
    </w:p>
    <w:p w:rsidR="00053D35" w:rsidRDefault="00053D35" w:rsidP="00053D35"/>
    <w:p w:rsidR="00053D35" w:rsidRDefault="00053D35">
      <w:r>
        <w:br w:type="page"/>
      </w:r>
    </w:p>
    <w:p w:rsidR="00053D35" w:rsidRDefault="001B3E36" w:rsidP="00053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EA">
        <w:rPr>
          <w:rFonts w:ascii="Times New Roman" w:hAnsi="Times New Roman" w:cs="Times New Roman"/>
          <w:b/>
          <w:sz w:val="20"/>
          <w:szCs w:val="20"/>
        </w:rPr>
        <w:object w:dxaOrig="1101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.75pt" o:ole="" fillcolor="window">
            <v:imagedata r:id="rId4" o:title="" grayscale="t"/>
          </v:shape>
          <o:OLEObject Type="Embed" ProgID="Word.Picture.8" ShapeID="_x0000_i1025" DrawAspect="Content" ObjectID="_1579525195" r:id="rId5"/>
        </w:object>
      </w:r>
    </w:p>
    <w:p w:rsidR="001B3E36" w:rsidRDefault="001B3E36" w:rsidP="00053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35" w:rsidRPr="00A256DB" w:rsidRDefault="00053D35" w:rsidP="00053D35">
      <w:pPr>
        <w:spacing w:line="240" w:lineRule="auto"/>
        <w:contextualSpacing/>
        <w:jc w:val="center"/>
        <w:rPr>
          <w:rFonts w:ascii="Times New Roman CYR" w:hAnsi="Times New Roman CYR"/>
          <w:b/>
        </w:rPr>
      </w:pPr>
      <w:r w:rsidRPr="00A256DB">
        <w:rPr>
          <w:rFonts w:ascii="Times New Roman CYR" w:hAnsi="Times New Roman CYR"/>
          <w:b/>
        </w:rPr>
        <w:t>СОВЕТ</w:t>
      </w:r>
    </w:p>
    <w:p w:rsidR="00053D35" w:rsidRPr="00A256DB" w:rsidRDefault="00053D35" w:rsidP="00053D35">
      <w:pPr>
        <w:spacing w:line="240" w:lineRule="auto"/>
        <w:contextualSpacing/>
        <w:jc w:val="center"/>
        <w:rPr>
          <w:rFonts w:ascii="Times New Roman CYR" w:hAnsi="Times New Roman CYR"/>
          <w:b/>
        </w:rPr>
      </w:pPr>
      <w:r w:rsidRPr="00A256DB">
        <w:rPr>
          <w:rFonts w:ascii="Times New Roman CYR" w:hAnsi="Times New Roman CYR"/>
          <w:b/>
        </w:rPr>
        <w:t xml:space="preserve"> ДЕПУТАТОВ</w:t>
      </w:r>
    </w:p>
    <w:p w:rsidR="00053D35" w:rsidRPr="00A256DB" w:rsidRDefault="00053D35" w:rsidP="00053D35">
      <w:pPr>
        <w:spacing w:line="240" w:lineRule="auto"/>
        <w:contextualSpacing/>
        <w:jc w:val="center"/>
        <w:rPr>
          <w:rFonts w:ascii="Times New Roman CYR" w:hAnsi="Times New Roman CYR"/>
          <w:b/>
        </w:rPr>
      </w:pPr>
      <w:r w:rsidRPr="00A256DB">
        <w:rPr>
          <w:rFonts w:ascii="Times New Roman CYR" w:hAnsi="Times New Roman CYR"/>
          <w:b/>
        </w:rPr>
        <w:t>НОВОМИХАЙЛОВСКОГО СЕЛЬСКОГО ПОСЕЛЕНИЯ</w:t>
      </w:r>
    </w:p>
    <w:p w:rsidR="00053D35" w:rsidRPr="00A256DB" w:rsidRDefault="00053D35" w:rsidP="00053D35">
      <w:pPr>
        <w:spacing w:line="240" w:lineRule="auto"/>
        <w:contextualSpacing/>
        <w:jc w:val="center"/>
        <w:rPr>
          <w:rFonts w:ascii="Times New Roman CYR" w:hAnsi="Times New Roman CYR"/>
          <w:b/>
        </w:rPr>
      </w:pPr>
      <w:r w:rsidRPr="00A256DB">
        <w:rPr>
          <w:rFonts w:ascii="Times New Roman CYR" w:hAnsi="Times New Roman CYR"/>
          <w:b/>
        </w:rPr>
        <w:t>МОНАСТЫРЩИНСКОГО РАЙОНА</w:t>
      </w:r>
    </w:p>
    <w:p w:rsidR="00053D35" w:rsidRPr="00A256DB" w:rsidRDefault="00053D35" w:rsidP="00053D35">
      <w:pPr>
        <w:spacing w:line="240" w:lineRule="auto"/>
        <w:contextualSpacing/>
        <w:jc w:val="center"/>
        <w:rPr>
          <w:rFonts w:ascii="Times New Roman CYR" w:hAnsi="Times New Roman CYR"/>
          <w:b/>
        </w:rPr>
      </w:pPr>
      <w:r w:rsidRPr="00A256DB">
        <w:rPr>
          <w:rFonts w:ascii="Times New Roman CYR" w:hAnsi="Times New Roman CYR"/>
          <w:b/>
        </w:rPr>
        <w:t>СМОЛЕНСКОЙ ОБЛАСТИ</w:t>
      </w:r>
    </w:p>
    <w:p w:rsidR="00053D35" w:rsidRPr="00A256DB" w:rsidRDefault="00053D35" w:rsidP="00053D35">
      <w:pPr>
        <w:spacing w:line="240" w:lineRule="auto"/>
        <w:contextualSpacing/>
        <w:jc w:val="center"/>
        <w:rPr>
          <w:rFonts w:ascii="Times New Roman CYR" w:hAnsi="Times New Roman CYR"/>
          <w:b/>
        </w:rPr>
      </w:pPr>
    </w:p>
    <w:p w:rsidR="00053D35" w:rsidRPr="00A256DB" w:rsidRDefault="00053D35" w:rsidP="00053D35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 CYR" w:hAnsi="Times New Roman CYR"/>
          <w:b/>
        </w:rPr>
      </w:pPr>
      <w:proofErr w:type="gramStart"/>
      <w:r w:rsidRPr="00A256DB">
        <w:rPr>
          <w:rFonts w:ascii="Times New Roman CYR" w:hAnsi="Times New Roman CYR"/>
          <w:b/>
        </w:rPr>
        <w:t>Р</w:t>
      </w:r>
      <w:proofErr w:type="gramEnd"/>
      <w:r w:rsidRPr="00A256DB">
        <w:rPr>
          <w:rFonts w:ascii="Times New Roman CYR" w:hAnsi="Times New Roman CYR"/>
          <w:b/>
        </w:rPr>
        <w:t xml:space="preserve"> Е Ш Е Н И Е</w:t>
      </w:r>
    </w:p>
    <w:p w:rsidR="00053D35" w:rsidRDefault="00053D35" w:rsidP="00053D35">
      <w:pPr>
        <w:spacing w:line="240" w:lineRule="auto"/>
        <w:contextualSpacing/>
        <w:jc w:val="center"/>
        <w:rPr>
          <w:rFonts w:ascii="Times New Roman CYR" w:hAnsi="Times New Roman CYR"/>
          <w:b/>
          <w:sz w:val="32"/>
          <w:szCs w:val="32"/>
        </w:rPr>
      </w:pPr>
    </w:p>
    <w:p w:rsidR="00053D35" w:rsidRPr="00A256DB" w:rsidRDefault="00053D35" w:rsidP="00053D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>от  18  января   2018 года        № 2</w:t>
      </w:r>
    </w:p>
    <w:p w:rsidR="00053D35" w:rsidRPr="00A256DB" w:rsidRDefault="00053D35" w:rsidP="00053D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53D35" w:rsidRPr="00A256DB" w:rsidRDefault="00053D35" w:rsidP="00053D35">
      <w:pPr>
        <w:spacing w:after="0" w:line="240" w:lineRule="auto"/>
        <w:ind w:right="5386"/>
        <w:jc w:val="both"/>
        <w:rPr>
          <w:rFonts w:ascii="Times New Roman" w:hAnsi="Times New Roman"/>
          <w:bCs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 xml:space="preserve">Об утверждении Положения о порядке представления и рассмотрения ежегодного отчета Главы муниципального образования Новомихайловского сельского поселения Монастырщинского района Смоленской области </w:t>
      </w:r>
      <w:r w:rsidRPr="00A256DB">
        <w:rPr>
          <w:rFonts w:ascii="Times New Roman" w:hAnsi="Times New Roman"/>
          <w:bCs/>
          <w:sz w:val="20"/>
          <w:szCs w:val="20"/>
        </w:rPr>
        <w:t>о результатах своей деятельности, деятельности Администрации Новомихайловского сельского поселения Монастырщинского района Смоленской    области</w:t>
      </w:r>
    </w:p>
    <w:p w:rsidR="00053D35" w:rsidRPr="00A256DB" w:rsidRDefault="00053D35" w:rsidP="00053D35">
      <w:pPr>
        <w:spacing w:after="0" w:line="240" w:lineRule="auto"/>
        <w:ind w:right="5386"/>
        <w:jc w:val="both"/>
        <w:rPr>
          <w:rFonts w:ascii="Times New Roman" w:hAnsi="Times New Roman"/>
          <w:sz w:val="20"/>
          <w:szCs w:val="20"/>
        </w:rPr>
      </w:pPr>
    </w:p>
    <w:p w:rsidR="00053D35" w:rsidRPr="00A256DB" w:rsidRDefault="00053D35" w:rsidP="00053D3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53D35" w:rsidRPr="00A256DB" w:rsidRDefault="00053D35" w:rsidP="00053D3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>На основании части 11</w:t>
      </w:r>
      <w:r w:rsidRPr="00A256DB">
        <w:rPr>
          <w:rFonts w:ascii="Times New Roman" w:hAnsi="Times New Roman"/>
          <w:sz w:val="20"/>
          <w:szCs w:val="20"/>
          <w:vertAlign w:val="superscript"/>
        </w:rPr>
        <w:t>1</w:t>
      </w:r>
      <w:r w:rsidRPr="00A256DB">
        <w:rPr>
          <w:rFonts w:ascii="Times New Roman" w:hAnsi="Times New Roman"/>
          <w:sz w:val="20"/>
          <w:szCs w:val="20"/>
        </w:rPr>
        <w:t xml:space="preserve"> статьи 35 и части 5</w:t>
      </w:r>
      <w:r w:rsidRPr="00A256DB">
        <w:rPr>
          <w:rFonts w:ascii="Times New Roman" w:hAnsi="Times New Roman"/>
          <w:sz w:val="20"/>
          <w:szCs w:val="20"/>
          <w:vertAlign w:val="superscript"/>
        </w:rPr>
        <w:t>1</w:t>
      </w:r>
      <w:r w:rsidRPr="00A256DB">
        <w:rPr>
          <w:rFonts w:ascii="Times New Roman" w:hAnsi="Times New Roman"/>
          <w:sz w:val="20"/>
          <w:szCs w:val="20"/>
        </w:rPr>
        <w:t xml:space="preserve"> статьи 36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A256DB">
          <w:rPr>
            <w:rStyle w:val="a3"/>
            <w:rFonts w:ascii="Times New Roman" w:hAnsi="Times New Roman"/>
            <w:color w:val="000000"/>
            <w:sz w:val="20"/>
            <w:szCs w:val="20"/>
          </w:rPr>
          <w:t xml:space="preserve">пункта 6 статьи </w:t>
        </w:r>
      </w:hyperlink>
      <w:r w:rsidRPr="00A256DB">
        <w:rPr>
          <w:rFonts w:ascii="Times New Roman" w:hAnsi="Times New Roman"/>
          <w:sz w:val="20"/>
          <w:szCs w:val="20"/>
        </w:rPr>
        <w:t>29</w:t>
      </w:r>
      <w:r w:rsidRPr="00A256DB">
        <w:rPr>
          <w:color w:val="000000"/>
          <w:sz w:val="20"/>
          <w:szCs w:val="20"/>
        </w:rPr>
        <w:t xml:space="preserve"> </w:t>
      </w:r>
      <w:r w:rsidRPr="00A256DB">
        <w:rPr>
          <w:rFonts w:ascii="Times New Roman" w:hAnsi="Times New Roman"/>
          <w:sz w:val="20"/>
          <w:szCs w:val="20"/>
        </w:rPr>
        <w:t>Устава  Новомихайловского  сельского поселения Монастырщинского района Смоленской области, Совет депутатов Новомихайловского сельского поселения Монастырщинского района Смоленской области</w:t>
      </w:r>
    </w:p>
    <w:p w:rsidR="00053D35" w:rsidRPr="00A256DB" w:rsidRDefault="00053D35" w:rsidP="00053D3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53D35" w:rsidRPr="00A256DB" w:rsidRDefault="00053D35" w:rsidP="00053D35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 xml:space="preserve">          </w:t>
      </w:r>
      <w:r w:rsidRPr="00A256DB">
        <w:rPr>
          <w:rFonts w:ascii="Times New Roman" w:hAnsi="Times New Roman"/>
          <w:b/>
          <w:sz w:val="20"/>
          <w:szCs w:val="20"/>
        </w:rPr>
        <w:t>РЕШИЛ:</w:t>
      </w:r>
    </w:p>
    <w:p w:rsidR="00053D35" w:rsidRPr="00A256DB" w:rsidRDefault="00053D35" w:rsidP="00053D3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 xml:space="preserve">1. Утвердить согласно приложению Положение о порядке представления и рассмотрения ежегодного отчета Главы муниципального образования Новомихайловского сельского поселения Монастырщинского района Смоленской области  о результатах своей деятельности, деятельности Администрации Новомихайловского сельского поселения Монастырщинского района Смоленской области </w:t>
      </w: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 xml:space="preserve">        2. Опубликовать настоящее решение в информационной газете Администрации Новомихайловского сельского поселения Монастырщинского района Смоленской области «Новомихайловский вестник», на  официальном сайте Администрации Новомихайловского сельского поселения Монастырщинского района Смоленской области в информационно-телекоммуникационной сети «Интернет».</w:t>
      </w: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 xml:space="preserve">       3. Настоящее решение вступает в силу после официального опубликования (обнародования).</w:t>
      </w: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 xml:space="preserve">       4. </w:t>
      </w:r>
      <w:proofErr w:type="gramStart"/>
      <w:r w:rsidRPr="00A256DB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A256DB">
        <w:rPr>
          <w:rFonts w:ascii="Times New Roman" w:hAnsi="Times New Roman"/>
          <w:sz w:val="20"/>
          <w:szCs w:val="20"/>
        </w:rPr>
        <w:t xml:space="preserve"> исполнением настоящего решения возложить на комиссию  по бюджету, финансовой и налоговой политике, по вопросам муниципального имущества Совета депутатов Новомихайловского сельского поселения Монастырщинского района Смоленской области.  </w:t>
      </w:r>
    </w:p>
    <w:p w:rsidR="00053D35" w:rsidRPr="00A256DB" w:rsidRDefault="00053D35" w:rsidP="00053D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 xml:space="preserve">       </w:t>
      </w:r>
    </w:p>
    <w:p w:rsidR="00053D35" w:rsidRPr="00A256DB" w:rsidRDefault="00053D35" w:rsidP="00053D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53D35" w:rsidRPr="00A256DB" w:rsidRDefault="00053D35" w:rsidP="00053D3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>Глава муниципального образования</w:t>
      </w: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>Новомихайловского сельского поселения</w:t>
      </w: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>Монастырщинского района</w:t>
      </w:r>
    </w:p>
    <w:p w:rsidR="00053D35" w:rsidRPr="00A256DB" w:rsidRDefault="00053D35" w:rsidP="00053D35">
      <w:pPr>
        <w:tabs>
          <w:tab w:val="left" w:pos="76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 xml:space="preserve">Смоленской области  </w:t>
      </w:r>
      <w:r w:rsidRPr="00A256DB">
        <w:rPr>
          <w:rFonts w:ascii="Times New Roman" w:hAnsi="Times New Roman"/>
          <w:sz w:val="20"/>
          <w:szCs w:val="20"/>
        </w:rPr>
        <w:tab/>
      </w:r>
      <w:r w:rsidRPr="00A256DB">
        <w:rPr>
          <w:rFonts w:ascii="Times New Roman" w:hAnsi="Times New Roman"/>
          <w:b/>
          <w:sz w:val="20"/>
          <w:szCs w:val="20"/>
        </w:rPr>
        <w:t>С.В.Иванов</w:t>
      </w: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3D35" w:rsidRPr="00A256DB" w:rsidRDefault="00053D35" w:rsidP="00053D35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053D35" w:rsidRPr="00A256DB" w:rsidRDefault="00053D35" w:rsidP="00053D35">
      <w:pPr>
        <w:rPr>
          <w:sz w:val="20"/>
          <w:szCs w:val="20"/>
        </w:rPr>
      </w:pPr>
    </w:p>
    <w:p w:rsidR="00053D35" w:rsidRPr="00A256DB" w:rsidRDefault="00053D35" w:rsidP="00053D35">
      <w:pPr>
        <w:rPr>
          <w:rFonts w:eastAsia="Calibri"/>
          <w:b/>
          <w:sz w:val="20"/>
          <w:szCs w:val="20"/>
        </w:rPr>
      </w:pPr>
      <w:r w:rsidRPr="00A256DB">
        <w:rPr>
          <w:sz w:val="20"/>
          <w:szCs w:val="20"/>
        </w:rPr>
        <w:br w:type="page"/>
      </w:r>
      <w:r w:rsidRPr="00A256DB">
        <w:rPr>
          <w:rFonts w:eastAsia="Calibri"/>
          <w:b/>
          <w:sz w:val="20"/>
          <w:szCs w:val="20"/>
        </w:rPr>
        <w:lastRenderedPageBreak/>
        <w:t xml:space="preserve">                                                                                              </w:t>
      </w:r>
      <w:r w:rsidRPr="00A256DB">
        <w:rPr>
          <w:sz w:val="20"/>
          <w:szCs w:val="20"/>
        </w:rPr>
        <w:t xml:space="preserve">Приложение </w:t>
      </w:r>
    </w:p>
    <w:p w:rsidR="00053D35" w:rsidRPr="00A256DB" w:rsidRDefault="00053D35" w:rsidP="00053D35">
      <w:pPr>
        <w:pStyle w:val="4"/>
        <w:shd w:val="clear" w:color="auto" w:fill="auto"/>
        <w:spacing w:after="0" w:line="240" w:lineRule="auto"/>
        <w:ind w:left="5670" w:right="20"/>
        <w:jc w:val="right"/>
        <w:rPr>
          <w:sz w:val="20"/>
          <w:szCs w:val="20"/>
        </w:rPr>
      </w:pPr>
      <w:r w:rsidRPr="00A256DB">
        <w:rPr>
          <w:sz w:val="20"/>
          <w:szCs w:val="20"/>
        </w:rPr>
        <w:t>к  решению  Совета депутатов</w:t>
      </w:r>
    </w:p>
    <w:p w:rsidR="00053D35" w:rsidRPr="00A256DB" w:rsidRDefault="00053D35" w:rsidP="00053D35">
      <w:pPr>
        <w:pStyle w:val="4"/>
        <w:shd w:val="clear" w:color="auto" w:fill="auto"/>
        <w:spacing w:after="0" w:line="240" w:lineRule="auto"/>
        <w:ind w:right="20"/>
        <w:jc w:val="right"/>
        <w:rPr>
          <w:sz w:val="20"/>
          <w:szCs w:val="20"/>
        </w:rPr>
      </w:pPr>
      <w:r w:rsidRPr="00A256DB">
        <w:rPr>
          <w:sz w:val="20"/>
          <w:szCs w:val="20"/>
        </w:rPr>
        <w:t xml:space="preserve">Новомихайловского сельского поселения </w:t>
      </w:r>
    </w:p>
    <w:p w:rsidR="00053D35" w:rsidRPr="00A256DB" w:rsidRDefault="00053D35" w:rsidP="00053D35">
      <w:pPr>
        <w:pStyle w:val="4"/>
        <w:shd w:val="clear" w:color="auto" w:fill="auto"/>
        <w:spacing w:after="0" w:line="240" w:lineRule="auto"/>
        <w:ind w:right="20"/>
        <w:jc w:val="right"/>
        <w:rPr>
          <w:sz w:val="20"/>
          <w:szCs w:val="20"/>
        </w:rPr>
      </w:pPr>
      <w:r w:rsidRPr="00A256DB">
        <w:rPr>
          <w:sz w:val="20"/>
          <w:szCs w:val="20"/>
        </w:rPr>
        <w:t xml:space="preserve">Монастырщинского     района </w:t>
      </w:r>
    </w:p>
    <w:p w:rsidR="00053D35" w:rsidRPr="00A256DB" w:rsidRDefault="00053D35" w:rsidP="00053D35">
      <w:pPr>
        <w:pStyle w:val="4"/>
        <w:shd w:val="clear" w:color="auto" w:fill="auto"/>
        <w:spacing w:after="0" w:line="240" w:lineRule="auto"/>
        <w:ind w:right="20"/>
        <w:jc w:val="right"/>
        <w:rPr>
          <w:sz w:val="20"/>
          <w:szCs w:val="20"/>
        </w:rPr>
      </w:pPr>
      <w:r w:rsidRPr="00A256DB">
        <w:rPr>
          <w:sz w:val="20"/>
          <w:szCs w:val="20"/>
        </w:rPr>
        <w:t>Смоленской                 области</w:t>
      </w:r>
    </w:p>
    <w:p w:rsidR="00053D35" w:rsidRPr="00A256DB" w:rsidRDefault="00053D35" w:rsidP="00053D35">
      <w:pPr>
        <w:pStyle w:val="4"/>
        <w:shd w:val="clear" w:color="auto" w:fill="auto"/>
        <w:spacing w:after="0" w:line="240" w:lineRule="auto"/>
        <w:ind w:left="5670" w:right="20"/>
        <w:jc w:val="right"/>
        <w:rPr>
          <w:sz w:val="20"/>
          <w:szCs w:val="20"/>
        </w:rPr>
      </w:pPr>
      <w:r w:rsidRPr="00A256DB">
        <w:rPr>
          <w:sz w:val="20"/>
          <w:szCs w:val="20"/>
        </w:rPr>
        <w:t xml:space="preserve"> от 18января 2018 года №  2 </w:t>
      </w:r>
    </w:p>
    <w:p w:rsidR="00053D35" w:rsidRPr="00A256DB" w:rsidRDefault="00053D35" w:rsidP="00053D3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53D35" w:rsidRPr="00A256DB" w:rsidRDefault="00053D35" w:rsidP="00053D3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53D35" w:rsidRPr="00A256DB" w:rsidRDefault="00053D35" w:rsidP="00053D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bookmarkStart w:id="0" w:name="P41"/>
      <w:bookmarkEnd w:id="0"/>
      <w:r w:rsidRPr="00A256DB">
        <w:rPr>
          <w:rFonts w:ascii="Times New Roman" w:hAnsi="Times New Roman"/>
          <w:b/>
          <w:sz w:val="20"/>
          <w:szCs w:val="20"/>
        </w:rPr>
        <w:t>ПОЛОЖЕНИЕ</w:t>
      </w:r>
    </w:p>
    <w:p w:rsidR="00053D35" w:rsidRPr="00A256DB" w:rsidRDefault="00053D35" w:rsidP="00053D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A256DB">
        <w:rPr>
          <w:rFonts w:ascii="Times New Roman" w:hAnsi="Times New Roman"/>
          <w:b/>
          <w:sz w:val="20"/>
          <w:szCs w:val="20"/>
        </w:rPr>
        <w:t xml:space="preserve">о порядке представления и рассмотрения ежегодного отчета </w:t>
      </w:r>
    </w:p>
    <w:p w:rsidR="00053D35" w:rsidRPr="00A256DB" w:rsidRDefault="00053D35" w:rsidP="00053D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A256DB">
        <w:rPr>
          <w:rFonts w:ascii="Times New Roman" w:hAnsi="Times New Roman"/>
          <w:b/>
          <w:sz w:val="20"/>
          <w:szCs w:val="20"/>
        </w:rPr>
        <w:t>Главы муниципального образования Новомихайловского сельского поселения  Монастырщинского района Смоленской области</w:t>
      </w: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256DB">
        <w:rPr>
          <w:rFonts w:ascii="Times New Roman" w:hAnsi="Times New Roman"/>
          <w:b/>
          <w:sz w:val="20"/>
          <w:szCs w:val="20"/>
        </w:rPr>
        <w:t>о результатах своей деятельности, деятельности Администрации Новомихайловского сельского поселения Монастырщинского района Смоленской области</w:t>
      </w:r>
    </w:p>
    <w:p w:rsidR="00053D35" w:rsidRPr="00A256DB" w:rsidRDefault="00053D35" w:rsidP="00053D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053D35" w:rsidRPr="00A256DB" w:rsidRDefault="00053D35" w:rsidP="00053D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A256DB">
        <w:rPr>
          <w:rFonts w:ascii="Times New Roman" w:hAnsi="Times New Roman"/>
          <w:b/>
          <w:sz w:val="20"/>
          <w:szCs w:val="20"/>
        </w:rPr>
        <w:t>1. Общие положения</w:t>
      </w:r>
    </w:p>
    <w:p w:rsidR="00053D35" w:rsidRPr="00A256DB" w:rsidRDefault="00053D35" w:rsidP="00053D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053D35" w:rsidRPr="00A256DB" w:rsidRDefault="00053D35" w:rsidP="00053D3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 xml:space="preserve">1.1. </w:t>
      </w:r>
      <w:proofErr w:type="gramStart"/>
      <w:r w:rsidRPr="00A256DB">
        <w:rPr>
          <w:rFonts w:ascii="Times New Roman" w:hAnsi="Times New Roman"/>
          <w:sz w:val="20"/>
          <w:szCs w:val="20"/>
        </w:rPr>
        <w:t xml:space="preserve"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 Новомихайловского сельского поселения Монастырщинского района Смоленской области в целях </w:t>
      </w:r>
      <w:r w:rsidRPr="00A256DB"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  <w:t>организации взаимодействия и последующей координации работы органов местного самоуправления Новомихайловского</w:t>
      </w:r>
      <w:r w:rsidRPr="00A256DB">
        <w:rPr>
          <w:rFonts w:ascii="Times New Roman" w:hAnsi="Times New Roman"/>
          <w:sz w:val="20"/>
          <w:szCs w:val="20"/>
        </w:rPr>
        <w:t xml:space="preserve"> сельского поселения Монастырщинского района Смоленской области</w:t>
      </w:r>
      <w:r w:rsidRPr="00A256DB">
        <w:rPr>
          <w:rFonts w:ascii="Times New Roman" w:hAnsi="Times New Roman"/>
          <w:color w:val="2D2D2D"/>
          <w:spacing w:val="2"/>
          <w:sz w:val="20"/>
          <w:szCs w:val="20"/>
          <w:shd w:val="clear" w:color="auto" w:fill="FFFFFF"/>
        </w:rPr>
        <w:t xml:space="preserve"> в процессе подготовки</w:t>
      </w:r>
      <w:r w:rsidRPr="00A256DB">
        <w:rPr>
          <w:rFonts w:ascii="Times New Roman" w:hAnsi="Times New Roman"/>
          <w:sz w:val="20"/>
          <w:szCs w:val="20"/>
        </w:rPr>
        <w:t xml:space="preserve"> ежегодного отчета Главы муниципального образования Новомихайловского сельского поселения</w:t>
      </w:r>
      <w:proofErr w:type="gramEnd"/>
      <w:r w:rsidRPr="00A256DB">
        <w:rPr>
          <w:rFonts w:ascii="Times New Roman" w:hAnsi="Times New Roman"/>
          <w:sz w:val="20"/>
          <w:szCs w:val="20"/>
        </w:rPr>
        <w:t xml:space="preserve"> Монастырщинского района Смоленской области</w:t>
      </w:r>
      <w:r w:rsidRPr="00A256DB">
        <w:rPr>
          <w:rFonts w:ascii="Times New Roman" w:hAnsi="Times New Roman"/>
          <w:b/>
          <w:sz w:val="20"/>
          <w:szCs w:val="20"/>
        </w:rPr>
        <w:t xml:space="preserve"> </w:t>
      </w:r>
      <w:r w:rsidRPr="00A256DB">
        <w:rPr>
          <w:rFonts w:ascii="Times New Roman" w:hAnsi="Times New Roman"/>
          <w:sz w:val="20"/>
          <w:szCs w:val="20"/>
        </w:rPr>
        <w:t>о результатах своей деятельности,</w:t>
      </w:r>
      <w:r w:rsidRPr="00A256DB">
        <w:rPr>
          <w:rFonts w:ascii="Times New Roman" w:hAnsi="Times New Roman"/>
          <w:b/>
          <w:sz w:val="20"/>
          <w:szCs w:val="20"/>
        </w:rPr>
        <w:t xml:space="preserve"> </w:t>
      </w:r>
      <w:r w:rsidRPr="00A256DB">
        <w:rPr>
          <w:rFonts w:ascii="Times New Roman" w:hAnsi="Times New Roman"/>
          <w:sz w:val="20"/>
          <w:szCs w:val="20"/>
        </w:rPr>
        <w:t>деятельности  Администрации</w:t>
      </w:r>
      <w:r w:rsidRPr="00A256DB">
        <w:rPr>
          <w:rFonts w:ascii="Times New Roman" w:hAnsi="Times New Roman"/>
          <w:b/>
          <w:sz w:val="20"/>
          <w:szCs w:val="20"/>
        </w:rPr>
        <w:t xml:space="preserve"> </w:t>
      </w:r>
      <w:r w:rsidRPr="00A256DB">
        <w:rPr>
          <w:rFonts w:ascii="Times New Roman" w:hAnsi="Times New Roman"/>
          <w:sz w:val="20"/>
          <w:szCs w:val="20"/>
        </w:rPr>
        <w:t>Новомихайловского сельского поселения Монастырщинского района Смоленской области  вопросов,  поставленных   Советом депутатов Новомихайловского сельского поселения Монастырщинского района Смоленской области (далее – ежегодный отчет Главы муниципального образования).</w:t>
      </w:r>
    </w:p>
    <w:p w:rsidR="00053D35" w:rsidRPr="00A256DB" w:rsidRDefault="00053D35" w:rsidP="00053D3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>1.2. Положение устанавливает порядок представления в Совет депутатов Новомихайловского сельского поселения Монастырщинского района Смоленской области  (далее – Совет депутатов),   рассмотрения</w:t>
      </w:r>
      <w:r w:rsidRPr="00A256DB">
        <w:rPr>
          <w:rFonts w:ascii="Times New Roman" w:hAnsi="Times New Roman"/>
          <w:i/>
          <w:sz w:val="20"/>
          <w:szCs w:val="20"/>
        </w:rPr>
        <w:t xml:space="preserve"> </w:t>
      </w:r>
      <w:r w:rsidRPr="00A256DB">
        <w:rPr>
          <w:rFonts w:ascii="Times New Roman" w:hAnsi="Times New Roman"/>
          <w:sz w:val="20"/>
          <w:szCs w:val="20"/>
        </w:rPr>
        <w:t xml:space="preserve">Советом депутатов и оформления результатов ежегодного отчета Главы муниципального образования. </w:t>
      </w:r>
    </w:p>
    <w:p w:rsidR="00053D35" w:rsidRPr="00A256DB" w:rsidRDefault="00053D35" w:rsidP="00053D35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A256DB">
        <w:rPr>
          <w:rFonts w:ascii="Times New Roman" w:hAnsi="Times New Roman" w:cs="Times New Roman"/>
        </w:rPr>
        <w:t xml:space="preserve">1.3. Рассмотрение и заслушивание ежегодного отчета Главы муниципального образования осуществляется на открытом заседании </w:t>
      </w:r>
      <w:r w:rsidRPr="00A256DB">
        <w:rPr>
          <w:rFonts w:ascii="Times New Roman" w:hAnsi="Times New Roman"/>
        </w:rPr>
        <w:t>Совета депутатов,   на которое приглашаются жители муниципального образования,                    представители государственных органов власти и органов местного самоуправления, руководители предприятий и учреждений, а также                  представители политических партий, общественных объединений и средств массовой информации.</w:t>
      </w:r>
    </w:p>
    <w:p w:rsidR="00053D35" w:rsidRPr="00A256DB" w:rsidRDefault="00053D35" w:rsidP="00053D3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53D35" w:rsidRPr="00A256DB" w:rsidRDefault="00053D35" w:rsidP="00053D35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A256DB">
        <w:rPr>
          <w:rFonts w:ascii="Times New Roman" w:hAnsi="Times New Roman" w:cs="Times New Roman"/>
        </w:rPr>
        <w:t xml:space="preserve">                                             </w:t>
      </w:r>
    </w:p>
    <w:p w:rsidR="00053D35" w:rsidRPr="00A256DB" w:rsidRDefault="00053D35" w:rsidP="00053D35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  <w:r w:rsidRPr="00A256DB">
        <w:rPr>
          <w:rFonts w:ascii="Times New Roman" w:hAnsi="Times New Roman" w:cs="Times New Roman"/>
        </w:rPr>
        <w:t xml:space="preserve">                                            </w:t>
      </w:r>
      <w:r w:rsidRPr="00A256DB">
        <w:rPr>
          <w:rFonts w:ascii="Times New Roman" w:hAnsi="Times New Roman" w:cs="Times New Roman"/>
          <w:b/>
        </w:rPr>
        <w:t xml:space="preserve">2. Содержание ежегодного отчета </w:t>
      </w:r>
    </w:p>
    <w:p w:rsidR="00053D35" w:rsidRPr="00A256DB" w:rsidRDefault="00053D35" w:rsidP="00053D35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</w:rPr>
      </w:pPr>
      <w:r w:rsidRPr="00A256DB">
        <w:rPr>
          <w:rFonts w:ascii="Times New Roman" w:hAnsi="Times New Roman" w:cs="Times New Roman"/>
          <w:b/>
        </w:rPr>
        <w:t>Главы муниципального образования</w:t>
      </w:r>
    </w:p>
    <w:p w:rsidR="00053D35" w:rsidRPr="00A256DB" w:rsidRDefault="00053D35" w:rsidP="00053D35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</w:rPr>
      </w:pP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>2.1. Ежегодный отчет Главы муниципального образования отражает результаты деятельности Главы муниципального образования Новомихайловского сельского поселения Монастырщинского района Смоленской области  (далее – Глава муниципального образования)  и результаты деятельности Администрации  Новомихайловского сельского поселения Монастырщинского района Смоленской области</w:t>
      </w:r>
      <w:r w:rsidRPr="00A256DB">
        <w:rPr>
          <w:rFonts w:ascii="Times New Roman" w:hAnsi="Times New Roman"/>
          <w:b/>
          <w:sz w:val="20"/>
          <w:szCs w:val="20"/>
        </w:rPr>
        <w:t>,</w:t>
      </w:r>
      <w:r w:rsidRPr="00A256DB">
        <w:rPr>
          <w:rFonts w:ascii="Times New Roman" w:hAnsi="Times New Roman"/>
          <w:sz w:val="20"/>
          <w:szCs w:val="20"/>
        </w:rPr>
        <w:t xml:space="preserve">  в  том     числе по решению вопросов, поставленных Советом депутатов.</w:t>
      </w: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 xml:space="preserve">2.2. Ежегодный отчет Главы муниципального образования должен включать в себя текстовую (описательную) часть, </w:t>
      </w:r>
      <w:hyperlink r:id="rId7" w:history="1">
        <w:r w:rsidRPr="00A256DB">
          <w:rPr>
            <w:rFonts w:ascii="Times New Roman" w:hAnsi="Times New Roman"/>
            <w:sz w:val="20"/>
            <w:szCs w:val="20"/>
          </w:rPr>
          <w:t>а</w:t>
        </w:r>
      </w:hyperlink>
      <w:r w:rsidRPr="00A256DB">
        <w:rPr>
          <w:rFonts w:ascii="Times New Roman" w:hAnsi="Times New Roman"/>
          <w:sz w:val="20"/>
          <w:szCs w:val="20"/>
        </w:rPr>
        <w:t xml:space="preserve"> также отчет о достигнутых значениях показателей в отчетном периоде. </w:t>
      </w:r>
    </w:p>
    <w:p w:rsidR="00053D35" w:rsidRPr="00A256DB" w:rsidRDefault="00053D35" w:rsidP="00053D3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256DB">
        <w:rPr>
          <w:rFonts w:ascii="Times New Roman" w:hAnsi="Times New Roman" w:cs="Times New Roman"/>
        </w:rPr>
        <w:t xml:space="preserve">2.3. Текстовая (описательная) часть ежегодного отчета Главы муниципального образования </w:t>
      </w:r>
      <w:r w:rsidRPr="00A256DB">
        <w:rPr>
          <w:rFonts w:ascii="Times New Roman" w:eastAsia="Calibri" w:hAnsi="Times New Roman"/>
        </w:rPr>
        <w:t>содержит следующую информацию</w:t>
      </w:r>
      <w:r w:rsidRPr="00A256DB">
        <w:rPr>
          <w:rFonts w:ascii="Times New Roman" w:hAnsi="Times New Roman" w:cs="Times New Roman"/>
        </w:rPr>
        <w:t>:</w:t>
      </w:r>
    </w:p>
    <w:p w:rsidR="00053D35" w:rsidRPr="00A256DB" w:rsidRDefault="00053D35" w:rsidP="0005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u w:val="single"/>
        </w:rPr>
      </w:pPr>
      <w:r w:rsidRPr="00A256DB">
        <w:rPr>
          <w:rFonts w:ascii="Times New Roman" w:hAnsi="Times New Roman" w:cs="Times New Roman"/>
        </w:rPr>
        <w:t>1) оценку социально-экономического положения в муниципальном образовании, положительная и отрицательная динамика:</w:t>
      </w:r>
    </w:p>
    <w:p w:rsidR="00053D35" w:rsidRPr="00A256DB" w:rsidRDefault="00053D35" w:rsidP="00053D3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A256DB">
        <w:rPr>
          <w:rFonts w:ascii="Times New Roman" w:hAnsi="Times New Roman" w:cs="Times New Roman"/>
        </w:rPr>
        <w:t>- социально-демографическая ситуация (численность постоянного населения, уровень рождаемости, смертности; социально-демографический состав; образовательный уровень населения, структура занятости, уровень безработицы, доходы населения);</w:t>
      </w:r>
      <w:proofErr w:type="gramEnd"/>
    </w:p>
    <w:p w:rsidR="00053D35" w:rsidRPr="00A256DB" w:rsidRDefault="00053D35" w:rsidP="00053D3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256DB">
        <w:rPr>
          <w:rFonts w:ascii="Times New Roman" w:hAnsi="Times New Roman" w:cs="Times New Roman"/>
        </w:rPr>
        <w:t xml:space="preserve">- экономический потенциал (отраслевая структура экономики, </w:t>
      </w:r>
      <w:proofErr w:type="spellStart"/>
      <w:r w:rsidRPr="00A256DB">
        <w:rPr>
          <w:rFonts w:ascii="Times New Roman" w:hAnsi="Times New Roman" w:cs="Times New Roman"/>
        </w:rPr>
        <w:t>бюджетообразующие</w:t>
      </w:r>
      <w:proofErr w:type="spellEnd"/>
      <w:r w:rsidRPr="00A256DB">
        <w:rPr>
          <w:rFonts w:ascii="Times New Roman" w:hAnsi="Times New Roman" w:cs="Times New Roman"/>
        </w:rPr>
        <w:t xml:space="preserve"> предприятия, показатели уровня и объемов производства; малый бизнес; инвестиции в основной капитал); </w:t>
      </w:r>
    </w:p>
    <w:p w:rsidR="00053D35" w:rsidRPr="00A256DB" w:rsidRDefault="00053D35" w:rsidP="00053D3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256DB">
        <w:rPr>
          <w:rFonts w:ascii="Times New Roman" w:hAnsi="Times New Roman" w:cs="Times New Roman"/>
        </w:rPr>
        <w:t>- социальную инфраструктуру (образование, здравоохранение, культура и т.д.);</w:t>
      </w:r>
    </w:p>
    <w:p w:rsidR="00053D35" w:rsidRPr="00A256DB" w:rsidRDefault="00053D35" w:rsidP="00053D3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256DB">
        <w:rPr>
          <w:rFonts w:ascii="Times New Roman" w:hAnsi="Times New Roman" w:cs="Times New Roman"/>
        </w:rPr>
        <w:t xml:space="preserve">- инженерная инфраструктура (ЖКХ, благоустройство, жилищное строительство и т.п.); </w:t>
      </w:r>
    </w:p>
    <w:p w:rsidR="00053D35" w:rsidRPr="00A256DB" w:rsidRDefault="00053D35" w:rsidP="00053D3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256DB">
        <w:rPr>
          <w:rFonts w:ascii="Times New Roman" w:hAnsi="Times New Roman" w:cs="Times New Roman"/>
        </w:rPr>
        <w:t>- характеристика структуры местного бюджета, основные показатели его исполнения (уровень собственных доходов, потенциальные возможности увеличения доходной части бюджета);</w:t>
      </w:r>
    </w:p>
    <w:p w:rsidR="00053D35" w:rsidRPr="00A256DB" w:rsidRDefault="00053D35" w:rsidP="00053D3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256DB">
        <w:rPr>
          <w:rFonts w:ascii="Times New Roman" w:hAnsi="Times New Roman" w:cs="Times New Roman"/>
        </w:rPr>
        <w:lastRenderedPageBreak/>
        <w:t>- ключевые проблемы социально-экономического развития муниципального образования;</w:t>
      </w:r>
    </w:p>
    <w:p w:rsidR="00053D35" w:rsidRPr="00A256DB" w:rsidRDefault="00053D35" w:rsidP="00053D3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256DB">
        <w:rPr>
          <w:rFonts w:ascii="Times New Roman" w:hAnsi="Times New Roman" w:cs="Times New Roman"/>
        </w:rPr>
        <w:t xml:space="preserve">- характеристика задач и перспективных направлений социально-экономического развития муниципального образования (повышение инвестиционной привлекательности, работа по увеличению собственной доходной базы местного бюджета и т.п.). </w:t>
      </w:r>
    </w:p>
    <w:p w:rsidR="00053D35" w:rsidRPr="00A256DB" w:rsidRDefault="00053D35" w:rsidP="00053D3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256DB">
        <w:rPr>
          <w:rFonts w:ascii="Times New Roman" w:hAnsi="Times New Roman" w:cs="Times New Roman"/>
        </w:rPr>
        <w:t>2) основные направления деятельности в отчетном периоде, достигнутые по ним результаты:</w:t>
      </w:r>
    </w:p>
    <w:p w:rsidR="00053D35" w:rsidRPr="00A256DB" w:rsidRDefault="00053D35" w:rsidP="00053D3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256DB">
        <w:rPr>
          <w:rFonts w:ascii="Times New Roman" w:hAnsi="Times New Roman" w:cs="Times New Roman"/>
        </w:rPr>
        <w:t>- реализация полномочий по решению вопросов местного значения муниципального образования;</w:t>
      </w:r>
    </w:p>
    <w:p w:rsidR="00053D35" w:rsidRPr="00A256DB" w:rsidRDefault="00053D35" w:rsidP="00053D3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256DB">
        <w:rPr>
          <w:rFonts w:ascii="Times New Roman" w:hAnsi="Times New Roman" w:cs="Times New Roman"/>
        </w:rPr>
        <w:t xml:space="preserve"> - взаимодействие с органами государственной власти, органами местного самоуправления иных муниципальных образований, гражданами и организациями;</w:t>
      </w:r>
    </w:p>
    <w:p w:rsidR="00053D35" w:rsidRPr="00A256DB" w:rsidRDefault="00053D35" w:rsidP="00053D3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256DB">
        <w:rPr>
          <w:rFonts w:ascii="Times New Roman" w:hAnsi="Times New Roman" w:cs="Times New Roman"/>
        </w:rPr>
        <w:t>- работа с обращениями граждан, личный прием граждан;</w:t>
      </w:r>
    </w:p>
    <w:p w:rsidR="00053D35" w:rsidRPr="00A256DB" w:rsidRDefault="00053D35" w:rsidP="00053D3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256DB">
        <w:rPr>
          <w:rFonts w:ascii="Times New Roman" w:hAnsi="Times New Roman" w:cs="Times New Roman"/>
        </w:rPr>
        <w:t>- осуществление правотворческой инициативы;</w:t>
      </w:r>
    </w:p>
    <w:p w:rsidR="00053D35" w:rsidRPr="00A256DB" w:rsidRDefault="00053D35" w:rsidP="00053D3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256DB">
        <w:rPr>
          <w:rFonts w:ascii="Times New Roman" w:hAnsi="Times New Roman" w:cs="Times New Roman"/>
        </w:rPr>
        <w:t>- осуществление отдельных государственных полномочий, переданных органам местного самоуправления федеральными и областными законами.</w:t>
      </w:r>
    </w:p>
    <w:p w:rsidR="00053D35" w:rsidRPr="00A256DB" w:rsidRDefault="00053D35" w:rsidP="00053D3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256DB">
        <w:rPr>
          <w:rFonts w:ascii="Times New Roman" w:hAnsi="Times New Roman" w:cs="Times New Roman"/>
        </w:rPr>
        <w:t>3) деятельность Главы муниципального образования по решению                          вопросов, поставленных перед ним</w:t>
      </w:r>
      <w:r w:rsidRPr="00A256DB">
        <w:rPr>
          <w:rFonts w:ascii="Times New Roman" w:hAnsi="Times New Roman" w:cs="Times New Roman"/>
          <w:i/>
        </w:rPr>
        <w:t xml:space="preserve"> </w:t>
      </w:r>
      <w:r w:rsidRPr="00A256DB">
        <w:rPr>
          <w:rFonts w:ascii="Times New Roman" w:hAnsi="Times New Roman" w:cs="Times New Roman"/>
        </w:rPr>
        <w:t>Советом депутатов, достигнутые                       результаты.</w:t>
      </w:r>
    </w:p>
    <w:p w:rsidR="00053D35" w:rsidRPr="00A256DB" w:rsidRDefault="00053D35" w:rsidP="00053D3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256DB">
        <w:rPr>
          <w:rFonts w:ascii="Times New Roman" w:hAnsi="Times New Roman" w:cs="Times New Roman"/>
        </w:rPr>
        <w:t>4) основные цели и направления деятельности на предстоящий период.</w:t>
      </w: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 xml:space="preserve">2.4. Ежегодный отчет Главы муниципального образования может содержать иную информацию об осуществлении Главой муниципального образования иных полномочий в соответствии с федеральными, областными законами, </w:t>
      </w:r>
      <w:hyperlink r:id="rId8" w:history="1">
        <w:r w:rsidRPr="00A256DB">
          <w:rPr>
            <w:rFonts w:ascii="Times New Roman" w:hAnsi="Times New Roman"/>
            <w:sz w:val="20"/>
            <w:szCs w:val="20"/>
          </w:rPr>
          <w:t>Уставом</w:t>
        </w:r>
      </w:hyperlink>
      <w:r w:rsidRPr="00A256DB">
        <w:rPr>
          <w:rFonts w:ascii="Times New Roman" w:hAnsi="Times New Roman"/>
          <w:sz w:val="20"/>
          <w:szCs w:val="20"/>
        </w:rPr>
        <w:t xml:space="preserve"> Новомихайловского сельского поселения Монастырщинского района Смоленской области. </w:t>
      </w: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>2.5. В качестве комментария к ежегодному отчету Главы муниципального образования могут быть приложены презентационные материалы, слайды, таблицы, мониторинговые исследования, иллюстрации и иные материалы.</w:t>
      </w: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 xml:space="preserve">2.6. </w:t>
      </w:r>
      <w:proofErr w:type="gramStart"/>
      <w:r w:rsidRPr="00A256DB">
        <w:rPr>
          <w:rFonts w:ascii="Times New Roman" w:hAnsi="Times New Roman"/>
          <w:sz w:val="20"/>
          <w:szCs w:val="20"/>
        </w:rPr>
        <w:t xml:space="preserve">В основу ежегодного отчета Главы муниципального образования должны быть положены ключевые показатели оценки эффективности деятельности органов местного самоуправления в соответствии с системой показателей, утвержденных </w:t>
      </w:r>
      <w:hyperlink r:id="rId9" w:history="1">
        <w:r w:rsidRPr="00A256DB">
          <w:rPr>
            <w:rFonts w:ascii="Times New Roman" w:hAnsi="Times New Roman"/>
            <w:sz w:val="20"/>
            <w:szCs w:val="20"/>
          </w:rPr>
          <w:t>Указом</w:t>
        </w:r>
      </w:hyperlink>
      <w:r w:rsidRPr="00A256DB">
        <w:rPr>
          <w:rFonts w:ascii="Times New Roman" w:hAnsi="Times New Roman"/>
          <w:sz w:val="20"/>
          <w:szCs w:val="20"/>
        </w:rPr>
        <w:t xml:space="preserve">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районов», а также результаты мониторинга реализации документов стратегического планирования муниципального образования.</w:t>
      </w:r>
      <w:proofErr w:type="gramEnd"/>
    </w:p>
    <w:p w:rsidR="00053D35" w:rsidRPr="00A256DB" w:rsidRDefault="00053D35" w:rsidP="00053D3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256DB">
        <w:rPr>
          <w:rFonts w:ascii="Times New Roman" w:hAnsi="Times New Roman" w:cs="Times New Roman"/>
        </w:rPr>
        <w:t>2.7. При обосновании достигнутых значений показателей дается                            краткое пояснение, характеристика мер, реализуемых Главой муниципального образования, с помощью которых ему удалось улучшить значение  показателей, а также пояснения по показателям с негативной тенденцией    развития.</w:t>
      </w: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A256DB">
        <w:rPr>
          <w:rFonts w:ascii="Times New Roman" w:hAnsi="Times New Roman"/>
          <w:b/>
          <w:sz w:val="20"/>
          <w:szCs w:val="20"/>
        </w:rPr>
        <w:t xml:space="preserve">3. Порядок представления Главой муниципального </w:t>
      </w: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A256DB">
        <w:rPr>
          <w:rFonts w:ascii="Times New Roman" w:hAnsi="Times New Roman"/>
          <w:b/>
          <w:sz w:val="20"/>
          <w:szCs w:val="20"/>
        </w:rPr>
        <w:t xml:space="preserve">образования ежегодного отчета </w:t>
      </w: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>3.1. Ежегодный отчет Главы муниципального образования представляется в Совет депутатов в месячный срок со дня истечения 12 месяцев с момента вступления в должность избранного Главы муниципального образования и считается представленным в Совет депутатов тем числом, каким он был зарегистрирован в системе электронного документооборота Совета депутатов.</w:t>
      </w:r>
    </w:p>
    <w:p w:rsidR="00053D35" w:rsidRPr="00A256DB" w:rsidRDefault="00053D35" w:rsidP="00053D35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256DB">
        <w:rPr>
          <w:rFonts w:ascii="Times New Roman" w:hAnsi="Times New Roman" w:cs="Times New Roman"/>
        </w:rPr>
        <w:t xml:space="preserve">3.2. </w:t>
      </w:r>
      <w:r w:rsidRPr="00A256DB">
        <w:rPr>
          <w:rFonts w:ascii="Times New Roman" w:hAnsi="Times New Roman"/>
        </w:rPr>
        <w:t>Ежегодный отчет Главы муниципального образования</w:t>
      </w:r>
      <w:r w:rsidRPr="00A256DB">
        <w:rPr>
          <w:rFonts w:ascii="Times New Roman" w:hAnsi="Times New Roman" w:cs="Times New Roman"/>
        </w:rPr>
        <w:t xml:space="preserve"> представляется на бумажном и электронном носителях.</w:t>
      </w:r>
    </w:p>
    <w:p w:rsidR="00053D35" w:rsidRPr="00A256DB" w:rsidRDefault="00053D35" w:rsidP="00053D35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256DB">
        <w:rPr>
          <w:rFonts w:ascii="Times New Roman" w:hAnsi="Times New Roman" w:cs="Times New Roman"/>
        </w:rPr>
        <w:t xml:space="preserve">3.3. Непредставление ежегодного отчета </w:t>
      </w:r>
      <w:r w:rsidRPr="00A256DB">
        <w:rPr>
          <w:rFonts w:ascii="Times New Roman" w:hAnsi="Times New Roman"/>
        </w:rPr>
        <w:t xml:space="preserve">Главы муниципального                            образования </w:t>
      </w:r>
      <w:r w:rsidRPr="00A256DB">
        <w:rPr>
          <w:rFonts w:ascii="Times New Roman" w:hAnsi="Times New Roman" w:cs="Times New Roman"/>
        </w:rPr>
        <w:t xml:space="preserve">или нарушение </w:t>
      </w:r>
      <w:proofErr w:type="gramStart"/>
      <w:r w:rsidRPr="00A256DB">
        <w:rPr>
          <w:rFonts w:ascii="Times New Roman" w:hAnsi="Times New Roman" w:cs="Times New Roman"/>
        </w:rPr>
        <w:t>сроков представления ежегодного отчета</w:t>
      </w:r>
      <w:r w:rsidRPr="00A256DB">
        <w:rPr>
          <w:rFonts w:ascii="Times New Roman" w:hAnsi="Times New Roman"/>
        </w:rPr>
        <w:t xml:space="preserve">                              Главы муниципального образования</w:t>
      </w:r>
      <w:proofErr w:type="gramEnd"/>
      <w:r w:rsidRPr="00A256DB">
        <w:rPr>
          <w:rFonts w:ascii="Times New Roman" w:hAnsi="Times New Roman" w:cs="Times New Roman"/>
        </w:rPr>
        <w:t xml:space="preserve"> в сочетании с другими основаниями                                     может служить основанием для неудовлетворительной оценки                                        </w:t>
      </w:r>
      <w:r w:rsidRPr="00A256DB">
        <w:rPr>
          <w:rFonts w:ascii="Times New Roman" w:hAnsi="Times New Roman"/>
        </w:rPr>
        <w:t xml:space="preserve">Советом депутатов </w:t>
      </w:r>
      <w:r w:rsidRPr="00A256DB">
        <w:rPr>
          <w:rFonts w:ascii="Times New Roman" w:hAnsi="Times New Roman" w:cs="Times New Roman"/>
        </w:rPr>
        <w:t>деятельности Главы муниципального                                        образования.</w:t>
      </w:r>
    </w:p>
    <w:p w:rsidR="00053D35" w:rsidRPr="00A256DB" w:rsidRDefault="00053D35" w:rsidP="00053D3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</w:p>
    <w:p w:rsidR="00053D35" w:rsidRPr="00A256DB" w:rsidRDefault="00053D35" w:rsidP="00053D3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</w:p>
    <w:p w:rsidR="00053D35" w:rsidRPr="00A256DB" w:rsidRDefault="00053D35" w:rsidP="00053D3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</w:p>
    <w:p w:rsidR="00053D35" w:rsidRPr="00A256DB" w:rsidRDefault="00053D35" w:rsidP="00053D3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A256DB">
        <w:rPr>
          <w:rFonts w:ascii="Times New Roman" w:hAnsi="Times New Roman" w:cs="Times New Roman"/>
          <w:b/>
        </w:rPr>
        <w:t xml:space="preserve">4. Порядок рассмотрения ежегодного отчета </w:t>
      </w:r>
    </w:p>
    <w:p w:rsidR="00053D35" w:rsidRPr="00A256DB" w:rsidRDefault="00053D35" w:rsidP="00053D3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A256DB">
        <w:rPr>
          <w:rFonts w:ascii="Times New Roman" w:hAnsi="Times New Roman" w:cs="Times New Roman"/>
          <w:b/>
        </w:rPr>
        <w:t>Главы муниципального образования</w:t>
      </w:r>
    </w:p>
    <w:p w:rsidR="00053D35" w:rsidRPr="00A256DB" w:rsidRDefault="00053D35" w:rsidP="00053D3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i/>
        </w:rPr>
      </w:pPr>
    </w:p>
    <w:p w:rsidR="00053D35" w:rsidRPr="00A256DB" w:rsidRDefault="00053D35" w:rsidP="00053D35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256DB">
        <w:rPr>
          <w:rFonts w:ascii="Times New Roman" w:hAnsi="Times New Roman" w:cs="Times New Roman"/>
        </w:rPr>
        <w:t xml:space="preserve">4.1. Заседание </w:t>
      </w:r>
      <w:r w:rsidRPr="00A256DB">
        <w:rPr>
          <w:rFonts w:ascii="Times New Roman" w:hAnsi="Times New Roman"/>
        </w:rPr>
        <w:t xml:space="preserve">Совета депутатов </w:t>
      </w:r>
      <w:r w:rsidRPr="00A256DB">
        <w:rPr>
          <w:rFonts w:ascii="Times New Roman" w:hAnsi="Times New Roman" w:cs="Times New Roman"/>
        </w:rPr>
        <w:t xml:space="preserve">по рассмотрению ежегодного отчета Главы муниципального образования проводится не позднее 45 дней со дня его представления в </w:t>
      </w:r>
      <w:r w:rsidRPr="00A256DB">
        <w:rPr>
          <w:rFonts w:ascii="Times New Roman" w:hAnsi="Times New Roman"/>
        </w:rPr>
        <w:t>Совет депутатов.</w:t>
      </w:r>
    </w:p>
    <w:p w:rsidR="00053D35" w:rsidRPr="00A256DB" w:rsidRDefault="00053D35" w:rsidP="00053D35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256DB">
        <w:rPr>
          <w:rFonts w:ascii="Times New Roman" w:hAnsi="Times New Roman" w:cs="Times New Roman"/>
        </w:rPr>
        <w:t xml:space="preserve">4.2. По итогам предварительного согласования </w:t>
      </w:r>
      <w:r w:rsidRPr="00A256DB">
        <w:rPr>
          <w:rFonts w:ascii="Times New Roman" w:hAnsi="Times New Roman"/>
        </w:rPr>
        <w:t>Совета депутатов и</w:t>
      </w:r>
      <w:r w:rsidRPr="00A256DB">
        <w:rPr>
          <w:rFonts w:ascii="Times New Roman" w:hAnsi="Times New Roman"/>
          <w:i/>
        </w:rPr>
        <w:t xml:space="preserve"> </w:t>
      </w:r>
      <w:r w:rsidRPr="00A256DB">
        <w:rPr>
          <w:rFonts w:ascii="Times New Roman" w:hAnsi="Times New Roman"/>
        </w:rPr>
        <w:t>Главы муниципального образования</w:t>
      </w:r>
      <w:r w:rsidRPr="00A256DB">
        <w:rPr>
          <w:rFonts w:ascii="Times New Roman" w:hAnsi="Times New Roman"/>
          <w:i/>
        </w:rPr>
        <w:t xml:space="preserve"> </w:t>
      </w:r>
      <w:r w:rsidRPr="00A256DB">
        <w:rPr>
          <w:rFonts w:ascii="Times New Roman" w:hAnsi="Times New Roman" w:cs="Times New Roman"/>
          <w:i/>
        </w:rPr>
        <w:t>Новомихайловского</w:t>
      </w:r>
      <w:r w:rsidRPr="00A256DB">
        <w:rPr>
          <w:rFonts w:ascii="Times New Roman" w:hAnsi="Times New Roman" w:cs="Times New Roman"/>
        </w:rPr>
        <w:t xml:space="preserve"> </w:t>
      </w:r>
      <w:r w:rsidRPr="00A256DB">
        <w:rPr>
          <w:rFonts w:ascii="Times New Roman" w:hAnsi="Times New Roman"/>
        </w:rPr>
        <w:t xml:space="preserve">сельского поселения Монастырщинского района Смоленской области, </w:t>
      </w:r>
      <w:r w:rsidRPr="00A256DB">
        <w:rPr>
          <w:rFonts w:ascii="Times New Roman" w:hAnsi="Times New Roman" w:cs="Times New Roman"/>
        </w:rPr>
        <w:t>дата, место и время проведения заседания  по ежегодному отчету Главы муниципального образования определяются распоряжением  Главы муниципального образования</w:t>
      </w:r>
      <w:r w:rsidRPr="00A256DB">
        <w:rPr>
          <w:rFonts w:ascii="Times New Roman" w:hAnsi="Times New Roman"/>
        </w:rPr>
        <w:t xml:space="preserve">. </w:t>
      </w:r>
    </w:p>
    <w:p w:rsidR="00053D35" w:rsidRPr="00A256DB" w:rsidRDefault="00053D35" w:rsidP="00053D35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A256DB">
        <w:rPr>
          <w:rFonts w:ascii="Times New Roman" w:hAnsi="Times New Roman"/>
        </w:rPr>
        <w:t>4.3. Информация о дате, месте и времени проведения заседания Совета депутатов по ежегодному отчету Главы муниципального образования публикуется в информационной газете Администрации  Новомихайловского сельского поселения Монастырщинского района Смоленской области «Новомихайловский вестник»   не  менее чем за 30 рабочих дней до даты его проведения.</w:t>
      </w: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lastRenderedPageBreak/>
        <w:t>4.4. Глава муниципального образования в письменной форме уведомляется о дате, времени и месте заседания Совета депутатов по вопросу заслушивания ежегодного отчета Глава муниципального образования не менее чем за 15 рабочих дней до дня его проведения.</w:t>
      </w: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 xml:space="preserve">4.5. Ежегодный отчет Главы муниципального образования не позднее следующего рабочего дня после дня его представления в Совет депутатов направляется во все депутатские комиссии Совета депутатов для предварительного рассмотрения. </w:t>
      </w:r>
    </w:p>
    <w:p w:rsidR="00053D35" w:rsidRPr="00A256DB" w:rsidRDefault="00053D35" w:rsidP="00053D35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256DB">
        <w:rPr>
          <w:rFonts w:ascii="Times New Roman" w:hAnsi="Times New Roman" w:cs="Times New Roman"/>
        </w:rPr>
        <w:t xml:space="preserve">4.6. Комиссией </w:t>
      </w:r>
      <w:r w:rsidRPr="00A256DB">
        <w:rPr>
          <w:rFonts w:ascii="Times New Roman" w:hAnsi="Times New Roman"/>
        </w:rPr>
        <w:t>Совета депутатов</w:t>
      </w:r>
      <w:r w:rsidRPr="00A256DB">
        <w:rPr>
          <w:rFonts w:ascii="Times New Roman" w:hAnsi="Times New Roman" w:cs="Times New Roman"/>
        </w:rPr>
        <w:t xml:space="preserve">, ответственной за организацию рассмотрения ежегодного отчета Главы муниципального образования, является комиссия  по бюджету, финансовой и налоговой политике, по вопросам муниципального имущества (далее – ответственная комиссия </w:t>
      </w:r>
      <w:r w:rsidRPr="00A256DB">
        <w:rPr>
          <w:rFonts w:ascii="Times New Roman" w:hAnsi="Times New Roman"/>
        </w:rPr>
        <w:t>Совета</w:t>
      </w:r>
      <w:r w:rsidRPr="00A256DB">
        <w:rPr>
          <w:rFonts w:ascii="Times New Roman" w:hAnsi="Times New Roman"/>
          <w:i/>
        </w:rPr>
        <w:t xml:space="preserve"> </w:t>
      </w:r>
      <w:r w:rsidRPr="00A256DB">
        <w:rPr>
          <w:rFonts w:ascii="Times New Roman" w:hAnsi="Times New Roman"/>
        </w:rPr>
        <w:t>депутатов</w:t>
      </w:r>
      <w:r w:rsidRPr="00A256DB">
        <w:rPr>
          <w:rFonts w:ascii="Times New Roman" w:hAnsi="Times New Roman" w:cs="Times New Roman"/>
        </w:rPr>
        <w:t>).</w:t>
      </w: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 xml:space="preserve">4.7. Депутатские комиссии Совета депутатов осуществляют предварительное рассмотрение ежегодного отчета Главы муниципального образования в соответствии с </w:t>
      </w:r>
      <w:hyperlink r:id="rId10" w:history="1">
        <w:r w:rsidRPr="00A256DB">
          <w:rPr>
            <w:rFonts w:ascii="Times New Roman" w:hAnsi="Times New Roman"/>
            <w:sz w:val="20"/>
            <w:szCs w:val="20"/>
          </w:rPr>
          <w:t>регламентом</w:t>
        </w:r>
      </w:hyperlink>
      <w:r w:rsidRPr="00A256DB">
        <w:rPr>
          <w:rFonts w:ascii="Times New Roman" w:hAnsi="Times New Roman"/>
          <w:sz w:val="20"/>
          <w:szCs w:val="20"/>
        </w:rPr>
        <w:t xml:space="preserve"> Совета депутатов.</w:t>
      </w:r>
    </w:p>
    <w:p w:rsidR="00053D35" w:rsidRPr="00A256DB" w:rsidRDefault="00053D35" w:rsidP="00053D35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256DB">
        <w:rPr>
          <w:rFonts w:ascii="Times New Roman" w:hAnsi="Times New Roman" w:cs="Times New Roman"/>
        </w:rPr>
        <w:t xml:space="preserve">4.8. Ответственная комиссия </w:t>
      </w:r>
      <w:r w:rsidRPr="00A256DB">
        <w:rPr>
          <w:rFonts w:ascii="Times New Roman" w:hAnsi="Times New Roman"/>
        </w:rPr>
        <w:t>Совета депутатов</w:t>
      </w:r>
      <w:r w:rsidRPr="00A256DB">
        <w:rPr>
          <w:rFonts w:ascii="Times New Roman" w:hAnsi="Times New Roman"/>
          <w:i/>
        </w:rPr>
        <w:t xml:space="preserve"> </w:t>
      </w:r>
      <w:r w:rsidRPr="00A256DB">
        <w:rPr>
          <w:rFonts w:ascii="Times New Roman" w:hAnsi="Times New Roman" w:cs="Times New Roman"/>
        </w:rPr>
        <w:t xml:space="preserve">на основании материалов, поступивших от депутатских комиссий по итогам предварительного рассмотрения, готовят обобщенное мнение депутатов по ежегодному отчету Главы муниципального образования и </w:t>
      </w:r>
      <w:r w:rsidRPr="00A256DB">
        <w:rPr>
          <w:rFonts w:ascii="Times New Roman" w:hAnsi="Times New Roman"/>
        </w:rPr>
        <w:t>направляют его в письменной форме Главе муниципального образования</w:t>
      </w:r>
      <w:r w:rsidRPr="00A256DB">
        <w:rPr>
          <w:rFonts w:ascii="Times New Roman" w:hAnsi="Times New Roman"/>
          <w:color w:val="FF0000"/>
        </w:rPr>
        <w:t xml:space="preserve"> </w:t>
      </w:r>
      <w:r w:rsidRPr="00A256DB">
        <w:rPr>
          <w:rFonts w:ascii="Times New Roman" w:hAnsi="Times New Roman"/>
        </w:rPr>
        <w:t>не позднее, чем за 15 рабочих дней до дня соответствующего заседания Совета депутатов.</w:t>
      </w: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>4.9. Ежегодный отчет Главы муниципального образования предоставляется Совету депутатов на заседании в форме отчетного доклада Главы муниципального образования.</w:t>
      </w:r>
      <w:r w:rsidRPr="00A256DB">
        <w:rPr>
          <w:rFonts w:ascii="Times New Roman" w:hAnsi="Times New Roman"/>
          <w:b/>
          <w:sz w:val="20"/>
          <w:szCs w:val="20"/>
        </w:rPr>
        <w:t xml:space="preserve"> </w:t>
      </w:r>
      <w:r w:rsidRPr="00A256DB">
        <w:rPr>
          <w:rFonts w:ascii="Times New Roman" w:hAnsi="Times New Roman"/>
          <w:sz w:val="20"/>
          <w:szCs w:val="20"/>
        </w:rPr>
        <w:t>Структура отчетного доклада определяется Главой муниципального образования самостоятельно.</w:t>
      </w:r>
      <w:r w:rsidRPr="00A256DB">
        <w:rPr>
          <w:rFonts w:ascii="Times New Roman" w:hAnsi="Times New Roman"/>
          <w:b/>
          <w:sz w:val="20"/>
          <w:szCs w:val="20"/>
        </w:rPr>
        <w:t xml:space="preserve"> </w:t>
      </w:r>
    </w:p>
    <w:p w:rsidR="00053D35" w:rsidRPr="00A256DB" w:rsidRDefault="00053D35" w:rsidP="00053D35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A256DB">
        <w:rPr>
          <w:rFonts w:ascii="Times New Roman" w:hAnsi="Times New Roman" w:cs="Times New Roman"/>
        </w:rPr>
        <w:t xml:space="preserve">4.10. Вопросы рассмотрения ежегодного отчета Главы муниципального образования, не урегулированные настоящим Положением, решаются в соответствии с регламентом </w:t>
      </w:r>
      <w:r w:rsidRPr="00A256DB">
        <w:rPr>
          <w:rFonts w:ascii="Times New Roman" w:hAnsi="Times New Roman"/>
        </w:rPr>
        <w:t>Совета депутатов.</w:t>
      </w:r>
    </w:p>
    <w:p w:rsidR="00053D35" w:rsidRPr="00A256DB" w:rsidRDefault="00053D35" w:rsidP="00053D35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</w:p>
    <w:p w:rsidR="00053D35" w:rsidRPr="00A256DB" w:rsidRDefault="00053D35" w:rsidP="00053D35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  <w:r w:rsidRPr="00A256DB">
        <w:rPr>
          <w:b/>
          <w:sz w:val="20"/>
          <w:szCs w:val="20"/>
        </w:rPr>
        <w:t xml:space="preserve">5. Решение об оценке деятельности </w:t>
      </w:r>
    </w:p>
    <w:p w:rsidR="00053D35" w:rsidRPr="00A256DB" w:rsidRDefault="00053D35" w:rsidP="00053D35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  <w:r w:rsidRPr="00A256DB">
        <w:rPr>
          <w:b/>
          <w:sz w:val="20"/>
          <w:szCs w:val="20"/>
        </w:rPr>
        <w:t>Главы муниципального образования</w:t>
      </w:r>
    </w:p>
    <w:p w:rsidR="00053D35" w:rsidRPr="00A256DB" w:rsidRDefault="00053D35" w:rsidP="00053D35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</w:p>
    <w:p w:rsidR="00053D35" w:rsidRPr="00A256DB" w:rsidRDefault="00053D35" w:rsidP="00053D35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A256DB">
        <w:rPr>
          <w:rFonts w:ascii="Times New Roman" w:hAnsi="Times New Roman"/>
        </w:rPr>
        <w:t xml:space="preserve">5.1. По результатам рассмотрения ежегодного отчета Главы муниципального образования депутаты Совета депутатов принимают решение об оценке деятельности Главы муниципального образования по результатам ежегодного отчета Главы муниципального образования. </w:t>
      </w:r>
    </w:p>
    <w:p w:rsidR="00053D35" w:rsidRPr="00A256DB" w:rsidRDefault="00053D35" w:rsidP="00053D35">
      <w:pPr>
        <w:pStyle w:val="ConsPlusNormal"/>
        <w:widowControl/>
        <w:ind w:firstLine="709"/>
        <w:jc w:val="both"/>
        <w:rPr>
          <w:rFonts w:ascii="Times New Roman" w:hAnsi="Times New Roman"/>
        </w:rPr>
      </w:pPr>
      <w:r w:rsidRPr="00A256DB">
        <w:rPr>
          <w:rFonts w:ascii="Times New Roman" w:hAnsi="Times New Roman"/>
        </w:rPr>
        <w:t>5.2. Определяющими являются следующие критерии оценки:</w:t>
      </w: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>- итоги исполнения бюджета муниципального образования;</w:t>
      </w: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>- результаты исполнения решений Совета депутатов;</w:t>
      </w: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>- уровень освоения денежных средств по приоритетным и инвестиционным проектам, по муниципальным, региональным и федеральным программам;</w:t>
      </w: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>- выполнение долгосрочных и комплексных муниципальных программ;</w:t>
      </w: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>- отсутствие задолженности по заработной плате работников муниципальных организаций;</w:t>
      </w: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>- эффективность работы с жалобами и обращениями граждан;</w:t>
      </w: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>- решение вопросов, поставленных Советом депутатов перед Главой муниципального образования и Администрацией  Новомихайловского сельского поселения Монастырщинского района Смоленской области.</w:t>
      </w:r>
    </w:p>
    <w:p w:rsidR="00053D35" w:rsidRPr="00A256DB" w:rsidRDefault="00053D35" w:rsidP="00053D35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256DB">
        <w:rPr>
          <w:rFonts w:ascii="Times New Roman" w:hAnsi="Times New Roman"/>
        </w:rPr>
        <w:t>5.3. Решение по ежегодному отчету Главы муниципального образования принимаются депутатами Совета депутатов открытым голосованием               большинством голосов от установленной численности депутатов Совета              депутатов.</w:t>
      </w:r>
    </w:p>
    <w:p w:rsidR="00053D35" w:rsidRPr="00A256DB" w:rsidRDefault="00053D35" w:rsidP="00053D35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256DB">
        <w:rPr>
          <w:rFonts w:ascii="Times New Roman" w:hAnsi="Times New Roman"/>
        </w:rPr>
        <w:t xml:space="preserve">5.4. </w:t>
      </w:r>
      <w:r w:rsidRPr="00A256DB">
        <w:rPr>
          <w:rFonts w:ascii="Times New Roman" w:hAnsi="Times New Roman" w:cs="Times New Roman"/>
        </w:rPr>
        <w:t xml:space="preserve">Решение </w:t>
      </w:r>
      <w:r w:rsidRPr="00A256DB">
        <w:rPr>
          <w:rFonts w:ascii="Times New Roman" w:hAnsi="Times New Roman"/>
        </w:rPr>
        <w:t>Совета депутатов об оценке деятельности Главы муниципального образования по результатам ежегодного отчета Главы муниципального образования</w:t>
      </w:r>
      <w:r w:rsidRPr="00A256DB">
        <w:rPr>
          <w:rFonts w:ascii="Times New Roman" w:hAnsi="Times New Roman" w:cs="Times New Roman"/>
        </w:rPr>
        <w:t xml:space="preserve"> включают в себя следующие положения:</w:t>
      </w: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>1) об утверждении (принятии к сведению) ежегодного отчета Главы муниципального образования;</w:t>
      </w: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256DB">
        <w:rPr>
          <w:rFonts w:ascii="Times New Roman" w:hAnsi="Times New Roman"/>
          <w:sz w:val="20"/>
          <w:szCs w:val="20"/>
        </w:rPr>
        <w:t>2) удовлетворительную или неудовлетворительную оценку деятельности Главы муниципального образования по результатам ежегодного отчета Главы муниципального образования. В случае неудовлетворительной оценки деятельности Главы муниципального образования по результатам ежегодного отчета Главы муниципального образования указываются причины, по которым деятельность Главы муниципального образования оценена неудовлетворительно.</w:t>
      </w: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A256DB">
        <w:rPr>
          <w:rFonts w:ascii="Times New Roman" w:hAnsi="Times New Roman"/>
          <w:b/>
          <w:sz w:val="20"/>
          <w:szCs w:val="20"/>
        </w:rPr>
        <w:t xml:space="preserve">6. Порядок опубликования (обнародования) решения Совета </w:t>
      </w: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A256DB">
        <w:rPr>
          <w:rFonts w:ascii="Times New Roman" w:hAnsi="Times New Roman"/>
          <w:b/>
          <w:sz w:val="20"/>
          <w:szCs w:val="20"/>
        </w:rPr>
        <w:t xml:space="preserve">депутатов по результатам рассмотрения и заслушивания </w:t>
      </w: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A256DB">
        <w:rPr>
          <w:rFonts w:ascii="Times New Roman" w:hAnsi="Times New Roman"/>
          <w:b/>
          <w:sz w:val="20"/>
          <w:szCs w:val="20"/>
        </w:rPr>
        <w:t>ежегодного отчета Главы муниципального образования</w:t>
      </w:r>
    </w:p>
    <w:p w:rsidR="00053D35" w:rsidRPr="00A256DB" w:rsidRDefault="00053D35" w:rsidP="00053D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053D35" w:rsidRPr="00A256DB" w:rsidRDefault="00053D35" w:rsidP="00053D35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256DB">
        <w:rPr>
          <w:rFonts w:ascii="Times New Roman" w:hAnsi="Times New Roman" w:cs="Times New Roman"/>
        </w:rPr>
        <w:t xml:space="preserve">6.1. Решение </w:t>
      </w:r>
      <w:r w:rsidRPr="00A256DB">
        <w:rPr>
          <w:rFonts w:ascii="Times New Roman" w:hAnsi="Times New Roman"/>
        </w:rPr>
        <w:t>Совета депутатов</w:t>
      </w:r>
      <w:r w:rsidRPr="00A256DB">
        <w:rPr>
          <w:rFonts w:ascii="Times New Roman" w:hAnsi="Times New Roman"/>
          <w:i/>
        </w:rPr>
        <w:t xml:space="preserve"> </w:t>
      </w:r>
      <w:r w:rsidRPr="00A256DB">
        <w:rPr>
          <w:rFonts w:ascii="Times New Roman" w:hAnsi="Times New Roman"/>
        </w:rPr>
        <w:t>об оценке деятельности Главы муниципального образования по результатам ежегодного отчета Главы муниципального образования</w:t>
      </w:r>
      <w:r w:rsidRPr="00A256DB">
        <w:rPr>
          <w:rFonts w:ascii="Times New Roman" w:hAnsi="Times New Roman" w:cs="Times New Roman"/>
        </w:rPr>
        <w:t xml:space="preserve"> вступает в силу со дня его подписания и подлежит опубликованию в информационной газете Администрации Новомихайловского</w:t>
      </w:r>
      <w:r w:rsidRPr="00A256DB">
        <w:rPr>
          <w:rFonts w:ascii="Times New Roman" w:hAnsi="Times New Roman"/>
        </w:rPr>
        <w:t xml:space="preserve"> сельского поселения Монастырщинского района Смоленской области «Новомихайловский вестник» </w:t>
      </w:r>
      <w:r w:rsidRPr="00A256DB">
        <w:rPr>
          <w:rFonts w:ascii="Times New Roman" w:hAnsi="Times New Roman" w:cs="Times New Roman"/>
        </w:rPr>
        <w:t>в течение 10 дней.</w:t>
      </w:r>
    </w:p>
    <w:p w:rsidR="00053D35" w:rsidRPr="00A256DB" w:rsidRDefault="00053D35" w:rsidP="00053D35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256DB">
        <w:rPr>
          <w:rFonts w:ascii="Times New Roman" w:hAnsi="Times New Roman" w:cs="Times New Roman"/>
        </w:rPr>
        <w:t xml:space="preserve">Одновременно с решением публикуется информация о размещении ежегодного отчета </w:t>
      </w:r>
      <w:r w:rsidRPr="00A256DB">
        <w:rPr>
          <w:rFonts w:ascii="Times New Roman" w:hAnsi="Times New Roman"/>
        </w:rPr>
        <w:t>Главы муниципального образования</w:t>
      </w:r>
      <w:r w:rsidRPr="00A256DB">
        <w:rPr>
          <w:rFonts w:ascii="Times New Roman" w:hAnsi="Times New Roman" w:cs="Times New Roman"/>
        </w:rPr>
        <w:t>.</w:t>
      </w:r>
    </w:p>
    <w:p w:rsidR="00053D35" w:rsidRPr="00A256DB" w:rsidRDefault="00053D35" w:rsidP="00053D35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256DB">
        <w:rPr>
          <w:rFonts w:ascii="Times New Roman" w:hAnsi="Times New Roman" w:cs="Times New Roman"/>
        </w:rPr>
        <w:lastRenderedPageBreak/>
        <w:t xml:space="preserve">6.2. Ежегодный отчет </w:t>
      </w:r>
      <w:r w:rsidRPr="00A256DB">
        <w:rPr>
          <w:rFonts w:ascii="Times New Roman" w:hAnsi="Times New Roman"/>
        </w:rPr>
        <w:t>Главы муниципального образования</w:t>
      </w:r>
      <w:r w:rsidRPr="00A256DB">
        <w:rPr>
          <w:rFonts w:ascii="Times New Roman" w:hAnsi="Times New Roman" w:cs="Times New Roman"/>
        </w:rPr>
        <w:t xml:space="preserve"> в течение 5</w:t>
      </w:r>
      <w:bookmarkStart w:id="1" w:name="_GoBack"/>
      <w:bookmarkEnd w:id="1"/>
      <w:r w:rsidRPr="00A256DB">
        <w:rPr>
          <w:rFonts w:ascii="Times New Roman" w:hAnsi="Times New Roman" w:cs="Times New Roman"/>
        </w:rPr>
        <w:t xml:space="preserve"> дней со дня его рассмотрения размещается на официальном сайте </w:t>
      </w:r>
      <w:r w:rsidRPr="00A256DB">
        <w:rPr>
          <w:rFonts w:ascii="Times New Roman" w:hAnsi="Times New Roman"/>
        </w:rPr>
        <w:t>Новомихайловского сельского поселения Монастырщинского района Смоленской области.</w:t>
      </w:r>
    </w:p>
    <w:p w:rsidR="00053D35" w:rsidRDefault="00053D35" w:rsidP="00053D35"/>
    <w:p w:rsidR="00053D35" w:rsidRDefault="00053D35" w:rsidP="00053D35"/>
    <w:p w:rsidR="00053D35" w:rsidRPr="009634EA" w:rsidRDefault="00053D35" w:rsidP="00053D35">
      <w:pPr>
        <w:rPr>
          <w:rFonts w:ascii="Times New Roman" w:hAnsi="Times New Roman" w:cs="Times New Roman"/>
          <w:b/>
          <w:sz w:val="20"/>
          <w:szCs w:val="20"/>
        </w:rPr>
      </w:pPr>
      <w:r w:rsidRPr="009634EA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053D35" w:rsidRPr="009634EA" w:rsidRDefault="00053D35" w:rsidP="00053D3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34EA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053D35" w:rsidRPr="009634EA" w:rsidRDefault="00053D35" w:rsidP="00053D35">
      <w:pPr>
        <w:pStyle w:val="3"/>
        <w:spacing w:before="0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9634EA">
        <w:rPr>
          <w:rFonts w:ascii="Times New Roman" w:eastAsiaTheme="minorHAnsi" w:hAnsi="Times New Roman" w:cs="Times New Roman"/>
          <w:color w:val="auto"/>
          <w:sz w:val="20"/>
          <w:szCs w:val="20"/>
        </w:rPr>
        <w:t>Новомихайловского сельского поселения</w:t>
      </w:r>
    </w:p>
    <w:p w:rsidR="00053D35" w:rsidRPr="009634EA" w:rsidRDefault="00053D35" w:rsidP="00053D35">
      <w:pPr>
        <w:pStyle w:val="3"/>
        <w:spacing w:before="0"/>
        <w:jc w:val="center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9634EA">
        <w:rPr>
          <w:rFonts w:ascii="Times New Roman" w:eastAsiaTheme="minorHAnsi" w:hAnsi="Times New Roman" w:cs="Times New Roman"/>
          <w:color w:val="auto"/>
          <w:sz w:val="20"/>
          <w:szCs w:val="20"/>
        </w:rPr>
        <w:t>Монастырщинского района Смоленской области</w:t>
      </w:r>
    </w:p>
    <w:p w:rsidR="00053D35" w:rsidRPr="009634EA" w:rsidRDefault="00053D35" w:rsidP="00053D3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53D35" w:rsidRPr="009634EA" w:rsidRDefault="00053D35" w:rsidP="00053D3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634EA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9634EA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053D35" w:rsidRPr="009634EA" w:rsidRDefault="00053D35" w:rsidP="00053D35">
      <w:pPr>
        <w:rPr>
          <w:rFonts w:ascii="Times New Roman" w:hAnsi="Times New Roman" w:cs="Times New Roman"/>
          <w:sz w:val="20"/>
          <w:szCs w:val="20"/>
        </w:rPr>
      </w:pPr>
    </w:p>
    <w:p w:rsidR="00053D35" w:rsidRPr="009634EA" w:rsidRDefault="00053D35" w:rsidP="00053D35">
      <w:pPr>
        <w:rPr>
          <w:rFonts w:ascii="Times New Roman" w:hAnsi="Times New Roman" w:cs="Times New Roman"/>
          <w:sz w:val="20"/>
          <w:szCs w:val="20"/>
        </w:rPr>
      </w:pPr>
      <w:r w:rsidRPr="009634EA">
        <w:rPr>
          <w:rFonts w:ascii="Times New Roman" w:hAnsi="Times New Roman" w:cs="Times New Roman"/>
          <w:sz w:val="20"/>
          <w:szCs w:val="20"/>
        </w:rPr>
        <w:t>от  09.01.2018 г                            №2</w:t>
      </w:r>
    </w:p>
    <w:p w:rsidR="00053D35" w:rsidRPr="009634EA" w:rsidRDefault="00053D35" w:rsidP="00053D3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108" w:type="dxa"/>
        <w:tblLook w:val="01E0"/>
      </w:tblPr>
      <w:tblGrid>
        <w:gridCol w:w="9781"/>
        <w:gridCol w:w="284"/>
      </w:tblGrid>
      <w:tr w:rsidR="00053D35" w:rsidRPr="009634EA" w:rsidTr="00540623">
        <w:tc>
          <w:tcPr>
            <w:tcW w:w="9781" w:type="dxa"/>
            <w:hideMark/>
          </w:tcPr>
          <w:p w:rsidR="00053D35" w:rsidRPr="009634EA" w:rsidRDefault="00053D35" w:rsidP="00053D35">
            <w:pPr>
              <w:spacing w:after="0"/>
              <w:ind w:right="-4929"/>
              <w:rPr>
                <w:rFonts w:ascii="Times New Roman" w:hAnsi="Times New Roman" w:cs="Times New Roman"/>
                <w:sz w:val="20"/>
                <w:szCs w:val="20"/>
              </w:rPr>
            </w:pPr>
            <w:r w:rsidRPr="009634EA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Положения «Об организации </w:t>
            </w:r>
          </w:p>
          <w:p w:rsidR="00053D35" w:rsidRPr="009634EA" w:rsidRDefault="00053D35" w:rsidP="00053D35">
            <w:pPr>
              <w:spacing w:after="0"/>
              <w:ind w:right="-4929"/>
              <w:rPr>
                <w:rFonts w:ascii="Times New Roman" w:hAnsi="Times New Roman" w:cs="Times New Roman"/>
                <w:sz w:val="20"/>
                <w:szCs w:val="20"/>
              </w:rPr>
            </w:pPr>
            <w:r w:rsidRPr="009634EA">
              <w:rPr>
                <w:rFonts w:ascii="Times New Roman" w:hAnsi="Times New Roman" w:cs="Times New Roman"/>
                <w:sz w:val="20"/>
                <w:szCs w:val="20"/>
              </w:rPr>
              <w:t>и осуществления первичного воинского учета</w:t>
            </w:r>
          </w:p>
          <w:p w:rsidR="00053D35" w:rsidRPr="009634EA" w:rsidRDefault="00053D35" w:rsidP="00053D35">
            <w:pPr>
              <w:spacing w:after="0"/>
              <w:ind w:right="-4929"/>
              <w:rPr>
                <w:rFonts w:ascii="Times New Roman" w:hAnsi="Times New Roman" w:cs="Times New Roman"/>
                <w:sz w:val="20"/>
                <w:szCs w:val="20"/>
              </w:rPr>
            </w:pPr>
            <w:r w:rsidRPr="009634EA">
              <w:rPr>
                <w:rFonts w:ascii="Times New Roman" w:hAnsi="Times New Roman" w:cs="Times New Roman"/>
                <w:sz w:val="20"/>
                <w:szCs w:val="20"/>
              </w:rPr>
              <w:t xml:space="preserve"> граждан на территории Новомихайловского</w:t>
            </w:r>
          </w:p>
          <w:p w:rsidR="00053D35" w:rsidRPr="009634EA" w:rsidRDefault="00053D35" w:rsidP="00053D35">
            <w:pPr>
              <w:spacing w:after="0"/>
              <w:ind w:right="-4929"/>
              <w:rPr>
                <w:rFonts w:ascii="Times New Roman" w:hAnsi="Times New Roman" w:cs="Times New Roman"/>
                <w:sz w:val="20"/>
                <w:szCs w:val="20"/>
              </w:rPr>
            </w:pPr>
            <w:r w:rsidRPr="009634E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Монастырщинского  района </w:t>
            </w:r>
          </w:p>
          <w:p w:rsidR="00053D35" w:rsidRPr="009634EA" w:rsidRDefault="00053D35" w:rsidP="00053D35">
            <w:pPr>
              <w:spacing w:after="0"/>
              <w:ind w:right="-4929"/>
              <w:rPr>
                <w:rFonts w:ascii="Times New Roman" w:hAnsi="Times New Roman" w:cs="Times New Roman"/>
                <w:sz w:val="20"/>
                <w:szCs w:val="20"/>
              </w:rPr>
            </w:pPr>
            <w:r w:rsidRPr="009634EA">
              <w:rPr>
                <w:rFonts w:ascii="Times New Roman" w:hAnsi="Times New Roman" w:cs="Times New Roman"/>
                <w:sz w:val="20"/>
                <w:szCs w:val="20"/>
              </w:rPr>
              <w:t>Смоленской области»</w:t>
            </w:r>
          </w:p>
        </w:tc>
        <w:tc>
          <w:tcPr>
            <w:tcW w:w="284" w:type="dxa"/>
          </w:tcPr>
          <w:p w:rsidR="00053D35" w:rsidRPr="009634EA" w:rsidRDefault="00053D35" w:rsidP="00053D35">
            <w:pPr>
              <w:spacing w:after="0"/>
              <w:ind w:lef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3D35" w:rsidRPr="009634EA" w:rsidRDefault="00053D35" w:rsidP="00053D35">
      <w:pPr>
        <w:pStyle w:val="a6"/>
        <w:rPr>
          <w:sz w:val="20"/>
          <w:szCs w:val="20"/>
        </w:rPr>
      </w:pPr>
    </w:p>
    <w:p w:rsidR="00053D35" w:rsidRPr="009634EA" w:rsidRDefault="00053D35" w:rsidP="00053D3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34EA">
        <w:rPr>
          <w:rFonts w:ascii="Times New Roman" w:hAnsi="Times New Roman" w:cs="Times New Roman"/>
          <w:bCs/>
          <w:sz w:val="20"/>
          <w:szCs w:val="20"/>
        </w:rPr>
        <w:t xml:space="preserve">    </w:t>
      </w:r>
      <w:proofErr w:type="gramStart"/>
      <w:r w:rsidRPr="009634EA">
        <w:rPr>
          <w:rFonts w:ascii="Times New Roman" w:hAnsi="Times New Roman" w:cs="Times New Roman"/>
          <w:bCs/>
          <w:sz w:val="20"/>
          <w:szCs w:val="20"/>
        </w:rPr>
        <w:t xml:space="preserve">В  соответствии с Конституцией Российской Федерации, федеральными законами  РФ от 31 мая 1996 года №61-ФЗ «Об обороне», от 26.02.1997 г. «О мобилизационной подготовке в РФ», от 28 марта 1998 года «О воинской обязанности и военной службе», 2003г. № 131-ФЗ «Об общих принципах организации местного самоуправления в РФ»,  постановлений Правительства РФ от 27.11.2006 г. № 719, </w:t>
      </w:r>
      <w:proofErr w:type="gramEnd"/>
    </w:p>
    <w:p w:rsidR="00053D35" w:rsidRPr="009634EA" w:rsidRDefault="00053D35" w:rsidP="00053D3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634EA">
        <w:rPr>
          <w:rFonts w:ascii="Times New Roman" w:hAnsi="Times New Roman" w:cs="Times New Roman"/>
          <w:bCs/>
          <w:sz w:val="20"/>
          <w:szCs w:val="20"/>
        </w:rPr>
        <w:t xml:space="preserve">          Администрация Новомихайловского сельского поселения Монастырщинского района Смоленской области   </w:t>
      </w:r>
      <w:proofErr w:type="spellStart"/>
      <w:proofErr w:type="gramStart"/>
      <w:r w:rsidRPr="009634EA">
        <w:rPr>
          <w:rFonts w:ascii="Times New Roman" w:hAnsi="Times New Roman" w:cs="Times New Roman"/>
          <w:bCs/>
          <w:sz w:val="20"/>
          <w:szCs w:val="20"/>
        </w:rPr>
        <w:t>п</w:t>
      </w:r>
      <w:proofErr w:type="spellEnd"/>
      <w:proofErr w:type="gramEnd"/>
      <w:r w:rsidRPr="009634EA">
        <w:rPr>
          <w:rFonts w:ascii="Times New Roman" w:hAnsi="Times New Roman" w:cs="Times New Roman"/>
          <w:bCs/>
          <w:sz w:val="20"/>
          <w:szCs w:val="20"/>
        </w:rPr>
        <w:t xml:space="preserve"> о с т а </w:t>
      </w:r>
      <w:proofErr w:type="spellStart"/>
      <w:r w:rsidRPr="009634EA">
        <w:rPr>
          <w:rFonts w:ascii="Times New Roman" w:hAnsi="Times New Roman" w:cs="Times New Roman"/>
          <w:bCs/>
          <w:sz w:val="20"/>
          <w:szCs w:val="20"/>
        </w:rPr>
        <w:t>н</w:t>
      </w:r>
      <w:proofErr w:type="spellEnd"/>
      <w:r w:rsidRPr="009634EA">
        <w:rPr>
          <w:rFonts w:ascii="Times New Roman" w:hAnsi="Times New Roman" w:cs="Times New Roman"/>
          <w:bCs/>
          <w:sz w:val="20"/>
          <w:szCs w:val="20"/>
        </w:rPr>
        <w:t xml:space="preserve"> о в л я е т:</w:t>
      </w:r>
    </w:p>
    <w:p w:rsidR="00053D35" w:rsidRPr="009634EA" w:rsidRDefault="00053D35" w:rsidP="00053D35">
      <w:pPr>
        <w:jc w:val="both"/>
        <w:rPr>
          <w:rFonts w:ascii="Times New Roman" w:hAnsi="Times New Roman" w:cs="Times New Roman"/>
          <w:sz w:val="20"/>
          <w:szCs w:val="20"/>
        </w:rPr>
      </w:pPr>
      <w:r w:rsidRPr="009634EA">
        <w:rPr>
          <w:rFonts w:ascii="Times New Roman" w:hAnsi="Times New Roman" w:cs="Times New Roman"/>
          <w:sz w:val="20"/>
          <w:szCs w:val="20"/>
        </w:rPr>
        <w:t xml:space="preserve">          1.Утвердить Положение «Об организации и осуществления первичного воинского учета» на территории Новомихайловского сельского поселения Монастырщинского  района, Смоленской области.</w:t>
      </w:r>
    </w:p>
    <w:p w:rsidR="00053D35" w:rsidRPr="009634EA" w:rsidRDefault="00053D35" w:rsidP="00053D35">
      <w:pPr>
        <w:ind w:left="225"/>
        <w:jc w:val="both"/>
        <w:rPr>
          <w:rFonts w:ascii="Times New Roman" w:hAnsi="Times New Roman" w:cs="Times New Roman"/>
          <w:sz w:val="20"/>
          <w:szCs w:val="20"/>
        </w:rPr>
      </w:pPr>
      <w:r w:rsidRPr="009634EA">
        <w:rPr>
          <w:rFonts w:ascii="Times New Roman" w:hAnsi="Times New Roman" w:cs="Times New Roman"/>
          <w:sz w:val="20"/>
          <w:szCs w:val="20"/>
        </w:rPr>
        <w:t xml:space="preserve">  2.</w:t>
      </w:r>
      <w:proofErr w:type="gramStart"/>
      <w:r w:rsidRPr="009634E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9634EA">
        <w:rPr>
          <w:rFonts w:ascii="Times New Roman" w:hAnsi="Times New Roman" w:cs="Times New Roman"/>
          <w:sz w:val="20"/>
          <w:szCs w:val="20"/>
        </w:rPr>
        <w:t xml:space="preserve"> исполнением постановления оставляю за собой.</w:t>
      </w:r>
    </w:p>
    <w:p w:rsidR="00053D35" w:rsidRPr="009634EA" w:rsidRDefault="00053D35" w:rsidP="00053D3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53D35" w:rsidRPr="009634EA" w:rsidRDefault="00053D35" w:rsidP="00053D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34EA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053D35" w:rsidRPr="009634EA" w:rsidRDefault="00053D35" w:rsidP="00053D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34EA">
        <w:rPr>
          <w:rFonts w:ascii="Times New Roman" w:hAnsi="Times New Roman" w:cs="Times New Roman"/>
          <w:sz w:val="20"/>
          <w:szCs w:val="20"/>
        </w:rPr>
        <w:t xml:space="preserve">Новомихайловского сельского поселения </w:t>
      </w:r>
    </w:p>
    <w:p w:rsidR="00053D35" w:rsidRPr="009634EA" w:rsidRDefault="00053D35" w:rsidP="00053D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34EA">
        <w:rPr>
          <w:rFonts w:ascii="Times New Roman" w:hAnsi="Times New Roman" w:cs="Times New Roman"/>
          <w:sz w:val="20"/>
          <w:szCs w:val="20"/>
        </w:rPr>
        <w:t>Монастырщинского района</w:t>
      </w:r>
    </w:p>
    <w:p w:rsidR="00053D35" w:rsidRPr="009634EA" w:rsidRDefault="00053D35" w:rsidP="00053D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34EA">
        <w:rPr>
          <w:rFonts w:ascii="Times New Roman" w:hAnsi="Times New Roman" w:cs="Times New Roman"/>
          <w:sz w:val="20"/>
          <w:szCs w:val="20"/>
        </w:rPr>
        <w:t xml:space="preserve"> Смоленской области                                                                 </w:t>
      </w:r>
      <w:r w:rsidRPr="009634EA">
        <w:rPr>
          <w:rFonts w:ascii="Times New Roman" w:hAnsi="Times New Roman" w:cs="Times New Roman"/>
          <w:b/>
          <w:sz w:val="20"/>
          <w:szCs w:val="20"/>
        </w:rPr>
        <w:t>С.В.Иванов</w:t>
      </w:r>
    </w:p>
    <w:p w:rsidR="00053D35" w:rsidRPr="009634EA" w:rsidRDefault="00053D35" w:rsidP="00053D3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53D35" w:rsidRPr="009634EA" w:rsidRDefault="00053D35" w:rsidP="00053D3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53D35" w:rsidRPr="009634EA" w:rsidRDefault="00053D35" w:rsidP="00053D3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053D35" w:rsidRPr="009634EA" w:rsidRDefault="00053D35" w:rsidP="00053D3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3D35" w:rsidRDefault="00053D35" w:rsidP="00053D3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92B16" w:rsidRPr="009634EA" w:rsidRDefault="00E92B16" w:rsidP="00053D3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3D35" w:rsidRPr="009634EA" w:rsidRDefault="00053D35" w:rsidP="00053D3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3D35" w:rsidRPr="00E92B16" w:rsidRDefault="00053D35" w:rsidP="00053D3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92B16">
        <w:rPr>
          <w:rFonts w:ascii="Times New Roman" w:hAnsi="Times New Roman" w:cs="Times New Roman"/>
          <w:b/>
          <w:sz w:val="18"/>
          <w:szCs w:val="18"/>
        </w:rPr>
        <w:lastRenderedPageBreak/>
        <w:t>СОГЛАСОВАНО                                                                      УТВЕРЖДАЮ</w:t>
      </w:r>
    </w:p>
    <w:p w:rsidR="00053D35" w:rsidRPr="00E92B16" w:rsidRDefault="00053D35" w:rsidP="00053D3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E92B16">
        <w:rPr>
          <w:rFonts w:ascii="Times New Roman" w:hAnsi="Times New Roman" w:cs="Times New Roman"/>
          <w:b/>
          <w:sz w:val="18"/>
          <w:szCs w:val="18"/>
        </w:rPr>
        <w:t>Военный комиссар                                  Глава Новомихайловского сельского поселения</w:t>
      </w:r>
    </w:p>
    <w:p w:rsidR="00053D35" w:rsidRPr="00E92B16" w:rsidRDefault="00053D35" w:rsidP="00053D3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92B16">
        <w:rPr>
          <w:rFonts w:ascii="Times New Roman" w:hAnsi="Times New Roman" w:cs="Times New Roman"/>
          <w:b/>
          <w:sz w:val="18"/>
          <w:szCs w:val="18"/>
        </w:rPr>
        <w:t xml:space="preserve">Монастырщинского района                                                 Монастырщинского      района  </w:t>
      </w:r>
    </w:p>
    <w:p w:rsidR="00053D35" w:rsidRPr="00E92B16" w:rsidRDefault="00053D35" w:rsidP="00053D35">
      <w:pPr>
        <w:tabs>
          <w:tab w:val="left" w:pos="6180"/>
        </w:tabs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92B16">
        <w:rPr>
          <w:rFonts w:ascii="Times New Roman" w:hAnsi="Times New Roman" w:cs="Times New Roman"/>
          <w:b/>
          <w:sz w:val="18"/>
          <w:szCs w:val="18"/>
        </w:rPr>
        <w:t>Смоленской          области                                                     Смоленской                   области</w:t>
      </w:r>
    </w:p>
    <w:p w:rsidR="00053D35" w:rsidRPr="00E92B16" w:rsidRDefault="00053D35" w:rsidP="00053D35">
      <w:pPr>
        <w:tabs>
          <w:tab w:val="left" w:pos="6180"/>
        </w:tabs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92B16">
        <w:rPr>
          <w:rFonts w:ascii="Times New Roman" w:hAnsi="Times New Roman" w:cs="Times New Roman"/>
          <w:b/>
          <w:sz w:val="18"/>
          <w:szCs w:val="18"/>
          <w:u w:val="single"/>
        </w:rPr>
        <w:t xml:space="preserve">                               В. </w:t>
      </w:r>
      <w:proofErr w:type="spellStart"/>
      <w:r w:rsidRPr="00E92B16">
        <w:rPr>
          <w:rFonts w:ascii="Times New Roman" w:hAnsi="Times New Roman" w:cs="Times New Roman"/>
          <w:b/>
          <w:sz w:val="18"/>
          <w:szCs w:val="18"/>
          <w:u w:val="single"/>
        </w:rPr>
        <w:t>Хамцов</w:t>
      </w:r>
      <w:proofErr w:type="spellEnd"/>
      <w:r w:rsidRPr="00E92B1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</w:t>
      </w:r>
      <w:r w:rsidRPr="00E92B16">
        <w:rPr>
          <w:rFonts w:ascii="Times New Roman" w:hAnsi="Times New Roman" w:cs="Times New Roman"/>
          <w:b/>
          <w:sz w:val="18"/>
          <w:szCs w:val="18"/>
          <w:u w:val="single"/>
        </w:rPr>
        <w:t xml:space="preserve"> ___________________    С.В.Иванов</w:t>
      </w:r>
    </w:p>
    <w:p w:rsidR="00053D35" w:rsidRPr="00E92B16" w:rsidRDefault="00053D35" w:rsidP="00053D3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92B16">
        <w:rPr>
          <w:rFonts w:ascii="Times New Roman" w:hAnsi="Times New Roman" w:cs="Times New Roman"/>
          <w:b/>
          <w:sz w:val="18"/>
          <w:szCs w:val="18"/>
          <w:u w:val="single"/>
        </w:rPr>
        <w:t>«  09      »</w:t>
      </w:r>
      <w:r w:rsidRPr="00E92B16">
        <w:rPr>
          <w:rFonts w:ascii="Times New Roman" w:hAnsi="Times New Roman" w:cs="Times New Roman"/>
          <w:b/>
          <w:sz w:val="18"/>
          <w:szCs w:val="18"/>
        </w:rPr>
        <w:t xml:space="preserve">_ </w:t>
      </w:r>
      <w:r w:rsidRPr="00E92B16">
        <w:rPr>
          <w:rFonts w:ascii="Times New Roman" w:hAnsi="Times New Roman" w:cs="Times New Roman"/>
          <w:b/>
          <w:sz w:val="18"/>
          <w:szCs w:val="18"/>
          <w:u w:val="single"/>
        </w:rPr>
        <w:t>января</w:t>
      </w:r>
      <w:r w:rsidRPr="00E92B16">
        <w:rPr>
          <w:rFonts w:ascii="Times New Roman" w:hAnsi="Times New Roman" w:cs="Times New Roman"/>
          <w:b/>
          <w:sz w:val="18"/>
          <w:szCs w:val="18"/>
        </w:rPr>
        <w:t>_</w:t>
      </w:r>
      <w:r w:rsidRPr="00E92B16">
        <w:rPr>
          <w:rFonts w:ascii="Times New Roman" w:hAnsi="Times New Roman" w:cs="Times New Roman"/>
          <w:b/>
          <w:sz w:val="18"/>
          <w:szCs w:val="18"/>
          <w:u w:val="single"/>
        </w:rPr>
        <w:t>2018 г.</w:t>
      </w:r>
      <w:r w:rsidRPr="00E92B1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</w:t>
      </w:r>
      <w:r w:rsidRPr="00E92B16">
        <w:rPr>
          <w:rFonts w:ascii="Times New Roman" w:hAnsi="Times New Roman" w:cs="Times New Roman"/>
          <w:b/>
          <w:sz w:val="18"/>
          <w:szCs w:val="18"/>
          <w:u w:val="single"/>
        </w:rPr>
        <w:t>«   09      »  января</w:t>
      </w:r>
      <w:r w:rsidRPr="00E92B16">
        <w:rPr>
          <w:rFonts w:ascii="Times New Roman" w:hAnsi="Times New Roman" w:cs="Times New Roman"/>
          <w:b/>
          <w:sz w:val="18"/>
          <w:szCs w:val="18"/>
        </w:rPr>
        <w:t>_</w:t>
      </w:r>
      <w:r w:rsidRPr="00E92B16">
        <w:rPr>
          <w:rFonts w:ascii="Times New Roman" w:hAnsi="Times New Roman" w:cs="Times New Roman"/>
          <w:b/>
          <w:sz w:val="18"/>
          <w:szCs w:val="18"/>
          <w:u w:val="single"/>
        </w:rPr>
        <w:t>2018 г</w:t>
      </w:r>
    </w:p>
    <w:p w:rsidR="00053D35" w:rsidRPr="00E92B16" w:rsidRDefault="00053D35" w:rsidP="00053D3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053D35" w:rsidRPr="00E92B16" w:rsidRDefault="00053D35" w:rsidP="00053D3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053D35" w:rsidRPr="00E92B16" w:rsidRDefault="00053D35" w:rsidP="00053D3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E92B16">
        <w:rPr>
          <w:rFonts w:ascii="Times New Roman" w:hAnsi="Times New Roman" w:cs="Times New Roman"/>
          <w:b/>
          <w:color w:val="000000"/>
          <w:sz w:val="18"/>
          <w:szCs w:val="18"/>
        </w:rPr>
        <w:t>ПОЛОЖЕНИЕ</w:t>
      </w:r>
    </w:p>
    <w:p w:rsidR="00053D35" w:rsidRPr="009634EA" w:rsidRDefault="00053D35" w:rsidP="00053D3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9634E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 организации  и осуществлении первичного воинского учета граждан  в</w:t>
      </w:r>
      <w:r w:rsidRPr="009634EA">
        <w:rPr>
          <w:rFonts w:ascii="Times New Roman" w:hAnsi="Times New Roman" w:cs="Times New Roman"/>
          <w:sz w:val="20"/>
          <w:szCs w:val="20"/>
        </w:rPr>
        <w:t xml:space="preserve">   </w:t>
      </w:r>
      <w:r w:rsidRPr="009634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Администрации Новомихайловского  сельского поселения </w:t>
      </w:r>
    </w:p>
    <w:p w:rsidR="00053D35" w:rsidRPr="009634EA" w:rsidRDefault="00053D35" w:rsidP="00053D3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9634E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Монастырщинского района Смоленской области</w:t>
      </w:r>
    </w:p>
    <w:p w:rsidR="00053D35" w:rsidRPr="009634EA" w:rsidRDefault="00053D35" w:rsidP="00053D3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53D35" w:rsidRPr="009634EA" w:rsidRDefault="009634EA" w:rsidP="00053D3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634EA"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 w:rsidR="00053D35" w:rsidRPr="009634EA">
        <w:rPr>
          <w:rFonts w:ascii="Times New Roman" w:hAnsi="Times New Roman" w:cs="Times New Roman"/>
          <w:b/>
          <w:bCs/>
          <w:color w:val="000000"/>
          <w:sz w:val="20"/>
          <w:szCs w:val="20"/>
        </w:rPr>
        <w:t>. ОБЩИЕ ПОЛОЖЕНИЯ</w:t>
      </w:r>
    </w:p>
    <w:p w:rsidR="00053D35" w:rsidRPr="009634EA" w:rsidRDefault="00053D35" w:rsidP="00053D3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634EA">
        <w:rPr>
          <w:rFonts w:ascii="Times New Roman" w:hAnsi="Times New Roman" w:cs="Times New Roman"/>
          <w:color w:val="000000"/>
          <w:sz w:val="20"/>
          <w:szCs w:val="20"/>
        </w:rPr>
        <w:t xml:space="preserve">1.1.    </w:t>
      </w:r>
      <w:proofErr w:type="gramStart"/>
      <w:r w:rsidRPr="009634EA">
        <w:rPr>
          <w:rFonts w:ascii="Times New Roman" w:hAnsi="Times New Roman" w:cs="Times New Roman"/>
          <w:color w:val="000000"/>
          <w:sz w:val="20"/>
          <w:szCs w:val="20"/>
        </w:rPr>
        <w:t>Военно-учетный  (</w:t>
      </w:r>
      <w:proofErr w:type="spellStart"/>
      <w:r w:rsidRPr="009634EA">
        <w:rPr>
          <w:rFonts w:ascii="Times New Roman" w:hAnsi="Times New Roman" w:cs="Times New Roman"/>
          <w:color w:val="000000"/>
          <w:sz w:val="20"/>
          <w:szCs w:val="20"/>
        </w:rPr>
        <w:t>неосвобожденный</w:t>
      </w:r>
      <w:proofErr w:type="spellEnd"/>
      <w:r w:rsidRPr="009634EA">
        <w:rPr>
          <w:rFonts w:ascii="Times New Roman" w:hAnsi="Times New Roman" w:cs="Times New Roman"/>
          <w:color w:val="000000"/>
          <w:sz w:val="20"/>
          <w:szCs w:val="20"/>
        </w:rPr>
        <w:t>)   работник    администрации    Новомихайловского сельского поселения          в    своей    деятельности    руководствуется    Конституцией Российской Федерации, федеральными Законами Российской Федерации:   №   61-ФЗ   «Об   обороне»,   от   26.02.1997 г.,   №   31-ФЗ   «О мобилизационной подготовке и мобилизации в Российской Федерации», с изменениями согласно закону от 22.08.2004г. № 122, от 28.03.1998г. № 53-ФЗ «О воинской обязанности и военной службе», Положением о воинском учете, утвержденным   постановлением  Правительства  Российской   Федерации</w:t>
      </w:r>
      <w:proofErr w:type="gramEnd"/>
      <w:r w:rsidRPr="009634EA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gramStart"/>
      <w:r w:rsidRPr="009634EA">
        <w:rPr>
          <w:rFonts w:ascii="Times New Roman" w:hAnsi="Times New Roman" w:cs="Times New Roman"/>
          <w:color w:val="000000"/>
          <w:sz w:val="20"/>
          <w:szCs w:val="20"/>
        </w:rPr>
        <w:t>от 27.11.2006г. № 719, «Инструкцией по бронированию на период мобилизации и на военное время граждан Российской Федерации, пребывающих в запасе Вооруженных      сил      Российской     Федерации,      федеральных     органов исполнительной    власти,    имеющих    запас,    и    работающих    в    органах государственной власти, органах местного самоуправления и организациях», законами Смоленской области, Уставом Новомихайловского сельского поселения, иными нормативными актами органов местного самоуправления, а также настоящим Положением.</w:t>
      </w:r>
      <w:proofErr w:type="gramEnd"/>
    </w:p>
    <w:p w:rsidR="00053D35" w:rsidRPr="009634EA" w:rsidRDefault="00053D35" w:rsidP="00053D3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634EA">
        <w:rPr>
          <w:rFonts w:ascii="Times New Roman" w:hAnsi="Times New Roman" w:cs="Times New Roman"/>
          <w:color w:val="000000"/>
          <w:sz w:val="20"/>
          <w:szCs w:val="20"/>
        </w:rPr>
        <w:t>1.2.       Положение    об   организации военно-учетной работы    утверждается    Главой    муниципального образования Новомихайловского сельского поселения.</w:t>
      </w:r>
    </w:p>
    <w:p w:rsidR="00053D35" w:rsidRPr="009634EA" w:rsidRDefault="00053D35" w:rsidP="00053D3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9634EA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ОСНОВНЫЕ ЗАДАЧИ</w:t>
      </w:r>
    </w:p>
    <w:p w:rsidR="00053D35" w:rsidRPr="009634EA" w:rsidRDefault="00053D35" w:rsidP="00053D3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634EA">
        <w:rPr>
          <w:rFonts w:ascii="Times New Roman" w:hAnsi="Times New Roman" w:cs="Times New Roman"/>
          <w:color w:val="000000"/>
          <w:sz w:val="20"/>
          <w:szCs w:val="20"/>
        </w:rPr>
        <w:t>2.1.    Основными задачами военно-учетной работы являются:</w:t>
      </w:r>
    </w:p>
    <w:p w:rsidR="00053D35" w:rsidRPr="009634EA" w:rsidRDefault="00053D35" w:rsidP="00053D3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34EA">
        <w:rPr>
          <w:rFonts w:ascii="Times New Roman" w:hAnsi="Times New Roman" w:cs="Times New Roman"/>
          <w:color w:val="000000"/>
          <w:sz w:val="20"/>
          <w:szCs w:val="20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053D35" w:rsidRPr="009634EA" w:rsidRDefault="00053D35" w:rsidP="00053D35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34EA">
        <w:rPr>
          <w:rFonts w:ascii="Times New Roman" w:hAnsi="Times New Roman" w:cs="Times New Roman"/>
          <w:color w:val="000000"/>
          <w:sz w:val="20"/>
          <w:szCs w:val="20"/>
        </w:rPr>
        <w:t>- документальное оформление сведений  воинского учета о гражданах, состоящих на воинском учете;</w:t>
      </w:r>
    </w:p>
    <w:p w:rsidR="00053D35" w:rsidRPr="009634EA" w:rsidRDefault="00053D35" w:rsidP="00053D3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634EA">
        <w:rPr>
          <w:rFonts w:ascii="Times New Roman" w:hAnsi="Times New Roman" w:cs="Times New Roman"/>
          <w:color w:val="000000"/>
          <w:sz w:val="20"/>
          <w:szCs w:val="20"/>
        </w:rPr>
        <w:t>-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053D35" w:rsidRPr="009634EA" w:rsidRDefault="00053D35" w:rsidP="00053D3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34EA">
        <w:rPr>
          <w:rFonts w:ascii="Times New Roman" w:hAnsi="Times New Roman" w:cs="Times New Roman"/>
          <w:color w:val="000000"/>
          <w:sz w:val="20"/>
          <w:szCs w:val="20"/>
        </w:rPr>
        <w:t>-  проведение плановой работы по подготовке необходимого количества военно-обученных   граждан,   пребывающих   в   запасе   для   обеспечения мероприятий   по  переводу  Вооруженных  Сил   Российской  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053D35" w:rsidRPr="009634EA" w:rsidRDefault="00053D35" w:rsidP="00053D3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634EA">
        <w:rPr>
          <w:rFonts w:ascii="Times New Roman" w:hAnsi="Times New Roman" w:cs="Times New Roman"/>
          <w:b/>
          <w:color w:val="000000"/>
          <w:sz w:val="20"/>
          <w:szCs w:val="20"/>
        </w:rPr>
        <w:t>3. ФУНКЦИИ</w:t>
      </w:r>
    </w:p>
    <w:p w:rsidR="00053D35" w:rsidRPr="009634EA" w:rsidRDefault="00053D35" w:rsidP="00053D3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634EA">
        <w:rPr>
          <w:rFonts w:ascii="Times New Roman" w:hAnsi="Times New Roman" w:cs="Times New Roman"/>
          <w:color w:val="000000"/>
          <w:sz w:val="20"/>
          <w:szCs w:val="20"/>
        </w:rPr>
        <w:lastRenderedPageBreak/>
        <w:t>3.1.   Обеспечивать выполнение функций, возложенных на администрацию в повседневной деятельности по первичному воинскому учету, воинскому учету   и   бронировании,   граждан,   пребывающих   в   запасе,   из   числа работающих в администрации органа местного самоуправления.</w:t>
      </w:r>
    </w:p>
    <w:p w:rsidR="00053D35" w:rsidRPr="009634EA" w:rsidRDefault="00053D35" w:rsidP="00053D3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634EA">
        <w:rPr>
          <w:rFonts w:ascii="Times New Roman" w:hAnsi="Times New Roman" w:cs="Times New Roman"/>
          <w:color w:val="000000"/>
          <w:sz w:val="20"/>
          <w:szCs w:val="20"/>
        </w:rPr>
        <w:t>3.2.    Осуществлять первичный воинский учет граждан, пребывающих в запасе,     и     граждан,     подлежащих    призыву     на    военную    службу, проживающих   или   пребывающих   (на   срок   более   трех   месяцев)   на территории, на которой осуществляет свою деятельность орган местного самоуправления.</w:t>
      </w:r>
    </w:p>
    <w:p w:rsidR="00053D35" w:rsidRPr="009634EA" w:rsidRDefault="00053D35" w:rsidP="00053D3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634EA">
        <w:rPr>
          <w:rFonts w:ascii="Times New Roman" w:hAnsi="Times New Roman" w:cs="Times New Roman"/>
          <w:color w:val="000000"/>
          <w:sz w:val="20"/>
          <w:szCs w:val="20"/>
        </w:rPr>
        <w:t>3.3.  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053D35" w:rsidRPr="009634EA" w:rsidRDefault="00053D35" w:rsidP="00053D3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634EA">
        <w:rPr>
          <w:rFonts w:ascii="Times New Roman" w:hAnsi="Times New Roman" w:cs="Times New Roman"/>
          <w:color w:val="000000"/>
          <w:sz w:val="20"/>
          <w:szCs w:val="20"/>
        </w:rPr>
        <w:t>3.4.      Вести учет организаций, находящихся на территории, на которой осуществляет   свою   деятельность   орган   местного   самоуправления,   и контролировать ведение в них воинского учета.</w:t>
      </w:r>
    </w:p>
    <w:p w:rsidR="00053D35" w:rsidRPr="009634EA" w:rsidRDefault="00053D35" w:rsidP="00053D3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634EA">
        <w:rPr>
          <w:rFonts w:ascii="Times New Roman" w:hAnsi="Times New Roman" w:cs="Times New Roman"/>
          <w:color w:val="000000"/>
          <w:sz w:val="20"/>
          <w:szCs w:val="20"/>
        </w:rPr>
        <w:t xml:space="preserve">3.5.    Сверять не реже одного раза в год документы первичного воинского учета    с     документами     воинского    учета   военного  комиссариата  муниципального образования,     организаций,   а   также   с    карточками  регистрации  и  </w:t>
      </w:r>
      <w:proofErr w:type="spellStart"/>
      <w:r w:rsidRPr="009634EA">
        <w:rPr>
          <w:rFonts w:ascii="Times New Roman" w:hAnsi="Times New Roman" w:cs="Times New Roman"/>
          <w:color w:val="000000"/>
          <w:sz w:val="20"/>
          <w:szCs w:val="20"/>
        </w:rPr>
        <w:t>похозяйственными</w:t>
      </w:r>
      <w:proofErr w:type="spellEnd"/>
      <w:r w:rsidRPr="009634EA">
        <w:rPr>
          <w:rFonts w:ascii="Times New Roman" w:hAnsi="Times New Roman" w:cs="Times New Roman"/>
          <w:color w:val="000000"/>
          <w:sz w:val="20"/>
          <w:szCs w:val="20"/>
        </w:rPr>
        <w:t xml:space="preserve"> книгами.</w:t>
      </w:r>
    </w:p>
    <w:p w:rsidR="00053D35" w:rsidRPr="009634EA" w:rsidRDefault="00053D35" w:rsidP="00053D3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34EA">
        <w:rPr>
          <w:rFonts w:ascii="Times New Roman" w:hAnsi="Times New Roman" w:cs="Times New Roman"/>
          <w:color w:val="000000"/>
          <w:sz w:val="20"/>
          <w:szCs w:val="20"/>
        </w:rPr>
        <w:t xml:space="preserve">3.6.    По указанию военного комиссариата муниципального образования оповещать граждан о вызовах в  военный  комиссариат.  </w:t>
      </w:r>
    </w:p>
    <w:p w:rsidR="00053D35" w:rsidRPr="009634EA" w:rsidRDefault="00053D35" w:rsidP="00053D3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34EA">
        <w:rPr>
          <w:rFonts w:ascii="Times New Roman" w:hAnsi="Times New Roman" w:cs="Times New Roman"/>
          <w:color w:val="000000"/>
          <w:sz w:val="20"/>
          <w:szCs w:val="20"/>
        </w:rPr>
        <w:t xml:space="preserve">3.7.      Своевременно   вносить  изменения   в   сведения,   содержащиеся   в документах первичного воинского учета, и в 2-недельный срок сообщить о внесенных изменениях в военный  комиссариат.  </w:t>
      </w:r>
    </w:p>
    <w:p w:rsidR="00053D35" w:rsidRPr="009634EA" w:rsidRDefault="00053D35" w:rsidP="00053D3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634EA">
        <w:rPr>
          <w:rFonts w:ascii="Times New Roman" w:hAnsi="Times New Roman" w:cs="Times New Roman"/>
          <w:color w:val="000000"/>
          <w:sz w:val="20"/>
          <w:szCs w:val="20"/>
        </w:rPr>
        <w:t>3.8.  Ежегодно представлять в военный  комиссариат  до 1 октября списки юношей подлежащих первоначальной постановки на воинский учет в следующем году.</w:t>
      </w:r>
    </w:p>
    <w:p w:rsidR="00053D35" w:rsidRPr="009634EA" w:rsidRDefault="00053D35" w:rsidP="00053D35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34EA">
        <w:rPr>
          <w:rFonts w:ascii="Times New Roman" w:hAnsi="Times New Roman" w:cs="Times New Roman"/>
          <w:color w:val="000000"/>
          <w:sz w:val="20"/>
          <w:szCs w:val="20"/>
        </w:rPr>
        <w:t xml:space="preserve">3.9.      Разъяснять   должностным   лицам   организаций   и   гражданам   их обязанности    по    воинскому   учету,    мобилизационной   подготовке    и мобилизации, установленные законодательством Российской Федерации и Положением    о    воинском    учете    и    осуществлять    </w:t>
      </w:r>
      <w:proofErr w:type="gramStart"/>
      <w:r w:rsidRPr="009634EA">
        <w:rPr>
          <w:rFonts w:ascii="Times New Roman" w:hAnsi="Times New Roman" w:cs="Times New Roman"/>
          <w:color w:val="000000"/>
          <w:sz w:val="20"/>
          <w:szCs w:val="20"/>
        </w:rPr>
        <w:t>контроль    за</w:t>
      </w:r>
      <w:proofErr w:type="gramEnd"/>
      <w:r w:rsidRPr="009634EA">
        <w:rPr>
          <w:rFonts w:ascii="Times New Roman" w:hAnsi="Times New Roman" w:cs="Times New Roman"/>
          <w:color w:val="000000"/>
          <w:sz w:val="20"/>
          <w:szCs w:val="20"/>
        </w:rPr>
        <w:t xml:space="preserve">    их исполнением.</w:t>
      </w:r>
    </w:p>
    <w:p w:rsidR="00053D35" w:rsidRPr="009634EA" w:rsidRDefault="00053D35" w:rsidP="00053D3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34EA">
        <w:rPr>
          <w:rFonts w:ascii="Times New Roman" w:hAnsi="Times New Roman" w:cs="Times New Roman"/>
          <w:b/>
          <w:color w:val="000000"/>
          <w:sz w:val="20"/>
          <w:szCs w:val="20"/>
        </w:rPr>
        <w:t>4. ПРАВА</w:t>
      </w:r>
    </w:p>
    <w:p w:rsidR="00053D35" w:rsidRPr="009634EA" w:rsidRDefault="00053D35" w:rsidP="00053D3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634EA">
        <w:rPr>
          <w:rFonts w:ascii="Times New Roman" w:hAnsi="Times New Roman" w:cs="Times New Roman"/>
          <w:color w:val="000000"/>
          <w:sz w:val="20"/>
          <w:szCs w:val="20"/>
        </w:rPr>
        <w:t>4.1.    Для плановой и целенаправленной работы военно-учетный работник имеет право:</w:t>
      </w:r>
    </w:p>
    <w:p w:rsidR="00053D35" w:rsidRPr="009634EA" w:rsidRDefault="00053D35" w:rsidP="00053D3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634EA">
        <w:rPr>
          <w:rFonts w:ascii="Times New Roman" w:hAnsi="Times New Roman" w:cs="Times New Roman"/>
          <w:color w:val="000000"/>
          <w:sz w:val="20"/>
          <w:szCs w:val="20"/>
        </w:rPr>
        <w:t>-  вносить предложения по запросу и получению в установленном порядке необходимых   материалов   и    информации    от   федеральных   органов государственной    власти,    органов    исполнительной    власти   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053D35" w:rsidRPr="009634EA" w:rsidRDefault="00053D35" w:rsidP="00053D3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634EA">
        <w:rPr>
          <w:rFonts w:ascii="Times New Roman" w:hAnsi="Times New Roman" w:cs="Times New Roman"/>
          <w:color w:val="000000"/>
          <w:sz w:val="20"/>
          <w:szCs w:val="20"/>
        </w:rPr>
        <w:t>-  запрашивать и получать от структурных подразделений администрации органа местного самоуправления аналитические материалы, предложения по свободным планам мероприятий и информацию об их выполнении, а также другие  материалы,  необходимые для  эффективного  выполнения возложенных на военно-учетного работника;</w:t>
      </w:r>
    </w:p>
    <w:p w:rsidR="00053D35" w:rsidRPr="009634EA" w:rsidRDefault="00053D35" w:rsidP="00053D3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634EA">
        <w:rPr>
          <w:rFonts w:ascii="Times New Roman" w:hAnsi="Times New Roman" w:cs="Times New Roman"/>
          <w:color w:val="000000"/>
          <w:sz w:val="20"/>
          <w:szCs w:val="20"/>
        </w:rPr>
        <w:t>-  организовать взаимодействие в установленном порядке и обеспечивать переписку с федеральными органами исполнительной власти, органами исполнительной    власти    субъекта   Российской    Федерации,    органами местного  самоуправления,  общественными  объединениями,  а также  с организациями по вопросам, первичного воинского учета;</w:t>
      </w:r>
    </w:p>
    <w:p w:rsidR="00053D35" w:rsidRPr="009634EA" w:rsidRDefault="00053D35" w:rsidP="00053D35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53D35" w:rsidRPr="009634EA" w:rsidRDefault="00053D35" w:rsidP="00053D35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634EA">
        <w:rPr>
          <w:rFonts w:ascii="Times New Roman" w:hAnsi="Times New Roman" w:cs="Times New Roman"/>
          <w:b/>
          <w:color w:val="000000"/>
          <w:sz w:val="20"/>
          <w:szCs w:val="20"/>
        </w:rPr>
        <w:t>5.РУКОВОДСТВО</w:t>
      </w:r>
    </w:p>
    <w:p w:rsidR="00053D35" w:rsidRPr="009634EA" w:rsidRDefault="00053D35" w:rsidP="00053D35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34EA">
        <w:rPr>
          <w:rFonts w:ascii="Times New Roman" w:hAnsi="Times New Roman" w:cs="Times New Roman"/>
          <w:color w:val="000000"/>
          <w:sz w:val="20"/>
          <w:szCs w:val="20"/>
        </w:rPr>
        <w:t xml:space="preserve">        5.1. Учетный работник назначается на должность и освобождается от должности руководителем органа местного самоуправления по согласованию с отделом военного комиссариата Смоленской области.</w:t>
      </w:r>
    </w:p>
    <w:p w:rsidR="00053D35" w:rsidRPr="009634EA" w:rsidRDefault="00053D35" w:rsidP="00053D35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34EA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   5.2. В случае отсутствия военно-учетного работника по уважительным причинам (отпуск, временная нетрудоспособность, командировка) его замещает  </w:t>
      </w:r>
      <w:proofErr w:type="spellStart"/>
      <w:r w:rsidRPr="009634EA">
        <w:rPr>
          <w:rFonts w:ascii="Times New Roman" w:hAnsi="Times New Roman" w:cs="Times New Roman"/>
          <w:color w:val="000000"/>
          <w:sz w:val="20"/>
          <w:szCs w:val="20"/>
        </w:rPr>
        <w:t>Цикунова</w:t>
      </w:r>
      <w:proofErr w:type="spellEnd"/>
      <w:r w:rsidRPr="009634EA">
        <w:rPr>
          <w:rFonts w:ascii="Times New Roman" w:hAnsi="Times New Roman" w:cs="Times New Roman"/>
          <w:color w:val="000000"/>
          <w:sz w:val="20"/>
          <w:szCs w:val="20"/>
        </w:rPr>
        <w:t xml:space="preserve"> Наталья Владимировна</w:t>
      </w:r>
      <w:r w:rsidRPr="009634EA">
        <w:rPr>
          <w:rFonts w:ascii="Times New Roman" w:hAnsi="Times New Roman" w:cs="Times New Roman"/>
          <w:color w:val="000000"/>
          <w:sz w:val="20"/>
          <w:szCs w:val="20"/>
          <w:u w:val="single"/>
        </w:rPr>
        <w:t>.</w:t>
      </w:r>
      <w:r w:rsidRPr="009634EA">
        <w:rPr>
          <w:rFonts w:ascii="Times New Roman" w:hAnsi="Times New Roman" w:cs="Times New Roman"/>
          <w:color w:val="000000"/>
          <w:sz w:val="20"/>
          <w:szCs w:val="20"/>
        </w:rPr>
        <w:t xml:space="preserve"> Документы, картотеки и т.д. передаются по акту. </w:t>
      </w:r>
    </w:p>
    <w:p w:rsidR="00053D35" w:rsidRPr="009634EA" w:rsidRDefault="00053D35" w:rsidP="00053D35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53D35" w:rsidRPr="009634EA" w:rsidRDefault="00053D35" w:rsidP="00053D35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53D35" w:rsidRPr="009634EA" w:rsidRDefault="00053D35" w:rsidP="00053D3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34EA">
        <w:rPr>
          <w:rFonts w:ascii="Times New Roman" w:hAnsi="Times New Roman" w:cs="Times New Roman"/>
          <w:color w:val="000000"/>
          <w:sz w:val="20"/>
          <w:szCs w:val="20"/>
        </w:rPr>
        <w:t xml:space="preserve">Учетный работник                                                 </w:t>
      </w:r>
      <w:r w:rsidR="009634EA" w:rsidRPr="009634E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  <w:r w:rsidRPr="009634EA">
        <w:rPr>
          <w:rFonts w:ascii="Times New Roman" w:hAnsi="Times New Roman" w:cs="Times New Roman"/>
          <w:color w:val="000000"/>
          <w:sz w:val="20"/>
          <w:szCs w:val="20"/>
        </w:rPr>
        <w:t xml:space="preserve">       Калугина Н.Г</w:t>
      </w:r>
    </w:p>
    <w:p w:rsidR="00053D35" w:rsidRDefault="00053D35" w:rsidP="00053D35"/>
    <w:p w:rsidR="009634EA" w:rsidRDefault="009634EA" w:rsidP="009634EA">
      <w:pPr>
        <w:rPr>
          <w:sz w:val="23"/>
        </w:rPr>
      </w:pPr>
      <w:r>
        <w:rPr>
          <w:sz w:val="23"/>
        </w:rPr>
        <w:t xml:space="preserve">                                                                          </w:t>
      </w:r>
    </w:p>
    <w:p w:rsidR="009634EA" w:rsidRPr="00043DD9" w:rsidRDefault="009634EA" w:rsidP="00043DD9">
      <w:pPr>
        <w:pStyle w:val="1"/>
        <w:spacing w:before="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043D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043DD9">
        <w:rPr>
          <w:rFonts w:ascii="Times New Roman" w:hAnsi="Times New Roman" w:cs="Times New Roman"/>
          <w:color w:val="auto"/>
          <w:sz w:val="20"/>
          <w:szCs w:val="20"/>
        </w:rPr>
        <w:t>АДМИНИСТРАЦИЯ</w:t>
      </w:r>
    </w:p>
    <w:p w:rsidR="009634EA" w:rsidRPr="00043DD9" w:rsidRDefault="009634EA" w:rsidP="00043DD9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043DD9">
        <w:rPr>
          <w:rFonts w:ascii="Times New Roman" w:hAnsi="Times New Roman" w:cs="Times New Roman"/>
          <w:color w:val="auto"/>
          <w:sz w:val="20"/>
          <w:szCs w:val="20"/>
        </w:rPr>
        <w:t>НОВОМИХАЙЛОВСКОГО СЕЛЬСКОГО ПОСЕЛЕНИЯ</w:t>
      </w:r>
    </w:p>
    <w:p w:rsidR="009634EA" w:rsidRPr="00043DD9" w:rsidRDefault="009634EA" w:rsidP="00043DD9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043DD9">
        <w:rPr>
          <w:rFonts w:ascii="Times New Roman" w:hAnsi="Times New Roman" w:cs="Times New Roman"/>
          <w:color w:val="auto"/>
          <w:sz w:val="20"/>
          <w:szCs w:val="20"/>
        </w:rPr>
        <w:t>МОНАСТЫРЩИНСКОГО РАЙОНА СМОЛЕНСКОЙ ОБЛАСТИ</w:t>
      </w:r>
    </w:p>
    <w:p w:rsidR="009634EA" w:rsidRPr="00043DD9" w:rsidRDefault="009634EA" w:rsidP="009634E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634EA" w:rsidRPr="00043DD9" w:rsidRDefault="009634EA" w:rsidP="00043DD9">
      <w:pPr>
        <w:pStyle w:val="2"/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proofErr w:type="gramStart"/>
      <w:r w:rsidRPr="00043DD9">
        <w:rPr>
          <w:rFonts w:ascii="Times New Roman" w:hAnsi="Times New Roman" w:cs="Times New Roman"/>
          <w:color w:val="auto"/>
          <w:sz w:val="20"/>
          <w:szCs w:val="20"/>
        </w:rPr>
        <w:t>П</w:t>
      </w:r>
      <w:proofErr w:type="gramEnd"/>
      <w:r w:rsidRPr="00043DD9">
        <w:rPr>
          <w:rFonts w:ascii="Times New Roman" w:hAnsi="Times New Roman" w:cs="Times New Roman"/>
          <w:color w:val="auto"/>
          <w:sz w:val="20"/>
          <w:szCs w:val="20"/>
        </w:rPr>
        <w:t xml:space="preserve"> О С Т А Н О В Л Е Н И Е</w:t>
      </w:r>
    </w:p>
    <w:p w:rsidR="009634EA" w:rsidRPr="00E92B16" w:rsidRDefault="009634EA" w:rsidP="009634EA">
      <w:pPr>
        <w:rPr>
          <w:rFonts w:ascii="Times New Roman" w:hAnsi="Times New Roman" w:cs="Times New Roman"/>
          <w:sz w:val="20"/>
          <w:szCs w:val="20"/>
        </w:rPr>
      </w:pPr>
    </w:p>
    <w:p w:rsidR="009634EA" w:rsidRPr="00E92B16" w:rsidRDefault="008105E9" w:rsidP="009634EA">
      <w:pPr>
        <w:rPr>
          <w:rFonts w:ascii="Times New Roman" w:hAnsi="Times New Roman" w:cs="Times New Roman"/>
          <w:sz w:val="20"/>
          <w:szCs w:val="20"/>
        </w:rPr>
      </w:pPr>
      <w:r w:rsidRPr="008105E9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28" style="position:absolute;margin-left:-21.75pt;margin-top:1.05pt;width:245.55pt;height:44.95pt;z-index:251662336" o:allowincell="f" stroked="f">
            <v:textbox style="mso-next-textbox:#_x0000_s1028">
              <w:txbxContent>
                <w:p w:rsidR="009634EA" w:rsidRPr="009634EA" w:rsidRDefault="009634EA" w:rsidP="009634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9634EA">
                    <w:rPr>
                      <w:sz w:val="20"/>
                      <w:szCs w:val="20"/>
                    </w:rPr>
                    <w:t>от 09.01.2018 г.                             № 1</w:t>
                  </w:r>
                </w:p>
              </w:txbxContent>
            </v:textbox>
          </v:rect>
        </w:pict>
      </w:r>
    </w:p>
    <w:p w:rsidR="009634EA" w:rsidRPr="00E92B16" w:rsidRDefault="009634EA" w:rsidP="009634E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5534"/>
      </w:tblGrid>
      <w:tr w:rsidR="009634EA" w:rsidRPr="00E92B16" w:rsidTr="00540623">
        <w:trPr>
          <w:trHeight w:val="1920"/>
        </w:trPr>
        <w:tc>
          <w:tcPr>
            <w:tcW w:w="5534" w:type="dxa"/>
          </w:tcPr>
          <w:p w:rsidR="009634EA" w:rsidRPr="00E92B16" w:rsidRDefault="009634EA" w:rsidP="009634E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4EA" w:rsidRPr="00E92B16" w:rsidRDefault="009634EA" w:rsidP="009634E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B16">
              <w:rPr>
                <w:rFonts w:ascii="Times New Roman" w:hAnsi="Times New Roman" w:cs="Times New Roman"/>
                <w:sz w:val="20"/>
                <w:szCs w:val="20"/>
              </w:rPr>
              <w:t>Об обеспечении  проведения  мобилизации</w:t>
            </w:r>
          </w:p>
          <w:p w:rsidR="009634EA" w:rsidRPr="00E92B16" w:rsidRDefault="009634EA" w:rsidP="009634E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B16">
              <w:rPr>
                <w:rFonts w:ascii="Times New Roman" w:hAnsi="Times New Roman" w:cs="Times New Roman"/>
                <w:sz w:val="20"/>
                <w:szCs w:val="20"/>
              </w:rPr>
              <w:t>на территории  Новомихайловского  сельского  поселения  Монастырщинского района  Смоленской  области</w:t>
            </w:r>
          </w:p>
          <w:p w:rsidR="009634EA" w:rsidRPr="00E92B16" w:rsidRDefault="009634EA" w:rsidP="009634E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34EA" w:rsidRPr="00E92B16" w:rsidRDefault="009634EA" w:rsidP="009634EA">
      <w:pPr>
        <w:jc w:val="both"/>
        <w:rPr>
          <w:rFonts w:ascii="Times New Roman" w:hAnsi="Times New Roman" w:cs="Times New Roman"/>
          <w:sz w:val="20"/>
          <w:szCs w:val="20"/>
        </w:rPr>
      </w:pPr>
      <w:r w:rsidRPr="00E92B16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E92B16">
        <w:rPr>
          <w:rFonts w:ascii="Times New Roman" w:hAnsi="Times New Roman" w:cs="Times New Roman"/>
          <w:sz w:val="20"/>
          <w:szCs w:val="20"/>
        </w:rPr>
        <w:t>Во исполнение  Федеральных  законов   «Об обороне»  от  31.05.1996 года №  61-ФЗ, от  26.03.1998 года № 31-ФЗ «О мобилизационной  подготовке  и мобилизации  в  Российской Федерации», от 28.03.1998 года № 53-ФЗ  «О воинской обязанности и военной службе», Постановлений Правительства Российской Федерации  от 30.12.2006 года № 852  «Об утверждении Положения  о  призыве граждан Российской Федерации  по  мобилизации, приписанных к воинским частям (предназначенных в специальные  формирования), для прохождения</w:t>
      </w:r>
      <w:proofErr w:type="gramEnd"/>
      <w:r w:rsidRPr="00E92B1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E92B16">
        <w:rPr>
          <w:rFonts w:ascii="Times New Roman" w:hAnsi="Times New Roman" w:cs="Times New Roman"/>
          <w:sz w:val="20"/>
          <w:szCs w:val="20"/>
        </w:rPr>
        <w:t>военной службы на воинских должностях, предусмотренных штатами военного времени, или направления их для работы на должностях гражданского персонала Вооруженных Сил Российской Федерации, других войск, воинских формирований, органов и специальных формирований», от 13.06.1997 года № 706-34  «Об утверждении  Положения о порядке   обеспечения в период мобилизации и в военное время  из местных ресурсов мобилизационных потребностей  Вооруженных  Сил Российской Федерации, других войск, воинских формирований</w:t>
      </w:r>
      <w:proofErr w:type="gramEnd"/>
      <w:r w:rsidRPr="00E92B16">
        <w:rPr>
          <w:rFonts w:ascii="Times New Roman" w:hAnsi="Times New Roman" w:cs="Times New Roman"/>
          <w:sz w:val="20"/>
          <w:szCs w:val="20"/>
        </w:rPr>
        <w:t>, органов и специальных  формирований»  в целях гарантированного и устойчивого оповещения, сбора и постановки  мобилизационных ресурсов в войска в любых условиях обстановки,</w:t>
      </w:r>
    </w:p>
    <w:p w:rsidR="009634EA" w:rsidRPr="00E92B16" w:rsidRDefault="009634EA" w:rsidP="009634EA">
      <w:pPr>
        <w:jc w:val="both"/>
        <w:rPr>
          <w:rFonts w:ascii="Times New Roman" w:hAnsi="Times New Roman" w:cs="Times New Roman"/>
          <w:sz w:val="20"/>
          <w:szCs w:val="20"/>
        </w:rPr>
      </w:pPr>
      <w:r w:rsidRPr="00E92B16">
        <w:rPr>
          <w:rFonts w:ascii="Times New Roman" w:hAnsi="Times New Roman" w:cs="Times New Roman"/>
          <w:sz w:val="20"/>
          <w:szCs w:val="20"/>
        </w:rPr>
        <w:t xml:space="preserve">       Администрация  Новомихайловского  сельского  поселения  Монастырщинского  района  Смоленской  области  </w:t>
      </w:r>
      <w:proofErr w:type="spellStart"/>
      <w:proofErr w:type="gramStart"/>
      <w:r w:rsidRPr="00E92B16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E92B16">
        <w:rPr>
          <w:rFonts w:ascii="Times New Roman" w:hAnsi="Times New Roman" w:cs="Times New Roman"/>
          <w:sz w:val="20"/>
          <w:szCs w:val="20"/>
        </w:rPr>
        <w:t xml:space="preserve"> о с т а </w:t>
      </w:r>
      <w:proofErr w:type="spellStart"/>
      <w:r w:rsidRPr="00E92B16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E92B16">
        <w:rPr>
          <w:rFonts w:ascii="Times New Roman" w:hAnsi="Times New Roman" w:cs="Times New Roman"/>
          <w:sz w:val="20"/>
          <w:szCs w:val="20"/>
        </w:rPr>
        <w:t xml:space="preserve"> о в л я е т:</w:t>
      </w:r>
    </w:p>
    <w:p w:rsidR="009634EA" w:rsidRPr="00E92B16" w:rsidRDefault="009634EA" w:rsidP="009634EA">
      <w:pPr>
        <w:jc w:val="both"/>
        <w:rPr>
          <w:rFonts w:ascii="Times New Roman" w:hAnsi="Times New Roman" w:cs="Times New Roman"/>
          <w:sz w:val="20"/>
          <w:szCs w:val="20"/>
        </w:rPr>
      </w:pPr>
      <w:r w:rsidRPr="00E92B16">
        <w:rPr>
          <w:rFonts w:ascii="Times New Roman" w:hAnsi="Times New Roman" w:cs="Times New Roman"/>
          <w:sz w:val="20"/>
          <w:szCs w:val="20"/>
        </w:rPr>
        <w:t xml:space="preserve">       1. </w:t>
      </w:r>
      <w:proofErr w:type="gramStart"/>
      <w:r w:rsidRPr="00E92B16">
        <w:rPr>
          <w:rFonts w:ascii="Times New Roman" w:hAnsi="Times New Roman" w:cs="Times New Roman"/>
          <w:sz w:val="20"/>
          <w:szCs w:val="20"/>
        </w:rPr>
        <w:t>Создать штаб оповещения и пункт сбора  (ШО и ПС  Новомихайловского  сельского поселения  в  составе:</w:t>
      </w:r>
      <w:proofErr w:type="gramEnd"/>
    </w:p>
    <w:p w:rsidR="009634EA" w:rsidRPr="00E92B16" w:rsidRDefault="009634EA" w:rsidP="009634EA">
      <w:pPr>
        <w:spacing w:after="0"/>
        <w:ind w:left="42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92B16">
        <w:rPr>
          <w:rFonts w:ascii="Times New Roman" w:hAnsi="Times New Roman" w:cs="Times New Roman"/>
          <w:sz w:val="20"/>
          <w:szCs w:val="20"/>
        </w:rPr>
        <w:t xml:space="preserve">       Начальник  ШО и ПС – 1 человек;</w:t>
      </w:r>
    </w:p>
    <w:p w:rsidR="009634EA" w:rsidRPr="00E92B16" w:rsidRDefault="009634EA" w:rsidP="009634EA">
      <w:p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92B16">
        <w:rPr>
          <w:rFonts w:ascii="Times New Roman" w:hAnsi="Times New Roman" w:cs="Times New Roman"/>
          <w:sz w:val="20"/>
          <w:szCs w:val="20"/>
        </w:rPr>
        <w:t xml:space="preserve">       Технический  работник – 1 человек;</w:t>
      </w:r>
    </w:p>
    <w:p w:rsidR="009634EA" w:rsidRPr="00E92B16" w:rsidRDefault="009634EA" w:rsidP="009634EA">
      <w:p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92B16">
        <w:rPr>
          <w:rFonts w:ascii="Times New Roman" w:hAnsi="Times New Roman" w:cs="Times New Roman"/>
          <w:sz w:val="20"/>
          <w:szCs w:val="20"/>
        </w:rPr>
        <w:t xml:space="preserve">       Посыльные – 1 человек.</w:t>
      </w:r>
    </w:p>
    <w:p w:rsidR="009634EA" w:rsidRPr="00E92B16" w:rsidRDefault="009634EA" w:rsidP="009634EA">
      <w:pPr>
        <w:jc w:val="both"/>
        <w:rPr>
          <w:rFonts w:ascii="Times New Roman" w:hAnsi="Times New Roman" w:cs="Times New Roman"/>
          <w:sz w:val="20"/>
          <w:szCs w:val="20"/>
        </w:rPr>
      </w:pPr>
      <w:r w:rsidRPr="00E92B16">
        <w:rPr>
          <w:rFonts w:ascii="Times New Roman" w:hAnsi="Times New Roman" w:cs="Times New Roman"/>
          <w:sz w:val="20"/>
          <w:szCs w:val="20"/>
        </w:rPr>
        <w:t xml:space="preserve">        1.1. Для гарантированной  явки личного состава ШО и ПС предусмотреть  100 % резерв.</w:t>
      </w:r>
    </w:p>
    <w:p w:rsidR="009634EA" w:rsidRPr="00E92B16" w:rsidRDefault="009634EA" w:rsidP="009634EA">
      <w:pPr>
        <w:tabs>
          <w:tab w:val="left" w:pos="75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92B16">
        <w:rPr>
          <w:rFonts w:ascii="Times New Roman" w:hAnsi="Times New Roman" w:cs="Times New Roman"/>
          <w:sz w:val="20"/>
          <w:szCs w:val="20"/>
        </w:rPr>
        <w:lastRenderedPageBreak/>
        <w:t xml:space="preserve">         2. Для  развертывания  ШО и ПС предусмотреть  здание администрации Александровского сельского поселения  по  адресу: д. Михайловка, резервное  здание  (помещение) по  адресу: д. </w:t>
      </w:r>
      <w:proofErr w:type="spellStart"/>
      <w:r w:rsidRPr="00E92B16">
        <w:rPr>
          <w:rFonts w:ascii="Times New Roman" w:hAnsi="Times New Roman" w:cs="Times New Roman"/>
          <w:sz w:val="20"/>
          <w:szCs w:val="20"/>
        </w:rPr>
        <w:t>Новомихайловское</w:t>
      </w:r>
      <w:proofErr w:type="spellEnd"/>
      <w:proofErr w:type="gramStart"/>
      <w:r w:rsidRPr="00E92B16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E92B16">
        <w:rPr>
          <w:rFonts w:ascii="Times New Roman" w:hAnsi="Times New Roman" w:cs="Times New Roman"/>
          <w:sz w:val="20"/>
          <w:szCs w:val="20"/>
        </w:rPr>
        <w:t>административное здание СДК.</w:t>
      </w:r>
    </w:p>
    <w:p w:rsidR="009634EA" w:rsidRPr="00E92B16" w:rsidRDefault="009634EA" w:rsidP="009634EA">
      <w:pPr>
        <w:jc w:val="both"/>
        <w:rPr>
          <w:rFonts w:ascii="Times New Roman" w:hAnsi="Times New Roman" w:cs="Times New Roman"/>
          <w:sz w:val="20"/>
          <w:szCs w:val="20"/>
        </w:rPr>
      </w:pPr>
      <w:r w:rsidRPr="00E92B16">
        <w:rPr>
          <w:rFonts w:ascii="Times New Roman" w:hAnsi="Times New Roman" w:cs="Times New Roman"/>
          <w:sz w:val="20"/>
          <w:szCs w:val="20"/>
        </w:rPr>
        <w:t xml:space="preserve">         3. Время готовности к работе установить в течени</w:t>
      </w:r>
      <w:proofErr w:type="gramStart"/>
      <w:r w:rsidRPr="00E92B16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E92B16">
        <w:rPr>
          <w:rFonts w:ascii="Times New Roman" w:hAnsi="Times New Roman" w:cs="Times New Roman"/>
          <w:sz w:val="20"/>
          <w:szCs w:val="20"/>
        </w:rPr>
        <w:t xml:space="preserve"> 4-х часов с момента поступления объявления мобилизации.</w:t>
      </w:r>
    </w:p>
    <w:p w:rsidR="009634EA" w:rsidRPr="00E92B16" w:rsidRDefault="009634EA" w:rsidP="009634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2B16">
        <w:rPr>
          <w:rFonts w:ascii="Times New Roman" w:hAnsi="Times New Roman" w:cs="Times New Roman"/>
          <w:sz w:val="20"/>
          <w:szCs w:val="20"/>
        </w:rPr>
        <w:t xml:space="preserve">        4. Оповещение граждан проводить по маршрутам:</w:t>
      </w:r>
    </w:p>
    <w:p w:rsidR="009634EA" w:rsidRPr="00E92B16" w:rsidRDefault="009634EA" w:rsidP="009634EA">
      <w:p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92B16">
        <w:rPr>
          <w:rFonts w:ascii="Times New Roman" w:hAnsi="Times New Roman" w:cs="Times New Roman"/>
          <w:sz w:val="20"/>
          <w:szCs w:val="20"/>
        </w:rPr>
        <w:t xml:space="preserve">   Маршрут – д. Михайловка – д. Большие Остроги;</w:t>
      </w:r>
    </w:p>
    <w:p w:rsidR="009634EA" w:rsidRPr="00E92B16" w:rsidRDefault="009634EA" w:rsidP="009634EA">
      <w:p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92B16">
        <w:rPr>
          <w:rFonts w:ascii="Times New Roman" w:hAnsi="Times New Roman" w:cs="Times New Roman"/>
          <w:sz w:val="20"/>
          <w:szCs w:val="20"/>
        </w:rPr>
        <w:t xml:space="preserve">   Маршрут – д. Михайловка – д. </w:t>
      </w:r>
      <w:proofErr w:type="spellStart"/>
      <w:r w:rsidRPr="00E92B16">
        <w:rPr>
          <w:rFonts w:ascii="Times New Roman" w:hAnsi="Times New Roman" w:cs="Times New Roman"/>
          <w:sz w:val="20"/>
          <w:szCs w:val="20"/>
        </w:rPr>
        <w:t>Новомихайловское</w:t>
      </w:r>
      <w:proofErr w:type="spellEnd"/>
      <w:r w:rsidRPr="00E92B16">
        <w:rPr>
          <w:rFonts w:ascii="Times New Roman" w:hAnsi="Times New Roman" w:cs="Times New Roman"/>
          <w:sz w:val="20"/>
          <w:szCs w:val="20"/>
        </w:rPr>
        <w:t>.</w:t>
      </w:r>
    </w:p>
    <w:p w:rsidR="009634EA" w:rsidRPr="00E92B16" w:rsidRDefault="009634EA" w:rsidP="009634EA">
      <w:pPr>
        <w:jc w:val="both"/>
        <w:rPr>
          <w:rFonts w:ascii="Times New Roman" w:hAnsi="Times New Roman" w:cs="Times New Roman"/>
          <w:sz w:val="20"/>
          <w:szCs w:val="20"/>
        </w:rPr>
      </w:pPr>
      <w:r w:rsidRPr="00E92B16">
        <w:rPr>
          <w:rFonts w:ascii="Times New Roman" w:hAnsi="Times New Roman" w:cs="Times New Roman"/>
          <w:sz w:val="20"/>
          <w:szCs w:val="20"/>
        </w:rPr>
        <w:t xml:space="preserve">        5. Техническому работнику поддерживать постоянную связь с группой контроля военного комиссариата по </w:t>
      </w:r>
      <w:proofErr w:type="spellStart"/>
      <w:r w:rsidRPr="00E92B16">
        <w:rPr>
          <w:rFonts w:ascii="Times New Roman" w:hAnsi="Times New Roman" w:cs="Times New Roman"/>
          <w:sz w:val="20"/>
          <w:szCs w:val="20"/>
        </w:rPr>
        <w:t>Монастырщинскому</w:t>
      </w:r>
      <w:proofErr w:type="spellEnd"/>
      <w:r w:rsidRPr="00E92B16">
        <w:rPr>
          <w:rFonts w:ascii="Times New Roman" w:hAnsi="Times New Roman" w:cs="Times New Roman"/>
          <w:sz w:val="20"/>
          <w:szCs w:val="20"/>
        </w:rPr>
        <w:t xml:space="preserve"> району по телефону и через уполномоченного главы муниципального образования «</w:t>
      </w:r>
      <w:proofErr w:type="spellStart"/>
      <w:r w:rsidRPr="00E92B16">
        <w:rPr>
          <w:rFonts w:ascii="Times New Roman" w:hAnsi="Times New Roman" w:cs="Times New Roman"/>
          <w:sz w:val="20"/>
          <w:szCs w:val="20"/>
        </w:rPr>
        <w:t>Монастырщинский</w:t>
      </w:r>
      <w:proofErr w:type="spellEnd"/>
      <w:r w:rsidRPr="00E92B16">
        <w:rPr>
          <w:rFonts w:ascii="Times New Roman" w:hAnsi="Times New Roman" w:cs="Times New Roman"/>
          <w:sz w:val="20"/>
          <w:szCs w:val="20"/>
        </w:rPr>
        <w:t xml:space="preserve"> район» Смоленской области в сельское поселение.</w:t>
      </w:r>
    </w:p>
    <w:p w:rsidR="009634EA" w:rsidRPr="00E92B16" w:rsidRDefault="009634EA" w:rsidP="009634EA">
      <w:pPr>
        <w:jc w:val="both"/>
        <w:rPr>
          <w:rFonts w:ascii="Times New Roman" w:hAnsi="Times New Roman" w:cs="Times New Roman"/>
          <w:sz w:val="20"/>
          <w:szCs w:val="20"/>
        </w:rPr>
      </w:pPr>
      <w:r w:rsidRPr="00E92B16">
        <w:rPr>
          <w:rFonts w:ascii="Times New Roman" w:hAnsi="Times New Roman" w:cs="Times New Roman"/>
          <w:sz w:val="20"/>
          <w:szCs w:val="20"/>
        </w:rPr>
        <w:t xml:space="preserve">        6. Поддержание общественного порядка и </w:t>
      </w:r>
      <w:proofErr w:type="gramStart"/>
      <w:r w:rsidRPr="00E92B16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E92B16">
        <w:rPr>
          <w:rFonts w:ascii="Times New Roman" w:hAnsi="Times New Roman" w:cs="Times New Roman"/>
          <w:sz w:val="20"/>
          <w:szCs w:val="20"/>
        </w:rPr>
        <w:t xml:space="preserve"> пожарной безопасностью возложить на начальника ШО и ПС.</w:t>
      </w:r>
    </w:p>
    <w:p w:rsidR="009634EA" w:rsidRPr="00E92B16" w:rsidRDefault="009634EA" w:rsidP="009634EA">
      <w:pPr>
        <w:jc w:val="both"/>
        <w:rPr>
          <w:rFonts w:ascii="Times New Roman" w:hAnsi="Times New Roman" w:cs="Times New Roman"/>
          <w:sz w:val="20"/>
          <w:szCs w:val="20"/>
        </w:rPr>
      </w:pPr>
      <w:r w:rsidRPr="00E92B16">
        <w:rPr>
          <w:rFonts w:ascii="Times New Roman" w:hAnsi="Times New Roman" w:cs="Times New Roman"/>
          <w:sz w:val="20"/>
          <w:szCs w:val="20"/>
        </w:rPr>
        <w:t xml:space="preserve">        7. Торговым организациям запретить торговлю спиртными напитками с начала  проведения мобилизационных мероприятий.</w:t>
      </w:r>
    </w:p>
    <w:p w:rsidR="009634EA" w:rsidRPr="00E92B16" w:rsidRDefault="009634EA" w:rsidP="009634EA">
      <w:pPr>
        <w:jc w:val="both"/>
        <w:rPr>
          <w:rFonts w:ascii="Times New Roman" w:hAnsi="Times New Roman" w:cs="Times New Roman"/>
          <w:sz w:val="20"/>
          <w:szCs w:val="20"/>
        </w:rPr>
      </w:pPr>
      <w:r w:rsidRPr="00E92B16">
        <w:rPr>
          <w:rFonts w:ascii="Times New Roman" w:hAnsi="Times New Roman" w:cs="Times New Roman"/>
          <w:sz w:val="20"/>
          <w:szCs w:val="20"/>
        </w:rPr>
        <w:t xml:space="preserve">        8. Для медицинского обеспечения работы ШО и ПС МО </w:t>
      </w:r>
      <w:proofErr w:type="gramStart"/>
      <w:r w:rsidRPr="00E92B16">
        <w:rPr>
          <w:rFonts w:ascii="Times New Roman" w:hAnsi="Times New Roman" w:cs="Times New Roman"/>
          <w:sz w:val="20"/>
          <w:szCs w:val="20"/>
        </w:rPr>
        <w:t>заведующему медпункта</w:t>
      </w:r>
      <w:proofErr w:type="gramEnd"/>
      <w:r w:rsidRPr="00E92B16">
        <w:rPr>
          <w:rFonts w:ascii="Times New Roman" w:hAnsi="Times New Roman" w:cs="Times New Roman"/>
          <w:sz w:val="20"/>
          <w:szCs w:val="20"/>
        </w:rPr>
        <w:t xml:space="preserve"> обеспечить явку фельдшера на ШО и ПС МО не позднее 2-х часов с момента получения распоряжения,  с укомплектованной сумкой. </w:t>
      </w:r>
    </w:p>
    <w:p w:rsidR="009634EA" w:rsidRPr="00E92B16" w:rsidRDefault="009634EA" w:rsidP="009634EA">
      <w:pPr>
        <w:jc w:val="both"/>
        <w:rPr>
          <w:rFonts w:ascii="Times New Roman" w:hAnsi="Times New Roman" w:cs="Times New Roman"/>
          <w:sz w:val="20"/>
          <w:szCs w:val="20"/>
        </w:rPr>
      </w:pPr>
      <w:r w:rsidRPr="00E92B16">
        <w:rPr>
          <w:rFonts w:ascii="Times New Roman" w:hAnsi="Times New Roman" w:cs="Times New Roman"/>
          <w:sz w:val="20"/>
          <w:szCs w:val="20"/>
        </w:rPr>
        <w:t xml:space="preserve">        9. Ответственным за разработку, уточнение и хранение документации ШО и ПС назначить ст</w:t>
      </w:r>
      <w:proofErr w:type="gramStart"/>
      <w:r w:rsidRPr="00E92B16">
        <w:rPr>
          <w:rFonts w:ascii="Times New Roman" w:hAnsi="Times New Roman" w:cs="Times New Roman"/>
          <w:sz w:val="20"/>
          <w:szCs w:val="20"/>
        </w:rPr>
        <w:t>.и</w:t>
      </w:r>
      <w:proofErr w:type="gramEnd"/>
      <w:r w:rsidRPr="00E92B16">
        <w:rPr>
          <w:rFonts w:ascii="Times New Roman" w:hAnsi="Times New Roman" w:cs="Times New Roman"/>
          <w:sz w:val="20"/>
          <w:szCs w:val="20"/>
        </w:rPr>
        <w:t xml:space="preserve">нспектора – Калугину Н.Г., в отсутствии – ст.менеджера </w:t>
      </w:r>
      <w:proofErr w:type="spellStart"/>
      <w:r w:rsidRPr="00E92B16">
        <w:rPr>
          <w:rFonts w:ascii="Times New Roman" w:hAnsi="Times New Roman" w:cs="Times New Roman"/>
          <w:sz w:val="20"/>
          <w:szCs w:val="20"/>
        </w:rPr>
        <w:t>Цикунову</w:t>
      </w:r>
      <w:proofErr w:type="spellEnd"/>
      <w:r w:rsidRPr="00E92B16">
        <w:rPr>
          <w:rFonts w:ascii="Times New Roman" w:hAnsi="Times New Roman" w:cs="Times New Roman"/>
          <w:sz w:val="20"/>
          <w:szCs w:val="20"/>
        </w:rPr>
        <w:t xml:space="preserve"> Н.В.</w:t>
      </w:r>
    </w:p>
    <w:p w:rsidR="009634EA" w:rsidRPr="00E92B16" w:rsidRDefault="009634EA" w:rsidP="009634EA">
      <w:pPr>
        <w:jc w:val="both"/>
        <w:rPr>
          <w:rFonts w:ascii="Times New Roman" w:hAnsi="Times New Roman" w:cs="Times New Roman"/>
          <w:sz w:val="20"/>
          <w:szCs w:val="20"/>
        </w:rPr>
      </w:pPr>
      <w:r w:rsidRPr="00E92B16">
        <w:rPr>
          <w:rFonts w:ascii="Times New Roman" w:hAnsi="Times New Roman" w:cs="Times New Roman"/>
          <w:sz w:val="20"/>
          <w:szCs w:val="20"/>
        </w:rPr>
        <w:t xml:space="preserve">       10. </w:t>
      </w:r>
      <w:proofErr w:type="gramStart"/>
      <w:r w:rsidRPr="00E92B1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E92B16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 </w:t>
      </w:r>
    </w:p>
    <w:p w:rsidR="009634EA" w:rsidRPr="00E92B16" w:rsidRDefault="009634EA" w:rsidP="009634E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2B16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9634EA" w:rsidRPr="00E92B16" w:rsidRDefault="009634EA" w:rsidP="009634E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2B16">
        <w:rPr>
          <w:rFonts w:ascii="Times New Roman" w:hAnsi="Times New Roman" w:cs="Times New Roman"/>
          <w:sz w:val="20"/>
          <w:szCs w:val="20"/>
        </w:rPr>
        <w:t>Новомихайловского сельского поселения</w:t>
      </w:r>
    </w:p>
    <w:p w:rsidR="009634EA" w:rsidRPr="00E92B16" w:rsidRDefault="009634EA" w:rsidP="009634E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2B16">
        <w:rPr>
          <w:rFonts w:ascii="Times New Roman" w:hAnsi="Times New Roman" w:cs="Times New Roman"/>
          <w:sz w:val="20"/>
          <w:szCs w:val="20"/>
        </w:rPr>
        <w:t>Монастырщинского района</w:t>
      </w:r>
    </w:p>
    <w:p w:rsidR="009634EA" w:rsidRPr="00E92B16" w:rsidRDefault="009634EA" w:rsidP="009634E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92B16">
        <w:rPr>
          <w:rFonts w:ascii="Times New Roman" w:hAnsi="Times New Roman" w:cs="Times New Roman"/>
          <w:sz w:val="20"/>
          <w:szCs w:val="20"/>
        </w:rPr>
        <w:t xml:space="preserve">Смоленской области                                                                                                                      </w:t>
      </w:r>
      <w:r w:rsidRPr="00E92B16">
        <w:rPr>
          <w:rFonts w:ascii="Times New Roman" w:hAnsi="Times New Roman" w:cs="Times New Roman"/>
          <w:b/>
          <w:sz w:val="20"/>
          <w:szCs w:val="20"/>
        </w:rPr>
        <w:t>С.В.Иванов</w:t>
      </w:r>
    </w:p>
    <w:p w:rsidR="009634EA" w:rsidRPr="00E92B16" w:rsidRDefault="009634EA" w:rsidP="009634E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57E2F" w:rsidRPr="00E92B16" w:rsidRDefault="00757E2F">
      <w:pPr>
        <w:rPr>
          <w:rFonts w:ascii="Times New Roman" w:hAnsi="Times New Roman" w:cs="Times New Roman"/>
        </w:rPr>
      </w:pPr>
    </w:p>
    <w:sectPr w:rsidR="00757E2F" w:rsidRPr="00E92B16" w:rsidSect="007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D35"/>
    <w:rsid w:val="00043DD9"/>
    <w:rsid w:val="00053D35"/>
    <w:rsid w:val="001B3E36"/>
    <w:rsid w:val="00251CDE"/>
    <w:rsid w:val="002D130F"/>
    <w:rsid w:val="005705A9"/>
    <w:rsid w:val="00757E2F"/>
    <w:rsid w:val="008105E9"/>
    <w:rsid w:val="00834B0A"/>
    <w:rsid w:val="009634EA"/>
    <w:rsid w:val="0099177F"/>
    <w:rsid w:val="00B71CAD"/>
    <w:rsid w:val="00E92B16"/>
    <w:rsid w:val="00FE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35"/>
  </w:style>
  <w:style w:type="paragraph" w:styleId="1">
    <w:name w:val="heading 1"/>
    <w:basedOn w:val="a"/>
    <w:next w:val="a"/>
    <w:link w:val="10"/>
    <w:uiPriority w:val="9"/>
    <w:qFormat/>
    <w:rsid w:val="00963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D3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53D35"/>
    <w:rPr>
      <w:color w:val="0563C1"/>
      <w:u w:val="single"/>
    </w:rPr>
  </w:style>
  <w:style w:type="character" w:customStyle="1" w:styleId="a4">
    <w:name w:val="Основной текст_"/>
    <w:link w:val="4"/>
    <w:locked/>
    <w:rsid w:val="00053D3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4"/>
    <w:rsid w:val="00053D35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ConsPlusNormal">
    <w:name w:val="ConsPlusNormal"/>
    <w:rsid w:val="00053D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5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3D3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053D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53D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3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3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63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3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FE0B054C32C7D303D46A3CDD52FDF1D69DAA077380310545E72148B2B443C080BE826E30526DFBBAAF7An1T5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BAC8BBED6BA63106C33F07F8054906D99F66F0BC66AAE535D7E6C4FA306FC8A0098671A438394AF885EDL0g1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6C91C7504B1AAE3284C453A963ECA10004F4666CB18A1451413550F498DE020C8E3E2C215985FD6126D7o239M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consultantplus://offline/ref=0A9CFF1CC1897A63C3D87777BCF8BE4049A68962B9952B2CF549136F8ECA287D920746E364EEEE4D644DL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807D0ADB7D6492F8BBAA35868CB6A3587D6F0CD8D76BCCD63F359E806j5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4262</Words>
  <Characters>24295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2018-02-07T14:05:00Z</cp:lastPrinted>
  <dcterms:created xsi:type="dcterms:W3CDTF">2018-01-30T07:50:00Z</dcterms:created>
  <dcterms:modified xsi:type="dcterms:W3CDTF">2018-02-07T14:13:00Z</dcterms:modified>
</cp:coreProperties>
</file>