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5" w:rsidRDefault="00591936" w:rsidP="0059193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D31C" wp14:editId="6B3BB93A">
                <wp:simplePos x="0" y="0"/>
                <wp:positionH relativeFrom="column">
                  <wp:posOffset>5633085</wp:posOffset>
                </wp:positionH>
                <wp:positionV relativeFrom="paragraph">
                  <wp:posOffset>-176530</wp:posOffset>
                </wp:positionV>
                <wp:extent cx="990600" cy="3619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936" w:rsidRDefault="00591936">
                            <w:r>
                              <w:rPr>
                                <w:rFonts w:ascii="Times New Roman" w:eastAsiaTheme="minorEastAsia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3.55pt;margin-top:-13.9pt;width:7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" filled="f" stroked="f" strokeweight=".5pt">
                <v:textbox>
                  <w:txbxContent>
                    <w:p w:rsidR="00591936" w:rsidRDefault="00591936">
                      <w:r>
                        <w:rPr>
                          <w:rFonts w:ascii="Times New Roman" w:eastAsiaTheme="minorEastAsia" w:hAnsi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337C3" w:rsidRPr="00AD2A73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3DE106" wp14:editId="79EEA63A">
            <wp:extent cx="830716" cy="942975"/>
            <wp:effectExtent l="0" t="0" r="7620" b="0"/>
            <wp:docPr id="2" name="Рисунок 2" descr="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16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36" w:rsidRPr="00591936" w:rsidRDefault="00591936" w:rsidP="00591936">
      <w:pPr>
        <w:tabs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733465" w:rsidRPr="00591936" w:rsidRDefault="00733465" w:rsidP="0073346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9193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СОВЕТ ДЕПУТАТОВ</w:t>
      </w:r>
    </w:p>
    <w:p w:rsidR="00733465" w:rsidRPr="00591936" w:rsidRDefault="00591936" w:rsidP="00733465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9193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НОВОМИХАЙЛОВСКОГО </w:t>
      </w:r>
      <w:r w:rsidR="00733465" w:rsidRPr="0059193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733465" w:rsidRPr="00591936" w:rsidRDefault="00733465" w:rsidP="0073346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9193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МОНАСТЫРЩИНСКОГО РАЙОНА </w:t>
      </w:r>
    </w:p>
    <w:p w:rsidR="00733465" w:rsidRPr="00591936" w:rsidRDefault="00733465" w:rsidP="0073346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91936">
        <w:rPr>
          <w:rFonts w:ascii="Times New Roman" w:eastAsiaTheme="minorEastAsia" w:hAnsi="Times New Roman"/>
          <w:b/>
          <w:sz w:val="28"/>
          <w:szCs w:val="28"/>
          <w:lang w:eastAsia="ru-RU"/>
        </w:rPr>
        <w:t>СМОЛЕНСКОЙ ОБЛАСТИ</w:t>
      </w:r>
    </w:p>
    <w:p w:rsidR="00733465" w:rsidRPr="00AD2A73" w:rsidRDefault="00733465" w:rsidP="0073346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33465" w:rsidRPr="00591936" w:rsidRDefault="00733465" w:rsidP="007334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bCs/>
          <w:sz w:val="40"/>
          <w:szCs w:val="28"/>
          <w:lang w:eastAsia="ru-RU"/>
        </w:rPr>
      </w:pPr>
      <w:proofErr w:type="gramStart"/>
      <w:r w:rsidRPr="00591936">
        <w:rPr>
          <w:rFonts w:ascii="Times New Roman" w:eastAsiaTheme="minorEastAsia" w:hAnsi="Times New Roman"/>
          <w:b/>
          <w:bCs/>
          <w:sz w:val="40"/>
          <w:szCs w:val="28"/>
          <w:lang w:eastAsia="ru-RU"/>
        </w:rPr>
        <w:t>Р</w:t>
      </w:r>
      <w:proofErr w:type="gramEnd"/>
      <w:r w:rsidRPr="00591936">
        <w:rPr>
          <w:rFonts w:ascii="Times New Roman" w:eastAsiaTheme="minorEastAsia" w:hAnsi="Times New Roman"/>
          <w:b/>
          <w:bCs/>
          <w:sz w:val="40"/>
          <w:szCs w:val="28"/>
          <w:lang w:eastAsia="ru-RU"/>
        </w:rPr>
        <w:t xml:space="preserve"> Е Ш Е Н И Е</w:t>
      </w:r>
    </w:p>
    <w:p w:rsidR="00733465" w:rsidRPr="00AD2A73" w:rsidRDefault="00733465" w:rsidP="0073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33465" w:rsidRPr="00AD2A73" w:rsidRDefault="00591936" w:rsidP="00733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73346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</w:t>
      </w:r>
      <w:r w:rsidR="008510B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  <w:r w:rsidR="00733465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2019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510B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№________</w:t>
      </w:r>
      <w:bookmarkStart w:id="0" w:name="_GoBack"/>
      <w:bookmarkEnd w:id="0"/>
    </w:p>
    <w:p w:rsidR="00733465" w:rsidRPr="00AD2A73" w:rsidRDefault="00733465" w:rsidP="00733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3465" w:rsidRPr="00AD2A73" w:rsidRDefault="00733465" w:rsidP="00733465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Правила благоустройства </w:t>
      </w:r>
      <w:r w:rsidR="00591936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Новомих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айловского сельского поселения </w:t>
      </w:r>
      <w:r w:rsidR="00591936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Монастырщинского района Смоленской области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утвержденные</w:t>
      </w:r>
      <w:r w:rsidR="00591936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решение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Совета депутатов Новомихайловского сельского поселения Монастырщинского района Смолен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ской области </w:t>
      </w:r>
      <w:r w:rsidR="00591936" w:rsidRP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591936" w:rsidRPr="00591936">
        <w:rPr>
          <w:rFonts w:ascii="Times New Roman" w:hAnsi="Times New Roman"/>
          <w:sz w:val="28"/>
          <w:szCs w:val="28"/>
        </w:rPr>
        <w:t> </w:t>
      </w:r>
      <w:r w:rsidR="00591936" w:rsidRP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.11.2018 №</w:t>
      </w:r>
      <w:r w:rsidR="00591936" w:rsidRPr="00591936">
        <w:rPr>
          <w:rFonts w:ascii="Times New Roman" w:hAnsi="Times New Roman"/>
          <w:sz w:val="28"/>
          <w:szCs w:val="28"/>
        </w:rPr>
        <w:t> 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27</w:t>
      </w:r>
    </w:p>
    <w:p w:rsidR="00733465" w:rsidRPr="00AD2A73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3465" w:rsidRPr="00AD2A73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3465" w:rsidRPr="00AD2A73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AD2A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AD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733465" w:rsidRPr="00591936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465" w:rsidRPr="00AD2A73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33465" w:rsidRPr="00AD2A73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465" w:rsidRPr="00AD2A73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Внести </w:t>
      </w:r>
      <w:r w:rsidR="00591936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Правила благоустройства </w:t>
      </w:r>
      <w:r w:rsidR="00591936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Новомих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айловского сельского поселения </w:t>
      </w:r>
      <w:r w:rsidR="00591936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Монастырщинского района Смоленской области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утвержденные</w:t>
      </w:r>
      <w:r w:rsidR="00591936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решение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591936" w:rsidRPr="00AD2A7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Совета депутатов Новомихайловского сельского поселения Монастырщинского района Смолен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ской области </w:t>
      </w:r>
      <w:r w:rsidR="00591936" w:rsidRP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591936" w:rsidRPr="00591936">
        <w:rPr>
          <w:rFonts w:ascii="Times New Roman" w:hAnsi="Times New Roman"/>
          <w:sz w:val="28"/>
          <w:szCs w:val="28"/>
        </w:rPr>
        <w:t> </w:t>
      </w:r>
      <w:r w:rsidR="00591936" w:rsidRP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.11.2018 №</w:t>
      </w:r>
      <w:r w:rsidR="00591936" w:rsidRPr="00591936">
        <w:rPr>
          <w:rFonts w:ascii="Times New Roman" w:hAnsi="Times New Roman"/>
          <w:sz w:val="28"/>
          <w:szCs w:val="28"/>
        </w:rPr>
        <w:t> 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27</w:t>
      </w:r>
      <w:r w:rsid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733465" w:rsidRPr="00591936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91936"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91936"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5 статьи </w:t>
      </w:r>
      <w:r w:rsidR="00CD4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 </w:t>
      </w:r>
      <w:r w:rsidR="00591936"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пунктами 14 – </w:t>
      </w:r>
      <w:r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591936"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8337C3" w:rsidRPr="008337C3" w:rsidRDefault="00591936" w:rsidP="00833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337C3" w:rsidRPr="0083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337C3" w:rsidRP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неорганизованные свалки вблизи автомобильных дорог;</w:t>
      </w:r>
    </w:p>
    <w:p w:rsidR="008337C3" w:rsidRPr="008337C3" w:rsidRDefault="008337C3" w:rsidP="00833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выпускать домашнюю птицу и пасти скот в общественных дворах, парках, скверах, на стоянках, пляжах, в зонах отдыха и других местах общего пользования</w:t>
      </w:r>
      <w:r w:rsidRPr="0083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7C3" w:rsidRPr="008337C3" w:rsidRDefault="008337C3" w:rsidP="00833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16) </w:t>
      </w:r>
      <w:r w:rsidRP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движение грузовых машин и механизмов на период весеннего ограничения движения, установленный Администрацией, без соответствующего разрешения (пропуска);</w:t>
      </w:r>
    </w:p>
    <w:p w:rsidR="008337C3" w:rsidRPr="008337C3" w:rsidRDefault="008337C3" w:rsidP="00833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оставлять транспорт на внутриквартальных проездах с целью хранения, т.к. это мешает проезду специальных машин скорой помощи, пожарной, уборочной и аварийной техники, а также устраивать стоянки грузового транспорта на придомовых территориях в ночное время;</w:t>
      </w:r>
    </w:p>
    <w:p w:rsidR="008337C3" w:rsidRPr="008337C3" w:rsidRDefault="008337C3" w:rsidP="00833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оставлять транспортные средства (в том числе и неисправные) с целью хранения на проезжей части и обочине дороги, создавая помехи для уборки улиц и дорог;</w:t>
      </w:r>
    </w:p>
    <w:p w:rsidR="008337C3" w:rsidRPr="008337C3" w:rsidRDefault="008337C3" w:rsidP="00833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19) размещать палатки и лотки для уличной торговли на территории улиц  вне мест, разрешенных Администрацией</w:t>
      </w:r>
      <w:proofErr w:type="gramStart"/>
      <w:r w:rsidRP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9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33465" w:rsidRPr="00AD2A73" w:rsidRDefault="00733465" w:rsidP="0073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A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Опубликовать настоящее решение в информационной газете Администрации Новомихайловского сельского поселения  Монастырщин</w:t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района Смоленской области</w:t>
      </w: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«Новомихайловский вестник» и разместить на официальном сайте Администрации </w:t>
      </w:r>
      <w:r w:rsidRPr="00AD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поселения Монастырщинского района Смоленской области </w:t>
      </w: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33465" w:rsidRPr="00AD2A73" w:rsidRDefault="00733465" w:rsidP="0073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733465" w:rsidRPr="00AD2A73" w:rsidRDefault="00733465" w:rsidP="0073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465" w:rsidRPr="00AD2A73" w:rsidRDefault="00733465" w:rsidP="0073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465" w:rsidRPr="00AD2A73" w:rsidRDefault="00733465" w:rsidP="0073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733465" w:rsidRPr="00AD2A73" w:rsidRDefault="00733465" w:rsidP="0073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Новомихайловского сельского поселения</w:t>
      </w:r>
    </w:p>
    <w:p w:rsidR="00733465" w:rsidRPr="00AD2A73" w:rsidRDefault="00733465" w:rsidP="0073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Монастырщинского района</w:t>
      </w:r>
    </w:p>
    <w:p w:rsidR="00733465" w:rsidRPr="00AD2A73" w:rsidRDefault="00733465" w:rsidP="0073346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</w:t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9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D2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С.В.</w:t>
      </w:r>
      <w:r w:rsidR="005919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2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Иванов</w:t>
      </w:r>
    </w:p>
    <w:sectPr w:rsidR="00733465" w:rsidRPr="00AD2A73" w:rsidSect="00591936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C0" w:rsidRDefault="005910C0" w:rsidP="008337C3">
      <w:pPr>
        <w:spacing w:after="0" w:line="240" w:lineRule="auto"/>
      </w:pPr>
      <w:r>
        <w:separator/>
      </w:r>
    </w:p>
  </w:endnote>
  <w:endnote w:type="continuationSeparator" w:id="0">
    <w:p w:rsidR="005910C0" w:rsidRDefault="005910C0" w:rsidP="0083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C0" w:rsidRDefault="005910C0" w:rsidP="008337C3">
      <w:pPr>
        <w:spacing w:after="0" w:line="240" w:lineRule="auto"/>
      </w:pPr>
      <w:r>
        <w:separator/>
      </w:r>
    </w:p>
  </w:footnote>
  <w:footnote w:type="continuationSeparator" w:id="0">
    <w:p w:rsidR="005910C0" w:rsidRDefault="005910C0" w:rsidP="0083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36" w:rsidRDefault="005919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5"/>
    <w:rsid w:val="00230243"/>
    <w:rsid w:val="00323978"/>
    <w:rsid w:val="005910C0"/>
    <w:rsid w:val="00591936"/>
    <w:rsid w:val="00733465"/>
    <w:rsid w:val="008337C3"/>
    <w:rsid w:val="008510BA"/>
    <w:rsid w:val="00943C79"/>
    <w:rsid w:val="00CD41B7"/>
    <w:rsid w:val="00C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7C3"/>
  </w:style>
  <w:style w:type="paragraph" w:styleId="a7">
    <w:name w:val="footer"/>
    <w:basedOn w:val="a"/>
    <w:link w:val="a8"/>
    <w:uiPriority w:val="99"/>
    <w:unhideWhenUsed/>
    <w:rsid w:val="0083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7C3"/>
  </w:style>
  <w:style w:type="paragraph" w:styleId="a7">
    <w:name w:val="footer"/>
    <w:basedOn w:val="a"/>
    <w:link w:val="a8"/>
    <w:uiPriority w:val="99"/>
    <w:unhideWhenUsed/>
    <w:rsid w:val="0083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FB15BD45A7C7867A45DF39069AC78C5F3DC02F855H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KROLIKOVA TI</cp:lastModifiedBy>
  <cp:revision>3</cp:revision>
  <dcterms:created xsi:type="dcterms:W3CDTF">2019-11-01T07:53:00Z</dcterms:created>
  <dcterms:modified xsi:type="dcterms:W3CDTF">2019-11-01T07:53:00Z</dcterms:modified>
</cp:coreProperties>
</file>