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F9" w:rsidRDefault="00C43E15" w:rsidP="00C43E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3"/>
        </w:rPr>
        <w:t xml:space="preserve">                                                                                      </w:t>
      </w:r>
      <w:r w:rsidR="00C91687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F9" w:rsidRPr="005A4FAB" w:rsidRDefault="003D3AF9" w:rsidP="003D3AF9">
      <w:pPr>
        <w:jc w:val="center"/>
        <w:rPr>
          <w:b/>
          <w:bCs/>
          <w:sz w:val="28"/>
          <w:szCs w:val="28"/>
        </w:rPr>
      </w:pPr>
      <w:r w:rsidRPr="005A4FAB">
        <w:rPr>
          <w:b/>
          <w:bCs/>
          <w:sz w:val="28"/>
          <w:szCs w:val="28"/>
        </w:rPr>
        <w:t>СОВЕТ ДЕПУТАТОВ</w:t>
      </w:r>
    </w:p>
    <w:p w:rsidR="003D3AF9" w:rsidRPr="005A4FAB" w:rsidRDefault="00B24F33" w:rsidP="003D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НОВОМИХАЙЛО</w:t>
      </w:r>
      <w:r w:rsidR="003D3AF9" w:rsidRPr="005A4FAB">
        <w:rPr>
          <w:b/>
          <w:bCs/>
          <w:sz w:val="28"/>
          <w:szCs w:val="28"/>
        </w:rPr>
        <w:t>ВСКОГО СЕЛЬСКОГО ПОСЕЛЕНИЯ</w:t>
      </w:r>
    </w:p>
    <w:p w:rsidR="003D3AF9" w:rsidRPr="005A4FAB" w:rsidRDefault="003D3AF9" w:rsidP="003D3AF9">
      <w:pPr>
        <w:jc w:val="center"/>
        <w:rPr>
          <w:b/>
          <w:sz w:val="28"/>
          <w:szCs w:val="28"/>
        </w:rPr>
      </w:pPr>
      <w:r w:rsidRPr="005A4FAB">
        <w:rPr>
          <w:b/>
          <w:sz w:val="28"/>
          <w:szCs w:val="28"/>
        </w:rPr>
        <w:t>МОНАСТЫРЩИНСКОГО РАЙОНА</w:t>
      </w:r>
    </w:p>
    <w:p w:rsidR="003D3AF9" w:rsidRPr="005A4FAB" w:rsidRDefault="003D3AF9" w:rsidP="003D3AF9">
      <w:pPr>
        <w:jc w:val="center"/>
        <w:rPr>
          <w:b/>
          <w:sz w:val="28"/>
          <w:szCs w:val="28"/>
        </w:rPr>
      </w:pPr>
      <w:r w:rsidRPr="005A4FAB">
        <w:rPr>
          <w:b/>
          <w:sz w:val="28"/>
          <w:szCs w:val="28"/>
        </w:rPr>
        <w:t>СМОЛЕНСКОЙ ОБЛАСТИ</w:t>
      </w:r>
    </w:p>
    <w:p w:rsidR="002459AC" w:rsidRDefault="002459AC" w:rsidP="002459AC">
      <w:pPr>
        <w:pStyle w:val="ConsPlusTitle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A5F95" w:rsidRDefault="002459AC" w:rsidP="002459AC">
      <w:pPr>
        <w:pStyle w:val="ConsPlusTitle"/>
        <w:widowControl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EA5F9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EA5F95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2459AC" w:rsidRDefault="002459AC" w:rsidP="006F7F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7F80" w:rsidRPr="006F7F80" w:rsidRDefault="00B24F33" w:rsidP="006F7F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01</w:t>
      </w:r>
      <w:r w:rsidR="002459AC">
        <w:rPr>
          <w:rFonts w:ascii="Times New Roman" w:hAnsi="Times New Roman" w:cs="Times New Roman"/>
          <w:b w:val="0"/>
          <w:sz w:val="28"/>
          <w:szCs w:val="28"/>
        </w:rPr>
        <w:t xml:space="preserve">  сентября 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№  23  « а»</w:t>
      </w:r>
    </w:p>
    <w:p w:rsidR="006F7F80" w:rsidRDefault="006F7F80" w:rsidP="00EA5F9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7F80" w:rsidRPr="00383FF1" w:rsidRDefault="006F7F80" w:rsidP="006F7F80">
      <w:pPr>
        <w:tabs>
          <w:tab w:val="left" w:pos="108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</w:t>
      </w:r>
      <w:r w:rsidR="00B24F33">
        <w:rPr>
          <w:sz w:val="28"/>
          <w:szCs w:val="28"/>
        </w:rPr>
        <w:t>овета депутатов Новомихайловского</w:t>
      </w:r>
      <w:r>
        <w:rPr>
          <w:sz w:val="28"/>
          <w:szCs w:val="28"/>
        </w:rPr>
        <w:t xml:space="preserve"> сельского поселения Монастырщинского</w:t>
      </w:r>
      <w:r w:rsidR="00135FB8">
        <w:rPr>
          <w:sz w:val="28"/>
          <w:szCs w:val="28"/>
        </w:rPr>
        <w:t xml:space="preserve"> района Смоленской области от 21</w:t>
      </w:r>
      <w:r>
        <w:rPr>
          <w:sz w:val="28"/>
          <w:szCs w:val="28"/>
        </w:rPr>
        <w:t>.0</w:t>
      </w:r>
      <w:r w:rsidR="00135FB8">
        <w:rPr>
          <w:sz w:val="28"/>
          <w:szCs w:val="28"/>
        </w:rPr>
        <w:t>7</w:t>
      </w:r>
      <w:r>
        <w:rPr>
          <w:sz w:val="28"/>
          <w:szCs w:val="28"/>
        </w:rPr>
        <w:t xml:space="preserve">.2017 года </w:t>
      </w:r>
      <w:r w:rsidR="00DC214D">
        <w:rPr>
          <w:sz w:val="28"/>
          <w:szCs w:val="28"/>
        </w:rPr>
        <w:t xml:space="preserve">   </w:t>
      </w:r>
      <w:r w:rsidR="00135FB8">
        <w:rPr>
          <w:sz w:val="28"/>
          <w:szCs w:val="28"/>
        </w:rPr>
        <w:t>№ 19</w:t>
      </w:r>
      <w:r>
        <w:rPr>
          <w:sz w:val="28"/>
          <w:szCs w:val="28"/>
        </w:rPr>
        <w:t xml:space="preserve">  «Об утверждении Положения о порядке и условиях приватизации муниципального имущества, находящегося </w:t>
      </w:r>
      <w:r w:rsidR="00135FB8">
        <w:rPr>
          <w:sz w:val="28"/>
          <w:szCs w:val="28"/>
        </w:rPr>
        <w:t>в собственности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области»</w:t>
      </w:r>
    </w:p>
    <w:p w:rsidR="006F7F80" w:rsidRDefault="006F7F80" w:rsidP="006F7F80">
      <w:pPr>
        <w:tabs>
          <w:tab w:val="left" w:pos="709"/>
        </w:tabs>
        <w:jc w:val="both"/>
        <w:rPr>
          <w:sz w:val="28"/>
          <w:szCs w:val="28"/>
        </w:rPr>
      </w:pPr>
      <w:r w:rsidRPr="00383FF1">
        <w:rPr>
          <w:sz w:val="28"/>
          <w:szCs w:val="28"/>
        </w:rPr>
        <w:tab/>
      </w:r>
    </w:p>
    <w:p w:rsidR="006F7F80" w:rsidRDefault="006F7F80" w:rsidP="006F7F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изменениями, внесенными в 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Федеральным</w:t>
      </w:r>
      <w:r w:rsidRPr="008116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02.07.2013 №</w:t>
      </w:r>
      <w:r w:rsidRPr="008116E2">
        <w:rPr>
          <w:sz w:val="28"/>
          <w:szCs w:val="28"/>
        </w:rPr>
        <w:t xml:space="preserve"> 144-ФЗ "О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116E2">
        <w:rPr>
          <w:sz w:val="28"/>
          <w:szCs w:val="28"/>
        </w:rPr>
        <w:t>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</w:t>
      </w:r>
      <w:r>
        <w:rPr>
          <w:sz w:val="28"/>
          <w:szCs w:val="28"/>
        </w:rPr>
        <w:t xml:space="preserve"> и Федеральным</w:t>
      </w:r>
      <w:r w:rsidRPr="008571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03.07.2016 №</w:t>
      </w:r>
      <w:r w:rsidRPr="00857140">
        <w:rPr>
          <w:sz w:val="28"/>
          <w:szCs w:val="28"/>
        </w:rPr>
        <w:t xml:space="preserve"> 265-ФЗ "О внесении изменений в Федеральный закон "О развитии малого и среднего предпринимательства в Российской Федерации" и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="00135FB8">
        <w:rPr>
          <w:sz w:val="28"/>
          <w:szCs w:val="28"/>
        </w:rPr>
        <w:t>Совет депутатов Новомихайловского</w:t>
      </w:r>
      <w:r>
        <w:rPr>
          <w:sz w:val="28"/>
          <w:szCs w:val="28"/>
        </w:rPr>
        <w:t xml:space="preserve"> сельского поселения Монастырщинского</w:t>
      </w:r>
      <w:proofErr w:type="gramEnd"/>
      <w:r>
        <w:rPr>
          <w:sz w:val="28"/>
          <w:szCs w:val="28"/>
        </w:rPr>
        <w:t xml:space="preserve"> района Смоленской области</w:t>
      </w:r>
    </w:p>
    <w:p w:rsidR="006F7F80" w:rsidRDefault="006F7F80" w:rsidP="006F7F80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459AC" w:rsidRDefault="006F7F80" w:rsidP="006F7F80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РЕШИЛ:</w:t>
      </w:r>
    </w:p>
    <w:p w:rsidR="006F7F80" w:rsidRPr="00C43E15" w:rsidRDefault="006F7F80" w:rsidP="006F7F80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 Внести в Положение о порядке и условиях приватизации муниципального имущества, находящегося в муниципально</w:t>
      </w:r>
      <w:r w:rsidR="00135FB8">
        <w:rPr>
          <w:sz w:val="28"/>
          <w:szCs w:val="28"/>
        </w:rPr>
        <w:t>й собственности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области, утвержденное решением Со</w:t>
      </w:r>
      <w:r w:rsidR="00135FB8">
        <w:rPr>
          <w:sz w:val="28"/>
          <w:szCs w:val="28"/>
        </w:rPr>
        <w:t>вета депутатов Новомихайловского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Монастырщинского</w:t>
      </w:r>
      <w:r w:rsidR="00135FB8">
        <w:rPr>
          <w:sz w:val="28"/>
          <w:szCs w:val="28"/>
        </w:rPr>
        <w:t xml:space="preserve"> района Смоленской области от 21</w:t>
      </w:r>
      <w:r>
        <w:rPr>
          <w:sz w:val="28"/>
          <w:szCs w:val="28"/>
        </w:rPr>
        <w:t>.0</w:t>
      </w:r>
      <w:r w:rsidR="00135FB8">
        <w:rPr>
          <w:sz w:val="28"/>
          <w:szCs w:val="28"/>
        </w:rPr>
        <w:t>7.2017 года № 19</w:t>
      </w:r>
      <w:r>
        <w:rPr>
          <w:sz w:val="28"/>
          <w:szCs w:val="28"/>
        </w:rPr>
        <w:t>, следующие изменения:</w:t>
      </w:r>
    </w:p>
    <w:p w:rsidR="006F7F80" w:rsidRDefault="00C43E15" w:rsidP="006F7F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14D">
        <w:rPr>
          <w:sz w:val="28"/>
          <w:szCs w:val="28"/>
        </w:rPr>
        <w:t xml:space="preserve">- пункт «в» части </w:t>
      </w:r>
      <w:r w:rsidR="006F7F80">
        <w:rPr>
          <w:sz w:val="28"/>
          <w:szCs w:val="28"/>
        </w:rPr>
        <w:t>1 статьи 20 Положения признать утратившим силу;</w:t>
      </w:r>
    </w:p>
    <w:p w:rsidR="006F7F80" w:rsidRDefault="00C43E15" w:rsidP="006F7F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часть 1 статьи </w:t>
      </w:r>
      <w:r w:rsidR="006F7F80">
        <w:rPr>
          <w:sz w:val="28"/>
          <w:szCs w:val="28"/>
        </w:rPr>
        <w:t xml:space="preserve"> 20 </w:t>
      </w:r>
      <w:r w:rsidR="006F7F80" w:rsidRPr="00857140">
        <w:rPr>
          <w:sz w:val="28"/>
          <w:szCs w:val="28"/>
        </w:rPr>
        <w:t xml:space="preserve">Положения </w:t>
      </w:r>
      <w:r w:rsidR="006F7F80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</w:t>
      </w:r>
      <w:r w:rsidR="006F7F80">
        <w:rPr>
          <w:sz w:val="28"/>
          <w:szCs w:val="28"/>
        </w:rPr>
        <w:t xml:space="preserve">следующего содержания: </w:t>
      </w:r>
      <w:r w:rsidR="0005568F">
        <w:rPr>
          <w:sz w:val="28"/>
          <w:szCs w:val="28"/>
        </w:rPr>
        <w:t xml:space="preserve">                 </w:t>
      </w:r>
      <w:r w:rsidR="006F7F8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6F7F80" w:rsidRPr="00857140">
        <w:rPr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r w:rsidR="006F7F80">
        <w:rPr>
          <w:sz w:val="28"/>
          <w:szCs w:val="28"/>
        </w:rPr>
        <w:t>»;</w:t>
      </w:r>
    </w:p>
    <w:p w:rsidR="00DC214D" w:rsidRDefault="00C43E15" w:rsidP="00DC21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дополнить пункт  2 статьи </w:t>
      </w:r>
      <w:r w:rsidR="00DC214D">
        <w:rPr>
          <w:sz w:val="28"/>
          <w:szCs w:val="28"/>
        </w:rPr>
        <w:t xml:space="preserve"> 20 Положения абзацем следующего содержания:</w:t>
      </w:r>
    </w:p>
    <w:p w:rsidR="00DC214D" w:rsidRPr="00B20635" w:rsidRDefault="00DC214D" w:rsidP="00DC214D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20635">
        <w:rPr>
          <w:sz w:val="28"/>
          <w:szCs w:val="28"/>
        </w:rPr>
        <w:t xml:space="preserve">Субъект малого или среднего предпринимательства, соответствующий установленным </w:t>
      </w:r>
      <w:hyperlink r:id="rId9" w:history="1">
        <w:r w:rsidRPr="00B20635">
          <w:rPr>
            <w:rStyle w:val="a3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1</w:t>
      </w:r>
      <w:r w:rsidRPr="00B2063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B20635">
        <w:rPr>
          <w:sz w:val="28"/>
          <w:szCs w:val="28"/>
        </w:rPr>
        <w:t xml:space="preserve"> требованиям (далее - заявитель), по своей инициативе вправе направить в уполномоченный орган заявление о реализации преимущественного права на приобретение арендуемого имущества (далее - заявление), не включенного в утвержденный в соответствии с </w:t>
      </w:r>
      <w:hyperlink r:id="rId10" w:history="1">
        <w:r w:rsidRPr="00B20635">
          <w:rPr>
            <w:rStyle w:val="a3"/>
            <w:sz w:val="28"/>
            <w:szCs w:val="28"/>
          </w:rPr>
          <w:t>частью 4 статьи 18</w:t>
        </w:r>
      </w:hyperlink>
      <w:r w:rsidRPr="00B20635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</w:t>
      </w:r>
      <w:proofErr w:type="gramEnd"/>
      <w:r w:rsidRPr="00B20635">
        <w:rPr>
          <w:sz w:val="28"/>
          <w:szCs w:val="28"/>
        </w:rPr>
        <w:t xml:space="preserve">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DC214D" w:rsidRPr="00B20635" w:rsidRDefault="00DC214D" w:rsidP="00DC214D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B20635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11" w:history="1">
        <w:r w:rsidRPr="00B20635">
          <w:rPr>
            <w:rStyle w:val="a3"/>
            <w:sz w:val="28"/>
            <w:szCs w:val="28"/>
          </w:rPr>
          <w:t>частью 4 статьи 18</w:t>
        </w:r>
      </w:hyperlink>
      <w:r w:rsidRPr="00B20635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DC214D" w:rsidRPr="00B20635" w:rsidRDefault="00DC214D" w:rsidP="00DC21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0635">
        <w:rPr>
          <w:sz w:val="28"/>
          <w:szCs w:val="28"/>
        </w:rPr>
        <w:t>1) арендуемое имущество по состоянию на 1 июля 2015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DC214D" w:rsidRPr="00B20635" w:rsidRDefault="00DC214D" w:rsidP="00DC21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20635">
        <w:rPr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2" w:history="1">
        <w:r w:rsidRPr="00B20635">
          <w:rPr>
            <w:rStyle w:val="a3"/>
            <w:sz w:val="28"/>
            <w:szCs w:val="28"/>
          </w:rPr>
          <w:t>частью 4 статьи 18</w:t>
        </w:r>
      </w:hyperlink>
      <w:r w:rsidRPr="00B20635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</w:t>
      </w:r>
      <w:r>
        <w:rPr>
          <w:sz w:val="28"/>
          <w:szCs w:val="28"/>
        </w:rPr>
        <w:t>т до дня подачи этого заявления».</w:t>
      </w:r>
      <w:proofErr w:type="gramEnd"/>
    </w:p>
    <w:p w:rsidR="00DC214D" w:rsidRDefault="00DC214D" w:rsidP="006F7F80">
      <w:pPr>
        <w:tabs>
          <w:tab w:val="left" w:pos="709"/>
        </w:tabs>
        <w:jc w:val="both"/>
        <w:rPr>
          <w:sz w:val="28"/>
          <w:szCs w:val="28"/>
        </w:rPr>
      </w:pPr>
    </w:p>
    <w:p w:rsidR="006F7F80" w:rsidRDefault="006F7F80" w:rsidP="006F7F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изложить пункт 5 статьи 20 Положения в новой редакции:</w:t>
      </w:r>
    </w:p>
    <w:p w:rsidR="006F7F80" w:rsidRDefault="006F7F80" w:rsidP="006F7F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331F">
        <w:rPr>
          <w:sz w:val="28"/>
          <w:szCs w:val="28"/>
        </w:rPr>
        <w:t xml:space="preserve">5. </w:t>
      </w:r>
      <w:proofErr w:type="gramStart"/>
      <w:r w:rsidR="00EC331F">
        <w:rPr>
          <w:sz w:val="28"/>
          <w:szCs w:val="28"/>
        </w:rPr>
        <w:t>П</w:t>
      </w:r>
      <w:r>
        <w:rPr>
          <w:sz w:val="28"/>
          <w:szCs w:val="28"/>
        </w:rPr>
        <w:t>ри заключении договора купли – 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неустойкам, (штрафам, пеням) в размере, указанном в требовании о погашении такой задолженности (в случае, если данное требование направлялось субъекту малого и среднего предпринимательства)»;</w:t>
      </w:r>
      <w:proofErr w:type="gramEnd"/>
    </w:p>
    <w:p w:rsidR="006F7F80" w:rsidRDefault="006F7F80" w:rsidP="006F7F8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изложить пункт 12 статьи 20 Положения в новой редакции:</w:t>
      </w:r>
    </w:p>
    <w:p w:rsidR="006F7F80" w:rsidRDefault="006F7F80" w:rsidP="006F7F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331F">
        <w:rPr>
          <w:sz w:val="28"/>
          <w:szCs w:val="28"/>
        </w:rPr>
        <w:t xml:space="preserve">12. </w:t>
      </w:r>
      <w:r>
        <w:rPr>
          <w:sz w:val="28"/>
          <w:szCs w:val="28"/>
        </w:rPr>
        <w:t>О</w:t>
      </w:r>
      <w:r w:rsidRPr="009C40C3">
        <w:rPr>
          <w:sz w:val="28"/>
          <w:szCs w:val="28"/>
        </w:rPr>
        <w:t xml:space="preserve">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</w:t>
      </w:r>
      <w:r w:rsidRPr="009C40C3">
        <w:rPr>
          <w:sz w:val="28"/>
          <w:szCs w:val="28"/>
        </w:rPr>
        <w:lastRenderedPageBreak/>
        <w:t>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пяти лет</w:t>
      </w:r>
      <w:r w:rsidR="007A62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F7F80" w:rsidRPr="00B20635" w:rsidRDefault="006F7F80" w:rsidP="00DC21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0C3">
        <w:rPr>
          <w:sz w:val="28"/>
          <w:szCs w:val="28"/>
        </w:rPr>
        <w:t>В случае</w:t>
      </w:r>
      <w:proofErr w:type="gramStart"/>
      <w:r w:rsidRPr="009C40C3">
        <w:rPr>
          <w:sz w:val="28"/>
          <w:szCs w:val="28"/>
        </w:rPr>
        <w:t>,</w:t>
      </w:r>
      <w:proofErr w:type="gramEnd"/>
      <w:r w:rsidRPr="009C40C3">
        <w:rPr>
          <w:sz w:val="28"/>
          <w:szCs w:val="28"/>
        </w:rPr>
        <w:t xml:space="preserve"> если законом субъекта Российской Федерации не установлен срок рассрочки оплаты арендуемого имущества, предусмотренный </w:t>
      </w:r>
      <w:hyperlink r:id="rId13" w:history="1">
        <w:r w:rsidRPr="009C40C3">
          <w:rPr>
            <w:rStyle w:val="a3"/>
            <w:sz w:val="28"/>
            <w:szCs w:val="28"/>
          </w:rPr>
          <w:t>предыдущим</w:t>
        </w:r>
      </w:hyperlink>
      <w:r>
        <w:rPr>
          <w:sz w:val="28"/>
          <w:szCs w:val="28"/>
        </w:rPr>
        <w:t xml:space="preserve"> абзацем</w:t>
      </w:r>
      <w:r w:rsidRPr="009C40C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9C40C3">
        <w:rPr>
          <w:sz w:val="28"/>
          <w:szCs w:val="28"/>
        </w:rPr>
        <w:t>, применяется срок рассрочки оплаты арендуемо</w:t>
      </w:r>
      <w:r>
        <w:rPr>
          <w:sz w:val="28"/>
          <w:szCs w:val="28"/>
        </w:rPr>
        <w:t>го имущества, равный пяти годам»;</w:t>
      </w:r>
    </w:p>
    <w:p w:rsidR="006F7F80" w:rsidRDefault="006F7F80" w:rsidP="006F7F80">
      <w:pPr>
        <w:tabs>
          <w:tab w:val="left" w:pos="709"/>
        </w:tabs>
        <w:jc w:val="both"/>
        <w:rPr>
          <w:sz w:val="28"/>
          <w:szCs w:val="28"/>
        </w:rPr>
      </w:pPr>
    </w:p>
    <w:p w:rsidR="006F7F80" w:rsidRDefault="006F7F80" w:rsidP="006F7F8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с момента подписания и подлежит официальному опубликованию.</w:t>
      </w:r>
    </w:p>
    <w:p w:rsidR="006F7F80" w:rsidRDefault="006F7F80" w:rsidP="006F7F80">
      <w:pPr>
        <w:tabs>
          <w:tab w:val="left" w:pos="1080"/>
        </w:tabs>
        <w:jc w:val="both"/>
        <w:rPr>
          <w:sz w:val="28"/>
          <w:szCs w:val="28"/>
        </w:rPr>
      </w:pPr>
    </w:p>
    <w:p w:rsidR="006F7F80" w:rsidRDefault="006F7F80" w:rsidP="006F7F80">
      <w:pPr>
        <w:tabs>
          <w:tab w:val="left" w:pos="1080"/>
        </w:tabs>
        <w:jc w:val="both"/>
        <w:rPr>
          <w:sz w:val="28"/>
          <w:szCs w:val="28"/>
        </w:rPr>
      </w:pPr>
    </w:p>
    <w:p w:rsidR="006F7F80" w:rsidRDefault="006F7F80" w:rsidP="006F7F80">
      <w:pPr>
        <w:tabs>
          <w:tab w:val="left" w:pos="1080"/>
        </w:tabs>
        <w:jc w:val="both"/>
        <w:rPr>
          <w:sz w:val="28"/>
          <w:szCs w:val="28"/>
        </w:rPr>
      </w:pPr>
    </w:p>
    <w:p w:rsidR="006F7F80" w:rsidRDefault="006F7F80" w:rsidP="006F7F8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F7F80" w:rsidRDefault="00135FB8" w:rsidP="006F7F8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6F7F80">
        <w:rPr>
          <w:sz w:val="28"/>
          <w:szCs w:val="28"/>
        </w:rPr>
        <w:t xml:space="preserve"> сельского поселения</w:t>
      </w:r>
    </w:p>
    <w:p w:rsidR="006F7F80" w:rsidRDefault="006F7F80" w:rsidP="006F7F8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6F7F80" w:rsidRPr="00BA5990" w:rsidRDefault="006F7F80" w:rsidP="006F7F80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="00135FB8" w:rsidRPr="00135FB8">
        <w:rPr>
          <w:b/>
          <w:sz w:val="28"/>
          <w:szCs w:val="28"/>
        </w:rPr>
        <w:t>С.В.Иванов</w:t>
      </w:r>
    </w:p>
    <w:p w:rsidR="006F7F80" w:rsidRDefault="006F7F80" w:rsidP="006F7F80">
      <w:pPr>
        <w:tabs>
          <w:tab w:val="left" w:pos="1080"/>
        </w:tabs>
        <w:jc w:val="right"/>
        <w:rPr>
          <w:sz w:val="28"/>
          <w:szCs w:val="28"/>
        </w:rPr>
      </w:pPr>
    </w:p>
    <w:p w:rsidR="006F7F80" w:rsidRDefault="006F7F80" w:rsidP="006F7F80">
      <w:pPr>
        <w:tabs>
          <w:tab w:val="left" w:pos="1080"/>
        </w:tabs>
        <w:jc w:val="right"/>
        <w:rPr>
          <w:sz w:val="28"/>
          <w:szCs w:val="28"/>
        </w:rPr>
      </w:pPr>
    </w:p>
    <w:p w:rsidR="006F7F80" w:rsidRDefault="006F7F80" w:rsidP="006F7F80">
      <w:pPr>
        <w:tabs>
          <w:tab w:val="left" w:pos="1080"/>
        </w:tabs>
        <w:jc w:val="right"/>
        <w:rPr>
          <w:sz w:val="28"/>
          <w:szCs w:val="28"/>
        </w:rPr>
      </w:pPr>
    </w:p>
    <w:p w:rsidR="006F7F80" w:rsidRDefault="006F7F80" w:rsidP="006F7F80">
      <w:pPr>
        <w:tabs>
          <w:tab w:val="left" w:pos="1080"/>
        </w:tabs>
        <w:jc w:val="right"/>
        <w:rPr>
          <w:sz w:val="28"/>
          <w:szCs w:val="28"/>
        </w:rPr>
      </w:pPr>
    </w:p>
    <w:p w:rsidR="006F7F80" w:rsidRDefault="006F7F80" w:rsidP="006F7F80">
      <w:pPr>
        <w:tabs>
          <w:tab w:val="left" w:pos="1080"/>
        </w:tabs>
        <w:rPr>
          <w:sz w:val="28"/>
          <w:szCs w:val="28"/>
        </w:rPr>
      </w:pPr>
    </w:p>
    <w:p w:rsidR="00C91687" w:rsidRDefault="00C91687" w:rsidP="00C91687">
      <w:pPr>
        <w:tabs>
          <w:tab w:val="left" w:pos="1080"/>
        </w:tabs>
        <w:jc w:val="center"/>
        <w:rPr>
          <w:sz w:val="28"/>
          <w:szCs w:val="28"/>
        </w:rPr>
      </w:pPr>
    </w:p>
    <w:p w:rsidR="00C91687" w:rsidRDefault="00C91687" w:rsidP="00C91687">
      <w:pPr>
        <w:tabs>
          <w:tab w:val="left" w:pos="1080"/>
        </w:tabs>
        <w:jc w:val="center"/>
        <w:rPr>
          <w:sz w:val="28"/>
          <w:szCs w:val="28"/>
        </w:rPr>
      </w:pPr>
    </w:p>
    <w:p w:rsidR="00C91687" w:rsidRDefault="00C91687" w:rsidP="00C91687">
      <w:pPr>
        <w:tabs>
          <w:tab w:val="left" w:pos="1080"/>
        </w:tabs>
        <w:jc w:val="center"/>
        <w:rPr>
          <w:sz w:val="28"/>
          <w:szCs w:val="28"/>
        </w:rPr>
      </w:pPr>
    </w:p>
    <w:p w:rsidR="006F7F80" w:rsidRDefault="00C91687" w:rsidP="00C91687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F7F80" w:rsidRDefault="006F7F80" w:rsidP="00C91687">
      <w:pPr>
        <w:tabs>
          <w:tab w:val="left" w:pos="1080"/>
        </w:tabs>
        <w:jc w:val="center"/>
        <w:rPr>
          <w:sz w:val="28"/>
          <w:szCs w:val="28"/>
        </w:rPr>
      </w:pPr>
    </w:p>
    <w:p w:rsidR="006F7F80" w:rsidRDefault="006F7F80" w:rsidP="00C91687">
      <w:pPr>
        <w:tabs>
          <w:tab w:val="left" w:pos="1080"/>
        </w:tabs>
        <w:jc w:val="center"/>
        <w:rPr>
          <w:sz w:val="28"/>
          <w:szCs w:val="28"/>
        </w:rPr>
      </w:pPr>
    </w:p>
    <w:p w:rsidR="006F7F80" w:rsidRDefault="006F7F80" w:rsidP="00C91687">
      <w:pPr>
        <w:tabs>
          <w:tab w:val="left" w:pos="1080"/>
        </w:tabs>
        <w:jc w:val="center"/>
        <w:rPr>
          <w:sz w:val="28"/>
          <w:szCs w:val="28"/>
        </w:rPr>
      </w:pPr>
    </w:p>
    <w:p w:rsidR="006F7F80" w:rsidRDefault="006F7F80" w:rsidP="00C91687">
      <w:pPr>
        <w:tabs>
          <w:tab w:val="left" w:pos="1080"/>
        </w:tabs>
        <w:jc w:val="center"/>
        <w:rPr>
          <w:sz w:val="28"/>
          <w:szCs w:val="28"/>
        </w:rPr>
      </w:pPr>
    </w:p>
    <w:p w:rsidR="002A7562" w:rsidRDefault="002A7562" w:rsidP="002A7562">
      <w:pPr>
        <w:tabs>
          <w:tab w:val="left" w:pos="1080"/>
        </w:tabs>
        <w:rPr>
          <w:sz w:val="28"/>
          <w:szCs w:val="28"/>
        </w:rPr>
      </w:pPr>
    </w:p>
    <w:p w:rsidR="002A7562" w:rsidRDefault="002A7562" w:rsidP="002A7562">
      <w:pPr>
        <w:tabs>
          <w:tab w:val="left" w:pos="1080"/>
        </w:tabs>
        <w:rPr>
          <w:sz w:val="28"/>
          <w:szCs w:val="28"/>
        </w:rPr>
      </w:pPr>
    </w:p>
    <w:p w:rsidR="002A7562" w:rsidRDefault="002A7562" w:rsidP="002A7562">
      <w:pPr>
        <w:tabs>
          <w:tab w:val="left" w:pos="1080"/>
        </w:tabs>
        <w:rPr>
          <w:sz w:val="28"/>
          <w:szCs w:val="28"/>
        </w:rPr>
      </w:pPr>
    </w:p>
    <w:p w:rsidR="000B4120" w:rsidRDefault="000B4120" w:rsidP="002A7562">
      <w:pPr>
        <w:tabs>
          <w:tab w:val="left" w:pos="1080"/>
        </w:tabs>
        <w:rPr>
          <w:sz w:val="28"/>
          <w:szCs w:val="28"/>
        </w:rPr>
      </w:pPr>
    </w:p>
    <w:p w:rsidR="000B4120" w:rsidRDefault="000B4120" w:rsidP="002A7562">
      <w:pPr>
        <w:tabs>
          <w:tab w:val="left" w:pos="1080"/>
        </w:tabs>
        <w:rPr>
          <w:sz w:val="28"/>
          <w:szCs w:val="28"/>
        </w:rPr>
      </w:pPr>
    </w:p>
    <w:p w:rsidR="000B4120" w:rsidRDefault="000B4120" w:rsidP="002A7562">
      <w:pPr>
        <w:tabs>
          <w:tab w:val="left" w:pos="1080"/>
        </w:tabs>
        <w:rPr>
          <w:sz w:val="28"/>
          <w:szCs w:val="28"/>
        </w:rPr>
      </w:pPr>
    </w:p>
    <w:p w:rsidR="000B4120" w:rsidRDefault="000B4120" w:rsidP="002A7562">
      <w:pPr>
        <w:tabs>
          <w:tab w:val="left" w:pos="1080"/>
        </w:tabs>
        <w:rPr>
          <w:sz w:val="28"/>
          <w:szCs w:val="28"/>
        </w:rPr>
      </w:pPr>
    </w:p>
    <w:p w:rsidR="000B4120" w:rsidRDefault="000B4120" w:rsidP="002A7562">
      <w:pPr>
        <w:tabs>
          <w:tab w:val="left" w:pos="1080"/>
        </w:tabs>
        <w:rPr>
          <w:sz w:val="28"/>
          <w:szCs w:val="28"/>
        </w:rPr>
      </w:pPr>
    </w:p>
    <w:p w:rsidR="000B4120" w:rsidRDefault="000B4120" w:rsidP="002A7562">
      <w:pPr>
        <w:tabs>
          <w:tab w:val="left" w:pos="1080"/>
        </w:tabs>
        <w:rPr>
          <w:sz w:val="28"/>
          <w:szCs w:val="28"/>
        </w:rPr>
      </w:pPr>
    </w:p>
    <w:p w:rsidR="000B4120" w:rsidRDefault="000B4120" w:rsidP="002A7562">
      <w:pPr>
        <w:tabs>
          <w:tab w:val="left" w:pos="1080"/>
        </w:tabs>
        <w:rPr>
          <w:sz w:val="28"/>
          <w:szCs w:val="28"/>
        </w:rPr>
      </w:pPr>
    </w:p>
    <w:p w:rsidR="000B4120" w:rsidRDefault="000B4120" w:rsidP="002A7562">
      <w:pPr>
        <w:tabs>
          <w:tab w:val="left" w:pos="1080"/>
        </w:tabs>
        <w:rPr>
          <w:sz w:val="28"/>
          <w:szCs w:val="28"/>
        </w:rPr>
      </w:pPr>
    </w:p>
    <w:p w:rsidR="000B4120" w:rsidRDefault="000B4120" w:rsidP="002A7562">
      <w:pPr>
        <w:tabs>
          <w:tab w:val="left" w:pos="1080"/>
        </w:tabs>
        <w:rPr>
          <w:sz w:val="28"/>
          <w:szCs w:val="28"/>
        </w:rPr>
      </w:pPr>
    </w:p>
    <w:p w:rsidR="000B4120" w:rsidRDefault="000B4120" w:rsidP="002A7562">
      <w:pPr>
        <w:tabs>
          <w:tab w:val="left" w:pos="1080"/>
        </w:tabs>
        <w:rPr>
          <w:sz w:val="28"/>
          <w:szCs w:val="28"/>
        </w:rPr>
      </w:pPr>
    </w:p>
    <w:p w:rsidR="002A7562" w:rsidRDefault="002A7562" w:rsidP="002A7562">
      <w:pPr>
        <w:tabs>
          <w:tab w:val="left" w:pos="1080"/>
        </w:tabs>
        <w:rPr>
          <w:sz w:val="28"/>
          <w:szCs w:val="28"/>
        </w:rPr>
      </w:pPr>
    </w:p>
    <w:p w:rsidR="003D3AF9" w:rsidRDefault="002A7562" w:rsidP="00135FB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3D3AF9">
        <w:rPr>
          <w:sz w:val="28"/>
          <w:szCs w:val="28"/>
        </w:rPr>
        <w:t>Утверждено</w:t>
      </w:r>
      <w:r w:rsidR="00135FB8">
        <w:rPr>
          <w:sz w:val="28"/>
          <w:szCs w:val="28"/>
        </w:rPr>
        <w:t>:</w:t>
      </w:r>
    </w:p>
    <w:p w:rsidR="00BA5990" w:rsidRDefault="00C91687" w:rsidP="003D3AF9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3D3AF9">
        <w:rPr>
          <w:sz w:val="28"/>
          <w:szCs w:val="28"/>
        </w:rPr>
        <w:t xml:space="preserve">ешением </w:t>
      </w:r>
      <w:r w:rsidR="002459AC">
        <w:rPr>
          <w:sz w:val="28"/>
          <w:szCs w:val="28"/>
        </w:rPr>
        <w:t xml:space="preserve">   </w:t>
      </w:r>
      <w:r w:rsidR="003D3AF9">
        <w:rPr>
          <w:sz w:val="28"/>
          <w:szCs w:val="28"/>
        </w:rPr>
        <w:t xml:space="preserve">Совета </w:t>
      </w:r>
      <w:r w:rsidR="002459AC">
        <w:rPr>
          <w:sz w:val="28"/>
          <w:szCs w:val="28"/>
        </w:rPr>
        <w:t xml:space="preserve">   </w:t>
      </w:r>
      <w:r w:rsidR="003D3AF9">
        <w:rPr>
          <w:sz w:val="28"/>
          <w:szCs w:val="28"/>
        </w:rPr>
        <w:t xml:space="preserve">депутатов </w:t>
      </w:r>
    </w:p>
    <w:p w:rsidR="00BA5990" w:rsidRDefault="00135FB8" w:rsidP="00BA5990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BA5990">
        <w:rPr>
          <w:sz w:val="28"/>
          <w:szCs w:val="28"/>
        </w:rPr>
        <w:t xml:space="preserve"> сельского поселения </w:t>
      </w:r>
    </w:p>
    <w:p w:rsidR="00BA5990" w:rsidRDefault="00BA5990" w:rsidP="00BA5990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</w:t>
      </w:r>
      <w:r w:rsidR="002459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района </w:t>
      </w:r>
    </w:p>
    <w:p w:rsidR="003D3AF9" w:rsidRDefault="00BA5990" w:rsidP="00BA5990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2A7562">
        <w:rPr>
          <w:sz w:val="28"/>
          <w:szCs w:val="28"/>
        </w:rPr>
        <w:t xml:space="preserve">       </w:t>
      </w:r>
      <w:r w:rsidR="002459AC">
        <w:rPr>
          <w:sz w:val="28"/>
          <w:szCs w:val="28"/>
        </w:rPr>
        <w:t xml:space="preserve">        </w:t>
      </w:r>
      <w:r w:rsidR="002A7562">
        <w:rPr>
          <w:sz w:val="28"/>
          <w:szCs w:val="28"/>
        </w:rPr>
        <w:t xml:space="preserve">    </w:t>
      </w:r>
      <w:r>
        <w:rPr>
          <w:sz w:val="28"/>
          <w:szCs w:val="28"/>
        </w:rPr>
        <w:t>области</w:t>
      </w:r>
    </w:p>
    <w:p w:rsidR="002A7562" w:rsidRDefault="002A7562" w:rsidP="002A7562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E17B0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="002459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35FB8">
        <w:rPr>
          <w:sz w:val="28"/>
          <w:szCs w:val="28"/>
        </w:rPr>
        <w:t xml:space="preserve"> 21.07</w:t>
      </w:r>
      <w:r w:rsidR="00CE17B0">
        <w:rPr>
          <w:sz w:val="28"/>
          <w:szCs w:val="28"/>
        </w:rPr>
        <w:t xml:space="preserve">.2017 г. </w:t>
      </w:r>
      <w:r>
        <w:rPr>
          <w:sz w:val="28"/>
          <w:szCs w:val="28"/>
        </w:rPr>
        <w:t xml:space="preserve"> </w:t>
      </w:r>
      <w:r w:rsidR="002459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135FB8">
        <w:rPr>
          <w:sz w:val="28"/>
          <w:szCs w:val="28"/>
        </w:rPr>
        <w:t>№ 19</w:t>
      </w:r>
    </w:p>
    <w:p w:rsidR="002A7562" w:rsidRPr="002A7562" w:rsidRDefault="002A7562" w:rsidP="002A756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2A7562">
        <w:t xml:space="preserve">(в   редакции     решения </w:t>
      </w:r>
      <w:r w:rsidR="00EC331F">
        <w:t xml:space="preserve">    </w:t>
      </w:r>
      <w:r w:rsidRPr="002A7562">
        <w:t xml:space="preserve">от </w:t>
      </w:r>
      <w:proofErr w:type="gramEnd"/>
    </w:p>
    <w:p w:rsidR="002A7562" w:rsidRPr="002A7562" w:rsidRDefault="00135FB8" w:rsidP="00135FB8">
      <w:pPr>
        <w:tabs>
          <w:tab w:val="left" w:pos="1080"/>
        </w:tabs>
        <w:jc w:val="center"/>
      </w:pPr>
      <w:r>
        <w:t xml:space="preserve">                                                                                               </w:t>
      </w:r>
      <w:proofErr w:type="gramStart"/>
      <w:r>
        <w:t>01.09.2017 г. № 23 «а»)</w:t>
      </w:r>
      <w:proofErr w:type="gramEnd"/>
    </w:p>
    <w:p w:rsidR="003D3AF9" w:rsidRDefault="003D3AF9" w:rsidP="003D3AF9">
      <w:pPr>
        <w:tabs>
          <w:tab w:val="left" w:pos="1080"/>
        </w:tabs>
        <w:jc w:val="right"/>
        <w:rPr>
          <w:sz w:val="28"/>
          <w:szCs w:val="28"/>
        </w:rPr>
      </w:pPr>
    </w:p>
    <w:p w:rsidR="003D3AF9" w:rsidRDefault="003D3AF9" w:rsidP="003D3AF9">
      <w:pPr>
        <w:rPr>
          <w:b/>
          <w:sz w:val="40"/>
          <w:szCs w:val="40"/>
        </w:rPr>
      </w:pPr>
    </w:p>
    <w:p w:rsidR="003D3AF9" w:rsidRPr="006D1803" w:rsidRDefault="003D3AF9" w:rsidP="003D3AF9">
      <w:pPr>
        <w:jc w:val="center"/>
        <w:rPr>
          <w:b/>
          <w:sz w:val="32"/>
          <w:szCs w:val="32"/>
        </w:rPr>
      </w:pPr>
      <w:r w:rsidRPr="006D1803">
        <w:rPr>
          <w:b/>
          <w:sz w:val="32"/>
          <w:szCs w:val="32"/>
        </w:rPr>
        <w:t>ПОЛОЖЕНИЕ</w:t>
      </w:r>
    </w:p>
    <w:p w:rsidR="003D3AF9" w:rsidRPr="006D1803" w:rsidRDefault="003D3AF9" w:rsidP="003D3AF9">
      <w:pPr>
        <w:jc w:val="center"/>
        <w:rPr>
          <w:b/>
          <w:sz w:val="32"/>
          <w:szCs w:val="32"/>
        </w:rPr>
      </w:pPr>
      <w:r w:rsidRPr="006D1803">
        <w:rPr>
          <w:b/>
          <w:sz w:val="32"/>
          <w:szCs w:val="32"/>
        </w:rPr>
        <w:t xml:space="preserve">о порядке и условиях приватизации </w:t>
      </w:r>
    </w:p>
    <w:p w:rsidR="003D3AF9" w:rsidRPr="006D1803" w:rsidRDefault="003D3AF9" w:rsidP="003D3AF9">
      <w:pPr>
        <w:jc w:val="center"/>
        <w:rPr>
          <w:b/>
          <w:sz w:val="32"/>
          <w:szCs w:val="32"/>
        </w:rPr>
      </w:pPr>
      <w:r w:rsidRPr="006D1803">
        <w:rPr>
          <w:b/>
          <w:sz w:val="32"/>
          <w:szCs w:val="32"/>
        </w:rPr>
        <w:t xml:space="preserve">муниципального имущества, находящегося в собственности </w:t>
      </w:r>
      <w:r w:rsidR="00135FB8">
        <w:rPr>
          <w:b/>
          <w:sz w:val="32"/>
          <w:szCs w:val="32"/>
        </w:rPr>
        <w:t>Новомихайловского</w:t>
      </w:r>
      <w:r w:rsidR="006D1803" w:rsidRPr="006D1803">
        <w:rPr>
          <w:b/>
          <w:sz w:val="32"/>
          <w:szCs w:val="32"/>
        </w:rPr>
        <w:t xml:space="preserve"> сельского поселения </w:t>
      </w:r>
      <w:r w:rsidR="00BA5990" w:rsidRPr="006D1803">
        <w:rPr>
          <w:b/>
          <w:sz w:val="32"/>
          <w:szCs w:val="32"/>
        </w:rPr>
        <w:t xml:space="preserve">Монастырщинского района Смоленской области </w:t>
      </w:r>
    </w:p>
    <w:p w:rsidR="003D3AF9" w:rsidRPr="006D1803" w:rsidRDefault="003D3AF9" w:rsidP="003D3AF9">
      <w:pPr>
        <w:jc w:val="center"/>
        <w:rPr>
          <w:b/>
          <w:sz w:val="32"/>
          <w:szCs w:val="32"/>
        </w:rPr>
      </w:pPr>
    </w:p>
    <w:p w:rsidR="003D3AF9" w:rsidRPr="0007639C" w:rsidRDefault="003D3AF9" w:rsidP="003D3AF9">
      <w:pPr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1. Общие положения.</w:t>
      </w:r>
    </w:p>
    <w:p w:rsidR="003D3AF9" w:rsidRPr="0007639C" w:rsidRDefault="003D3AF9" w:rsidP="003D3AF9">
      <w:pPr>
        <w:jc w:val="both"/>
        <w:rPr>
          <w:b/>
          <w:sz w:val="28"/>
          <w:szCs w:val="28"/>
        </w:rPr>
      </w:pPr>
    </w:p>
    <w:p w:rsidR="003D3AF9" w:rsidRPr="0007639C" w:rsidRDefault="003D3AF9" w:rsidP="003D3AF9">
      <w:pPr>
        <w:ind w:firstLine="36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07639C">
        <w:rPr>
          <w:sz w:val="28"/>
          <w:szCs w:val="28"/>
        </w:rPr>
        <w:t>с</w:t>
      </w:r>
      <w:proofErr w:type="gramEnd"/>
    </w:p>
    <w:p w:rsidR="003D3AF9" w:rsidRPr="0007639C" w:rsidRDefault="003D3AF9" w:rsidP="003D3AF9">
      <w:pPr>
        <w:ind w:firstLine="36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Гражданским кодексом Российской Федерации, </w:t>
      </w:r>
    </w:p>
    <w:p w:rsidR="003D3AF9" w:rsidRPr="0007639C" w:rsidRDefault="003D3AF9" w:rsidP="003D3AF9">
      <w:pPr>
        <w:ind w:firstLine="36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Федеральным законом от 21.12.2001 г. № 178-ФЗ «О приватизации государственного и муниципального имущества» (ред. от 06.12.2011, 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 xml:space="preserve">. от 07.12.2011), </w:t>
      </w:r>
    </w:p>
    <w:p w:rsidR="003D3AF9" w:rsidRPr="0007639C" w:rsidRDefault="003D3AF9" w:rsidP="003D3AF9">
      <w:pPr>
        <w:ind w:firstLine="36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Федеральным законом от 06.10.2003 г. № 131-ФЗ «Об общих принципах организации местного самоуправления в Российской Федерации» (ред. от 06.12.2011, 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 xml:space="preserve">. от 07.12.2011; 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 xml:space="preserve">. и доп., вступающими в силу </w:t>
      </w:r>
      <w:proofErr w:type="gramStart"/>
      <w:r w:rsidRPr="0007639C">
        <w:rPr>
          <w:sz w:val="28"/>
          <w:szCs w:val="28"/>
        </w:rPr>
        <w:t>с</w:t>
      </w:r>
      <w:proofErr w:type="gramEnd"/>
      <w:r w:rsidRPr="0007639C">
        <w:rPr>
          <w:sz w:val="28"/>
          <w:szCs w:val="28"/>
        </w:rPr>
        <w:t xml:space="preserve"> 05.01.2012), </w:t>
      </w:r>
    </w:p>
    <w:p w:rsidR="00EC331F" w:rsidRDefault="003D3AF9" w:rsidP="00EC331F">
      <w:pPr>
        <w:ind w:firstLine="36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Федеральным законом от 29.07.1998 г. № 135-ФЗ «Об оценочной деятельности в Российской Федерации» (ред. от 03.12.2011), </w:t>
      </w:r>
    </w:p>
    <w:p w:rsidR="00EC331F" w:rsidRDefault="003D3AF9" w:rsidP="00EC33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1320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22 июля 2008г. №</w:t>
      </w:r>
      <w:r w:rsidRPr="00132009">
        <w:rPr>
          <w:sz w:val="28"/>
          <w:szCs w:val="28"/>
        </w:rPr>
        <w:t> 159-ФЗ</w:t>
      </w:r>
      <w:r w:rsidRPr="00132009">
        <w:rPr>
          <w:sz w:val="28"/>
          <w:szCs w:val="28"/>
        </w:rPr>
        <w:br/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</w:p>
    <w:p w:rsidR="00EC331F" w:rsidRDefault="003D3AF9" w:rsidP="00EC331F">
      <w:pPr>
        <w:ind w:firstLine="360"/>
        <w:jc w:val="both"/>
        <w:rPr>
          <w:sz w:val="28"/>
          <w:szCs w:val="28"/>
        </w:rPr>
      </w:pPr>
      <w:r w:rsidRPr="00132009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Федеральным</w:t>
      </w:r>
      <w:r w:rsidRPr="001320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24 июля 2007</w:t>
      </w:r>
      <w:r w:rsidRPr="0013200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132009">
        <w:rPr>
          <w:sz w:val="28"/>
          <w:szCs w:val="28"/>
        </w:rPr>
        <w:t>209-ФЗ</w:t>
      </w:r>
      <w:r w:rsidRPr="00132009">
        <w:rPr>
          <w:sz w:val="28"/>
          <w:szCs w:val="28"/>
        </w:rPr>
        <w:br/>
        <w:t>"О развитии малого и среднего предпринимательства в Российской Федерации"</w:t>
      </w:r>
      <w:r>
        <w:rPr>
          <w:sz w:val="28"/>
          <w:szCs w:val="28"/>
        </w:rPr>
        <w:t>,</w:t>
      </w:r>
    </w:p>
    <w:p w:rsidR="00EC331F" w:rsidRDefault="003D3AF9" w:rsidP="00EC331F">
      <w:pPr>
        <w:ind w:firstLine="360"/>
        <w:jc w:val="both"/>
        <w:rPr>
          <w:sz w:val="28"/>
          <w:szCs w:val="28"/>
        </w:rPr>
      </w:pPr>
      <w:r w:rsidRPr="00132009">
        <w:rPr>
          <w:sz w:val="28"/>
          <w:szCs w:val="28"/>
        </w:rPr>
        <w:t>- Постановлением Правительства РФ от 18 декабря 2008г. № 961</w:t>
      </w:r>
      <w:r w:rsidRPr="00132009">
        <w:rPr>
          <w:sz w:val="28"/>
          <w:szCs w:val="28"/>
        </w:rPr>
        <w:br/>
        <w:t>"О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имущества, применяемых при реализации ими преимущественного права на приобретение такого имущества",</w:t>
      </w:r>
    </w:p>
    <w:p w:rsidR="003D3AF9" w:rsidRPr="0007639C" w:rsidRDefault="003D3AF9" w:rsidP="00EC331F">
      <w:pPr>
        <w:ind w:firstLine="36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Постановлением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находящихся в </w:t>
      </w:r>
      <w:r w:rsidRPr="0007639C">
        <w:rPr>
          <w:sz w:val="28"/>
          <w:szCs w:val="28"/>
        </w:rPr>
        <w:lastRenderedPageBreak/>
        <w:t xml:space="preserve">государственной или муниципальной собственности акций открытых акционерных обществ на специализированном аукционе» (ред. 03.03.2012), </w:t>
      </w:r>
    </w:p>
    <w:p w:rsidR="003D3AF9" w:rsidRPr="0007639C" w:rsidRDefault="003D3AF9" w:rsidP="003D3AF9">
      <w:pPr>
        <w:ind w:firstLine="36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Постановлением Правительства РФ от 22.07.2002 г. № 549 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(ред. 03.03.2012), </w:t>
      </w:r>
    </w:p>
    <w:p w:rsidR="003D3AF9" w:rsidRPr="0007639C" w:rsidRDefault="003D3AF9" w:rsidP="003D3AF9">
      <w:pPr>
        <w:ind w:firstLine="36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Постановлением Правительства РФ от 12.08.2002 г. № 584  «Об утверждении Положения о проведении конкурса по продаже государственного или муниципального имущества» (ред. 03.03.2012), </w:t>
      </w:r>
    </w:p>
    <w:p w:rsidR="003D3AF9" w:rsidRDefault="003D3AF9" w:rsidP="003D3AF9">
      <w:pPr>
        <w:ind w:firstLine="36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Постановлением Правительства РФ от 28.11.2002 г. № 845 «О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бумаг» (ред. 15.09.2008),</w:t>
      </w:r>
    </w:p>
    <w:p w:rsidR="003D3AF9" w:rsidRPr="000A2908" w:rsidRDefault="003D3AF9" w:rsidP="003D3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hyperlink r:id="rId14" w:history="1">
        <w:r w:rsidRPr="000A290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EC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Pr="000A2908">
        <w:rPr>
          <w:rFonts w:ascii="Times New Roman" w:hAnsi="Times New Roman" w:cs="Times New Roman"/>
          <w:sz w:val="28"/>
          <w:szCs w:val="28"/>
        </w:rPr>
        <w:t xml:space="preserve"> России от 10 февраля </w:t>
      </w:r>
      <w:smartTag w:uri="urn:schemas-microsoft-com:office:smarttags" w:element="metricconverter">
        <w:smartTagPr>
          <w:attr w:name="ProductID" w:val="2010 г"/>
        </w:smartTagPr>
        <w:r w:rsidRPr="000A2908"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0A2908">
        <w:rPr>
          <w:rFonts w:ascii="Times New Roman" w:hAnsi="Times New Roman" w:cs="Times New Roman"/>
          <w:sz w:val="28"/>
          <w:szCs w:val="28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>
        <w:rPr>
          <w:rFonts w:ascii="Times New Roman" w:hAnsi="Times New Roman" w:cs="Times New Roman"/>
          <w:sz w:val="28"/>
          <w:szCs w:val="28"/>
        </w:rPr>
        <w:t>едения торгов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конкурса",</w:t>
      </w:r>
    </w:p>
    <w:p w:rsidR="003D3AF9" w:rsidRPr="0007639C" w:rsidRDefault="003D3AF9" w:rsidP="003D3AF9">
      <w:pPr>
        <w:ind w:firstLine="36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Уставом </w:t>
      </w:r>
      <w:r w:rsidR="00135FB8">
        <w:rPr>
          <w:sz w:val="28"/>
          <w:szCs w:val="28"/>
        </w:rPr>
        <w:t>Новомихайловского</w:t>
      </w:r>
      <w:r w:rsidR="00BA5990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07639C">
        <w:rPr>
          <w:sz w:val="28"/>
          <w:szCs w:val="28"/>
        </w:rPr>
        <w:t>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135FB8">
        <w:rPr>
          <w:sz w:val="28"/>
          <w:szCs w:val="28"/>
        </w:rPr>
        <w:t>Новомихайловского</w:t>
      </w:r>
      <w:r w:rsidR="006D1803">
        <w:rPr>
          <w:sz w:val="28"/>
          <w:szCs w:val="28"/>
        </w:rPr>
        <w:t xml:space="preserve"> сельского поселения</w:t>
      </w:r>
      <w:r w:rsidR="00EC331F">
        <w:rPr>
          <w:sz w:val="28"/>
          <w:szCs w:val="28"/>
        </w:rPr>
        <w:t xml:space="preserve"> </w:t>
      </w:r>
      <w:r w:rsidR="00BA5990">
        <w:rPr>
          <w:sz w:val="28"/>
          <w:szCs w:val="28"/>
        </w:rPr>
        <w:t>Монастырщинского района Смоленской области</w:t>
      </w:r>
      <w:r w:rsidRPr="0007639C">
        <w:rPr>
          <w:sz w:val="28"/>
          <w:szCs w:val="28"/>
        </w:rPr>
        <w:t xml:space="preserve"> в собственность физических и (или) юридических лиц.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1.3. Муниципальное имущество отчуждается в собственность 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уставной капитал которых вносится муниципальное имущество).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1.4. Настоящее Положение не распространяется на отношения, возникающие при отчуждении:</w:t>
      </w:r>
    </w:p>
    <w:p w:rsidR="003D3AF9" w:rsidRPr="0007639C" w:rsidRDefault="003D3AF9" w:rsidP="003D3AF9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земли, за исключением отчуждения земельных участков, на которых расположены объекты недвижимости, в т.ч. имущественные комплексы;</w:t>
      </w:r>
    </w:p>
    <w:p w:rsidR="003D3AF9" w:rsidRPr="0007639C" w:rsidRDefault="003D3AF9" w:rsidP="003D3AF9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муниципального жилищного фонда;</w:t>
      </w:r>
    </w:p>
    <w:p w:rsidR="003D3AF9" w:rsidRPr="0007639C" w:rsidRDefault="003D3AF9" w:rsidP="003D3AF9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муниципального имущества, находящегося за пределами территории Российской Федерации;</w:t>
      </w:r>
    </w:p>
    <w:p w:rsidR="003D3AF9" w:rsidRPr="0007639C" w:rsidRDefault="003D3AF9" w:rsidP="003D3AF9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имущества, передаваемого безвозмездно в собственность религиозных организаций для использования в соответствующих целях культовых зданий и сооружений,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3D3AF9" w:rsidRPr="0007639C" w:rsidRDefault="003D3AF9" w:rsidP="003D3AF9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муниципального имущества в собственность некоммерческих организаций, созданных при преобразовании муниципальных учреждений и муниципальных унитарных предприятий; </w:t>
      </w:r>
    </w:p>
    <w:p w:rsidR="003D3AF9" w:rsidRPr="0007639C" w:rsidRDefault="003D3AF9" w:rsidP="003D3AF9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имущества муниципальных унитарных предприятий, муниципальных учреждений, закрепленного за ними в хозяйственном ведении или оперативном управлении;</w:t>
      </w:r>
    </w:p>
    <w:p w:rsidR="003D3AF9" w:rsidRPr="0007639C" w:rsidRDefault="003D3AF9" w:rsidP="003D3AF9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муниципального имущества на основании судебного решения;</w:t>
      </w:r>
    </w:p>
    <w:p w:rsidR="003D3AF9" w:rsidRPr="0007639C" w:rsidRDefault="003D3AF9" w:rsidP="003D3AF9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акций в предусмотренных федеральными законами случаях возникновения у </w:t>
      </w:r>
      <w:r w:rsidR="00135FB8">
        <w:rPr>
          <w:sz w:val="28"/>
          <w:szCs w:val="28"/>
        </w:rPr>
        <w:t>Новомихайловского</w:t>
      </w:r>
      <w:r w:rsidR="006D1803">
        <w:rPr>
          <w:sz w:val="28"/>
          <w:szCs w:val="28"/>
        </w:rPr>
        <w:t xml:space="preserve"> сельского поселения </w:t>
      </w:r>
      <w:r w:rsidR="00BA5990">
        <w:rPr>
          <w:sz w:val="28"/>
          <w:szCs w:val="28"/>
        </w:rPr>
        <w:t>Монастырщинского района Смоленской области</w:t>
      </w:r>
      <w:r w:rsidR="00EC331F">
        <w:rPr>
          <w:sz w:val="28"/>
          <w:szCs w:val="28"/>
        </w:rPr>
        <w:t xml:space="preserve"> </w:t>
      </w:r>
      <w:r w:rsidRPr="0007639C">
        <w:rPr>
          <w:sz w:val="28"/>
          <w:szCs w:val="28"/>
        </w:rPr>
        <w:t>права требовать выкупа их открытым акционерным обществом;</w:t>
      </w:r>
    </w:p>
    <w:p w:rsidR="003D3AF9" w:rsidRPr="0007639C" w:rsidRDefault="003D3AF9" w:rsidP="003D3AF9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акций открытого акционерного общества, а также ценных бумаг, конвертируемых в акции акционерного общества, в случае их выкупа в порядке, установленном Федеральным законом  от 26.12.1995 г. № 208-ФЗ «Об акционерных обществах» (с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>. и доп., вступающими  в силу с 05.01.2012).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1.6. Продавцом муниципального имущества, отчуждаемого в соответствии с Федеральным законом от 21.12.2001г. № 178-ФЗ «О приватизации государственного и муниципального имущества» (ред. от 06.12.2011, 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 xml:space="preserve">. от 17.12.2011), является </w:t>
      </w:r>
      <w:r w:rsidR="00135FB8">
        <w:rPr>
          <w:sz w:val="28"/>
          <w:szCs w:val="28"/>
        </w:rPr>
        <w:t>Администрация Новомихайловского</w:t>
      </w:r>
      <w:r w:rsidR="00BA5990">
        <w:rPr>
          <w:sz w:val="28"/>
          <w:szCs w:val="28"/>
        </w:rPr>
        <w:t xml:space="preserve"> сельского поселения Монастырщинского района Смоленской области (далее – Администрация</w:t>
      </w:r>
      <w:r w:rsidRPr="0007639C">
        <w:rPr>
          <w:sz w:val="28"/>
          <w:szCs w:val="28"/>
        </w:rPr>
        <w:t>).</w:t>
      </w:r>
    </w:p>
    <w:p w:rsidR="003D3AF9" w:rsidRPr="0007639C" w:rsidRDefault="003D3AF9" w:rsidP="003D3AF9">
      <w:pPr>
        <w:pStyle w:val="21"/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1.7. Покупателями муниципального имущества могут быть любые физические и  (или) юридические лица, </w:t>
      </w:r>
      <w:r>
        <w:rPr>
          <w:sz w:val="28"/>
          <w:szCs w:val="28"/>
        </w:rPr>
        <w:t xml:space="preserve">индивидуальные предприниматели, </w:t>
      </w:r>
      <w:r w:rsidRPr="0007639C">
        <w:rPr>
          <w:sz w:val="28"/>
          <w:szCs w:val="28"/>
        </w:rPr>
        <w:t>за исключением государственных, муниципальных унитарных предприятий и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1.8. При продаже имущества, находящегося в муниципальной собственности, продавцы определяются в порядке, установленном законами и нормативными правовыми актами Администрации </w:t>
      </w:r>
      <w:r w:rsidR="00236A0A">
        <w:rPr>
          <w:sz w:val="28"/>
          <w:szCs w:val="28"/>
        </w:rPr>
        <w:t>Новомихайловского</w:t>
      </w:r>
      <w:r w:rsidR="00BA5990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EC331F">
        <w:rPr>
          <w:sz w:val="28"/>
          <w:szCs w:val="28"/>
        </w:rPr>
        <w:t xml:space="preserve"> </w:t>
      </w:r>
      <w:r w:rsidRPr="0007639C">
        <w:rPr>
          <w:sz w:val="28"/>
          <w:szCs w:val="28"/>
        </w:rPr>
        <w:t>(далее – Администрация).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По решению Администрации организацию продажи приватизируемого муниципального имущества и (или) осуществление функций продавца от имени Администрации в установленном порядке выполняют юридические лица, действующие в соответствии с агентским договором (далее – организатор торговли). </w:t>
      </w:r>
    </w:p>
    <w:p w:rsidR="003D3AF9" w:rsidRPr="0007639C" w:rsidRDefault="003D3AF9" w:rsidP="003D3AF9">
      <w:pPr>
        <w:pStyle w:val="21"/>
        <w:ind w:firstLine="540"/>
        <w:jc w:val="both"/>
        <w:rPr>
          <w:sz w:val="28"/>
          <w:szCs w:val="28"/>
        </w:rPr>
      </w:pPr>
    </w:p>
    <w:p w:rsidR="003D3AF9" w:rsidRPr="0007639C" w:rsidRDefault="003D3AF9" w:rsidP="003D3AF9">
      <w:pPr>
        <w:ind w:firstLine="540"/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2. Планирование приватизации муниципального имущества.</w:t>
      </w:r>
    </w:p>
    <w:p w:rsidR="003D3AF9" w:rsidRPr="0007639C" w:rsidRDefault="003D3AF9" w:rsidP="003D3AF9">
      <w:pPr>
        <w:ind w:firstLine="540"/>
        <w:jc w:val="center"/>
        <w:rPr>
          <w:b/>
          <w:sz w:val="28"/>
          <w:szCs w:val="28"/>
        </w:rPr>
      </w:pP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2.1. Разработка проекта прогнозного плана приватизации муниципального имущества на очередной финансовый год осуществляется </w:t>
      </w:r>
      <w:r w:rsidR="00BA5990">
        <w:rPr>
          <w:sz w:val="28"/>
          <w:szCs w:val="28"/>
        </w:rPr>
        <w:t>Администрацией</w:t>
      </w:r>
      <w:r w:rsidRPr="0007639C">
        <w:rPr>
          <w:sz w:val="28"/>
          <w:szCs w:val="28"/>
        </w:rPr>
        <w:t>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2.2. Юридические лица и граждане вправе направлять в Администрацию свои предложения о приватизации муниципального имущества в очередном финансовом году.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2.3. Прогнозный план содержит перечень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указываются характеристика муниципального имущества, которое планируется приватизировать, и предполагаемые сроки приватизации.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 xml:space="preserve">2.4. Прогнозный план приватизации муниципального имущества направляется для его утверждения в Совет депутатов </w:t>
      </w:r>
      <w:r w:rsidR="00236A0A">
        <w:rPr>
          <w:sz w:val="28"/>
          <w:szCs w:val="28"/>
        </w:rPr>
        <w:t>Новомихайловского</w:t>
      </w:r>
      <w:r w:rsidR="00BA5990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6F7F80">
        <w:rPr>
          <w:sz w:val="28"/>
          <w:szCs w:val="28"/>
        </w:rPr>
        <w:t xml:space="preserve"> </w:t>
      </w:r>
      <w:r w:rsidRPr="0007639C">
        <w:rPr>
          <w:sz w:val="28"/>
          <w:szCs w:val="28"/>
        </w:rPr>
        <w:t>(далее - Совет).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2.5. Совет ежегодно утверждает прогнозный план приватизации муниципального имущества.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По представлению начальника отдела Администрации в утвержденную программу приватизации решением Совета могут быть внесены изменения и дополнения.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2.6. Программа приватизации муниципального имущества подлежит официальному опубликованию в средствах массовой информации.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2.7. Отдел Администрации ежегодно не позднее 1 марта представляет в Совет отчет о выполнении прогнозного плана приватизации муниципального имущества за прошедший год.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2.8. Отчет о выполнении прогнозного плана приватизации муниципального имущества за прошедший год содержит перечень приватизированных в прошедшем году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3D3AF9" w:rsidRPr="0007639C" w:rsidRDefault="003D3AF9" w:rsidP="003D3AF9">
      <w:pPr>
        <w:rPr>
          <w:sz w:val="28"/>
          <w:szCs w:val="28"/>
        </w:rPr>
      </w:pPr>
    </w:p>
    <w:p w:rsidR="003D3AF9" w:rsidRPr="0007639C" w:rsidRDefault="003D3AF9" w:rsidP="003D3AF9">
      <w:pPr>
        <w:ind w:firstLine="540"/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 xml:space="preserve">3. Определение цены </w:t>
      </w:r>
    </w:p>
    <w:p w:rsidR="003D3AF9" w:rsidRPr="0007639C" w:rsidRDefault="003D3AF9" w:rsidP="003D3AF9">
      <w:pPr>
        <w:ind w:firstLine="540"/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приватизируемого муниципального имущества.</w:t>
      </w:r>
    </w:p>
    <w:p w:rsidR="003D3AF9" w:rsidRPr="0007639C" w:rsidRDefault="003D3AF9" w:rsidP="003D3AF9">
      <w:pPr>
        <w:jc w:val="both"/>
        <w:rPr>
          <w:b/>
          <w:sz w:val="28"/>
          <w:szCs w:val="28"/>
        </w:rPr>
      </w:pP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3.1. Начальная цена подлежащего приватизации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Федерации, регулирующим оценочную деятельность. </w:t>
      </w:r>
    </w:p>
    <w:p w:rsidR="003D3AF9" w:rsidRPr="0007639C" w:rsidRDefault="003D3AF9" w:rsidP="003D3AF9">
      <w:pPr>
        <w:jc w:val="both"/>
        <w:rPr>
          <w:sz w:val="28"/>
          <w:szCs w:val="28"/>
        </w:rPr>
      </w:pPr>
    </w:p>
    <w:p w:rsidR="003D3AF9" w:rsidRPr="0007639C" w:rsidRDefault="003D3AF9" w:rsidP="003D3AF9">
      <w:pPr>
        <w:ind w:firstLine="540"/>
        <w:jc w:val="center"/>
        <w:rPr>
          <w:sz w:val="28"/>
          <w:szCs w:val="28"/>
        </w:rPr>
      </w:pPr>
      <w:r w:rsidRPr="0007639C">
        <w:rPr>
          <w:b/>
          <w:sz w:val="28"/>
          <w:szCs w:val="28"/>
        </w:rPr>
        <w:t>4. Способы приватизации муниципального имущества.</w:t>
      </w:r>
    </w:p>
    <w:p w:rsidR="003D3AF9" w:rsidRPr="0007639C" w:rsidRDefault="003D3AF9" w:rsidP="003D3AF9">
      <w:pPr>
        <w:ind w:firstLine="540"/>
        <w:rPr>
          <w:sz w:val="28"/>
          <w:szCs w:val="28"/>
        </w:rPr>
      </w:pPr>
    </w:p>
    <w:p w:rsidR="003D3AF9" w:rsidRPr="0007639C" w:rsidRDefault="003D3AF9" w:rsidP="003D3AF9">
      <w:pPr>
        <w:numPr>
          <w:ilvl w:val="1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 Используются следующие способы приватизации муниципального имущества:</w:t>
      </w:r>
    </w:p>
    <w:p w:rsidR="003D3AF9" w:rsidRPr="0007639C" w:rsidRDefault="003D3AF9" w:rsidP="003D3AF9">
      <w:pPr>
        <w:ind w:firstLine="72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преобразование муниципального унитарного предприятия в открытое акционерное общество (общество с ограниченной ответственностью);</w:t>
      </w:r>
    </w:p>
    <w:p w:rsidR="003D3AF9" w:rsidRPr="0007639C" w:rsidRDefault="003D3AF9" w:rsidP="003D3AF9">
      <w:pPr>
        <w:ind w:firstLine="708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продажа муниципального имущества на аукционе;</w:t>
      </w:r>
    </w:p>
    <w:p w:rsidR="003D3AF9" w:rsidRPr="0007639C" w:rsidRDefault="003D3AF9" w:rsidP="003D3AF9">
      <w:pPr>
        <w:ind w:firstLine="708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продажа акций открытых акционерных обществ на специализированном аукционе;</w:t>
      </w:r>
    </w:p>
    <w:p w:rsidR="003D3AF9" w:rsidRPr="0007639C" w:rsidRDefault="003D3AF9" w:rsidP="003D3AF9">
      <w:pPr>
        <w:ind w:firstLine="72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продажа муниципального имущества на конкурсе;</w:t>
      </w:r>
    </w:p>
    <w:p w:rsidR="003D3AF9" w:rsidRPr="0007639C" w:rsidRDefault="003D3AF9" w:rsidP="003D3AF9">
      <w:pPr>
        <w:ind w:firstLine="72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продажа акций открытых акционерных обществ через организатора торговли на рынке ценных бумаг;</w:t>
      </w:r>
    </w:p>
    <w:p w:rsidR="003D3AF9" w:rsidRPr="0007639C" w:rsidRDefault="003D3AF9" w:rsidP="003D3AF9">
      <w:pPr>
        <w:ind w:firstLine="72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продажа муниципального имущества посредством публичного предложения;</w:t>
      </w:r>
    </w:p>
    <w:p w:rsidR="003D3AF9" w:rsidRPr="0007639C" w:rsidRDefault="003D3AF9" w:rsidP="003D3AF9">
      <w:pPr>
        <w:ind w:firstLine="72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продажа муниципального имущества без объявления цены; </w:t>
      </w:r>
    </w:p>
    <w:p w:rsidR="003D3AF9" w:rsidRPr="0007639C" w:rsidRDefault="003D3AF9" w:rsidP="003D3AF9">
      <w:pPr>
        <w:ind w:firstLine="72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внесение муниципального имущества в качестве вклада в уставные капиталы открытых акционерных обществ;</w:t>
      </w:r>
    </w:p>
    <w:p w:rsidR="003D3AF9" w:rsidRPr="0007639C" w:rsidRDefault="003D3AF9" w:rsidP="003D3AF9">
      <w:pPr>
        <w:ind w:firstLine="72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продажа акций открытых акционерных обществ по результатам доверительного управления.</w:t>
      </w:r>
    </w:p>
    <w:p w:rsidR="003D3AF9" w:rsidRDefault="003D3AF9" w:rsidP="003D3AF9">
      <w:pPr>
        <w:ind w:firstLine="540"/>
        <w:jc w:val="both"/>
        <w:rPr>
          <w:sz w:val="28"/>
          <w:szCs w:val="28"/>
        </w:rPr>
      </w:pPr>
    </w:p>
    <w:p w:rsidR="006D1803" w:rsidRPr="0007639C" w:rsidRDefault="006D1803" w:rsidP="003D3AF9">
      <w:pPr>
        <w:ind w:firstLine="540"/>
        <w:jc w:val="both"/>
        <w:rPr>
          <w:sz w:val="28"/>
          <w:szCs w:val="28"/>
        </w:rPr>
      </w:pPr>
    </w:p>
    <w:p w:rsidR="003D3AF9" w:rsidRPr="0007639C" w:rsidRDefault="003D3AF9" w:rsidP="003D3AF9">
      <w:pPr>
        <w:ind w:left="360" w:firstLine="540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5.  Решение об условиях приватизации муниципального имущества.</w:t>
      </w:r>
    </w:p>
    <w:p w:rsidR="003D3AF9" w:rsidRPr="0007639C" w:rsidRDefault="003D3AF9" w:rsidP="003D3AF9">
      <w:pPr>
        <w:ind w:left="360" w:firstLine="540"/>
        <w:rPr>
          <w:b/>
          <w:sz w:val="28"/>
          <w:szCs w:val="28"/>
        </w:rPr>
      </w:pP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5.1. Решение об условиях приватизации муниципального имущества принимается Главой </w:t>
      </w:r>
      <w:r w:rsidR="009542F7">
        <w:rPr>
          <w:sz w:val="28"/>
          <w:szCs w:val="28"/>
        </w:rPr>
        <w:t xml:space="preserve">муниципального образования </w:t>
      </w:r>
      <w:r w:rsidRPr="0007639C">
        <w:rPr>
          <w:sz w:val="28"/>
          <w:szCs w:val="28"/>
        </w:rPr>
        <w:t>в соответствии с прогнозным планом приватизации муниципального имущества, утвержденным Советом.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5.2. В решении об условиях приватизации должны содержаться следующие сведения: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наименование имущества и иные, позволяющие его индивидуализировать, данные (характеристика имущества);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способ приватизации имущества;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начальная цена;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срок рассрочки платежа (в случае ее предоставления);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иные необходимые для приватизации имущества сведения.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В случае приватизации имущественного комплекса муниципального унитарного предприятия решение об условиях приватизации муниципального имущества также включает: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состав подлежащего приватизации имущественного комплекса муниципального унитарного предприятия;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перечень объектов  (в том числе исключительных прав), не подлежащих приватизации в составе имущественного комплекса муниципального унитарного предприятия;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размер уставного капитала открытого акционерного общества или общества с ограниченной ответственностью, </w:t>
      </w:r>
      <w:proofErr w:type="gramStart"/>
      <w:r w:rsidRPr="0007639C">
        <w:rPr>
          <w:sz w:val="28"/>
          <w:szCs w:val="28"/>
        </w:rPr>
        <w:t>создаваемых</w:t>
      </w:r>
      <w:proofErr w:type="gramEnd"/>
      <w:r w:rsidRPr="0007639C">
        <w:rPr>
          <w:sz w:val="28"/>
          <w:szCs w:val="28"/>
        </w:rPr>
        <w:t xml:space="preserve"> посредством преобразования унитарного предприятия;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количество, категории и номинальная стоимость акций открытого акционерного общества.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9C">
        <w:rPr>
          <w:rFonts w:ascii="Times New Roman" w:hAnsi="Times New Roman" w:cs="Times New Roman"/>
          <w:b/>
          <w:sz w:val="28"/>
          <w:szCs w:val="28"/>
        </w:rPr>
        <w:t xml:space="preserve"> 6. Информационное обеспечение </w:t>
      </w:r>
    </w:p>
    <w:p w:rsidR="003D3AF9" w:rsidRPr="0007639C" w:rsidRDefault="003D3AF9" w:rsidP="003D3AF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9C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AF9" w:rsidRPr="00D97E74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7639C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имущества, отчет о выполнении 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</w:t>
      </w:r>
      <w:r w:rsidR="009542F7">
        <w:rPr>
          <w:rFonts w:ascii="Times New Roman" w:hAnsi="Times New Roman" w:cs="Times New Roman"/>
          <w:sz w:val="28"/>
          <w:szCs w:val="28"/>
        </w:rPr>
        <w:t>ликованию в</w:t>
      </w:r>
      <w:r w:rsidR="00236A0A">
        <w:rPr>
          <w:rFonts w:ascii="Times New Roman" w:hAnsi="Times New Roman" w:cs="Times New Roman"/>
          <w:sz w:val="28"/>
          <w:szCs w:val="28"/>
        </w:rPr>
        <w:t xml:space="preserve"> информационной газете   «Новомихайловский </w:t>
      </w:r>
      <w:r w:rsidR="009542F7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D1803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236A0A">
        <w:rPr>
          <w:rFonts w:ascii="Times New Roman" w:hAnsi="Times New Roman" w:cs="Times New Roman"/>
          <w:sz w:val="28"/>
          <w:szCs w:val="28"/>
        </w:rPr>
        <w:t xml:space="preserve">сайте Новомихайловского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и на официальном сайте Российской Федерации в сети Интернет для размещения информации о проведении торгов - </w:t>
      </w:r>
      <w:proofErr w:type="spellStart"/>
      <w:r w:rsidRPr="0007639C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076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39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76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3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3AF9" w:rsidRPr="0007639C" w:rsidRDefault="003D3AF9" w:rsidP="003D3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6.2. Информационное сообщение о продаже муниципального имущества должно быть опубликовано не менее чем за тридцать дней до дня осуществления продажи указ</w:t>
      </w:r>
      <w:r w:rsidR="009542F7">
        <w:rPr>
          <w:rFonts w:ascii="Times New Roman" w:hAnsi="Times New Roman" w:cs="Times New Roman"/>
          <w:sz w:val="28"/>
          <w:szCs w:val="28"/>
        </w:rPr>
        <w:t xml:space="preserve">анного имущества в </w:t>
      </w:r>
      <w:r w:rsidR="00236A0A">
        <w:rPr>
          <w:rFonts w:ascii="Times New Roman" w:hAnsi="Times New Roman" w:cs="Times New Roman"/>
          <w:sz w:val="28"/>
          <w:szCs w:val="28"/>
        </w:rPr>
        <w:t>информационной газете  «Новомихайловский</w:t>
      </w:r>
      <w:r w:rsidR="009542F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07639C">
        <w:rPr>
          <w:rFonts w:ascii="Times New Roman" w:hAnsi="Times New Roman" w:cs="Times New Roman"/>
          <w:sz w:val="28"/>
          <w:szCs w:val="28"/>
        </w:rPr>
        <w:t>», на официальном сайте для размещения информации о проведении конкурсов или аукционов на право закл</w:t>
      </w:r>
      <w:r>
        <w:rPr>
          <w:rFonts w:ascii="Times New Roman" w:hAnsi="Times New Roman" w:cs="Times New Roman"/>
          <w:sz w:val="28"/>
          <w:szCs w:val="28"/>
        </w:rPr>
        <w:t>ючения договоров купли-продажи</w:t>
      </w:r>
      <w:r w:rsidRPr="0007639C">
        <w:rPr>
          <w:rFonts w:ascii="Times New Roman" w:hAnsi="Times New Roman" w:cs="Times New Roman"/>
          <w:sz w:val="28"/>
          <w:szCs w:val="28"/>
        </w:rPr>
        <w:t>, а также на сайте Администрации.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6.3. Обязательному опубликованию в информационном сообщении о продаже муниципального имущества подлежат следующие сведения: 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lastRenderedPageBreak/>
        <w:t>- наименование имущества и иные, позволяющие его индивидуализировать, данные (характеристика имущества);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способ приватизации;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начальная цена;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форма подачи предложений о цене;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условия и сроки платежа, необходимые реквизиты счетов;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порядок, место, даты начала и окончания подачи заявок (предложений);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исчерпывающий перечень представляемых покупателями документов и требования к их оформлению;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срок заключения договора купли-продажи;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При продаже муниципального имущества на аукционе, специализированном аукционе или конкурсе, при проведении продажи посредством публичного предложения и без объявления цены также указываются: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порядок определения победителей;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размер, срок и порядок внесения задатка, необходимые реквизиты счетов;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место и срок подведения итогов;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условия конкурса (при продаже муниципального имущества на конкурсе);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форма бланка заявки (при продаже акций на специализированном аукционе).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6.4. При продаже акций открытого акционерного общества или доли в уставном капитале,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полное наименование, почтовый адрес и место нахождения открытого акционерного общества или общества с ограниченной ответственностью;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  размер уставного капитала открытого акционерного общества или общества с ограниченной ответственностью, общее количество и категории выпущенных акций, их номинальная стоимость;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 площадь земельного участка, на котором расположено недвижимое имущество открытого акционерного общества или общества с ограниченной ответственностью;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обязательства открытого акционерного общества или общества с ограниченной ответственностью,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 бухгалтерский отчет открытого акционерного общества или общества с ограниченной ответственностью на последнюю отчетную дату перед опубликованием информационного сообщения;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  численность работников открытого акционерного общества или общества с ограниченной ответственностью;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-  сведения о доле продукции (работ, услуг) открытого акционерного общества или общества с ограниченной ответственностью, включенного в Реестр </w:t>
      </w:r>
      <w:r w:rsidRPr="0007639C">
        <w:rPr>
          <w:rFonts w:ascii="Times New Roman" w:hAnsi="Times New Roman" w:cs="Times New Roman"/>
          <w:sz w:val="28"/>
          <w:szCs w:val="28"/>
        </w:rPr>
        <w:lastRenderedPageBreak/>
        <w:t>хозяйствующих субъектов, имеющих долю на рынке определенного товара более чем 35 процентов.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3D3AF9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6.5.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3D3AF9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Информация о результатах сделок приватизации муниципального имущества подлежит опубликованию в официальном печатном издании газета «Наша жизнь», размещению на сайтах сети Интернет в течение тридцати дней со дня совершения указанных сделок.</w:t>
      </w:r>
    </w:p>
    <w:p w:rsidR="003D3AF9" w:rsidRPr="0007639C" w:rsidRDefault="003D3AF9" w:rsidP="003D3AF9">
      <w:pPr>
        <w:ind w:firstLine="540"/>
        <w:rPr>
          <w:sz w:val="28"/>
          <w:szCs w:val="28"/>
        </w:rPr>
      </w:pPr>
    </w:p>
    <w:p w:rsidR="003D3AF9" w:rsidRPr="0007639C" w:rsidRDefault="003D3AF9" w:rsidP="003D3AF9">
      <w:pPr>
        <w:ind w:left="360" w:firstLine="540"/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7. Документы, представляемые покупателями</w:t>
      </w:r>
    </w:p>
    <w:p w:rsidR="003D3AF9" w:rsidRPr="0007639C" w:rsidRDefault="003D3AF9" w:rsidP="003D3AF9">
      <w:pPr>
        <w:ind w:left="360" w:firstLine="540"/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муниципального имущества.</w:t>
      </w:r>
    </w:p>
    <w:p w:rsidR="003D3AF9" w:rsidRPr="0007639C" w:rsidRDefault="003D3AF9" w:rsidP="003D3AF9">
      <w:pPr>
        <w:ind w:left="360" w:firstLine="540"/>
        <w:jc w:val="center"/>
        <w:rPr>
          <w:b/>
          <w:sz w:val="28"/>
          <w:szCs w:val="28"/>
        </w:rPr>
      </w:pPr>
    </w:p>
    <w:p w:rsidR="003D3AF9" w:rsidRPr="0007639C" w:rsidRDefault="003D3AF9" w:rsidP="003D3AF9">
      <w:pPr>
        <w:pStyle w:val="21"/>
        <w:ind w:firstLine="540"/>
        <w:rPr>
          <w:sz w:val="28"/>
          <w:szCs w:val="28"/>
        </w:rPr>
      </w:pPr>
      <w:r w:rsidRPr="0007639C">
        <w:rPr>
          <w:sz w:val="28"/>
          <w:szCs w:val="28"/>
        </w:rPr>
        <w:t xml:space="preserve">7.1. </w:t>
      </w:r>
      <w:r w:rsidR="009542F7">
        <w:rPr>
          <w:sz w:val="28"/>
          <w:szCs w:val="28"/>
        </w:rPr>
        <w:t>Претенденты представляют в Администрацию</w:t>
      </w:r>
      <w:r w:rsidRPr="0007639C">
        <w:rPr>
          <w:sz w:val="28"/>
          <w:szCs w:val="28"/>
        </w:rPr>
        <w:t xml:space="preserve"> следующие документы: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Физические лица предъявляют докуме</w:t>
      </w:r>
      <w:r>
        <w:rPr>
          <w:sz w:val="28"/>
          <w:szCs w:val="28"/>
        </w:rPr>
        <w:t>нт, удостоверяющий личность</w:t>
      </w:r>
      <w:r w:rsidRPr="0007639C">
        <w:rPr>
          <w:sz w:val="28"/>
          <w:szCs w:val="28"/>
        </w:rPr>
        <w:t>.</w:t>
      </w:r>
    </w:p>
    <w:p w:rsidR="003D3AF9" w:rsidRPr="0007639C" w:rsidRDefault="003D3AF9" w:rsidP="003D3AF9">
      <w:pPr>
        <w:tabs>
          <w:tab w:val="num" w:pos="-180"/>
        </w:tabs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Юрид</w:t>
      </w:r>
      <w:r>
        <w:rPr>
          <w:sz w:val="28"/>
          <w:szCs w:val="28"/>
        </w:rPr>
        <w:t xml:space="preserve">ические лица, индивидуальные предприниматели дополнительно </w:t>
      </w:r>
      <w:r w:rsidRPr="0007639C">
        <w:rPr>
          <w:sz w:val="28"/>
          <w:szCs w:val="28"/>
        </w:rPr>
        <w:t xml:space="preserve">представляют следующие документы: 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- заверенные копии учредительных документов;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 случае</w:t>
      </w:r>
      <w:proofErr w:type="gramStart"/>
      <w:r w:rsidRPr="0007639C">
        <w:rPr>
          <w:sz w:val="28"/>
          <w:szCs w:val="28"/>
        </w:rPr>
        <w:t>,</w:t>
      </w:r>
      <w:proofErr w:type="gramEnd"/>
      <w:r w:rsidRPr="0007639C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5" w:history="1">
        <w:r w:rsidRPr="0007639C">
          <w:rPr>
            <w:sz w:val="28"/>
            <w:szCs w:val="28"/>
          </w:rPr>
          <w:t>порядке</w:t>
        </w:r>
      </w:hyperlink>
      <w:r w:rsidRPr="0007639C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7639C">
        <w:rPr>
          <w:sz w:val="28"/>
          <w:szCs w:val="28"/>
        </w:rPr>
        <w:t>,</w:t>
      </w:r>
      <w:proofErr w:type="gramEnd"/>
      <w:r w:rsidRPr="0007639C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D3AF9" w:rsidRPr="0007639C" w:rsidRDefault="003D3AF9" w:rsidP="003D3AF9">
      <w:pPr>
        <w:rPr>
          <w:sz w:val="28"/>
          <w:szCs w:val="28"/>
        </w:rPr>
      </w:pPr>
    </w:p>
    <w:p w:rsidR="003D3AF9" w:rsidRPr="0007639C" w:rsidRDefault="003D3AF9" w:rsidP="003D3AF9">
      <w:pPr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8. Продажа муниципального имущества на аукционе.</w:t>
      </w:r>
    </w:p>
    <w:p w:rsidR="003D3AF9" w:rsidRPr="0007639C" w:rsidRDefault="003D3AF9" w:rsidP="003D3AF9">
      <w:pPr>
        <w:ind w:left="720" w:firstLine="540"/>
        <w:jc w:val="center"/>
        <w:rPr>
          <w:b/>
          <w:color w:val="FF0000"/>
          <w:sz w:val="28"/>
          <w:szCs w:val="28"/>
        </w:rPr>
      </w:pPr>
    </w:p>
    <w:p w:rsidR="003D3AF9" w:rsidRPr="0007639C" w:rsidRDefault="003D3AF9" w:rsidP="003D3AF9">
      <w:pPr>
        <w:pStyle w:val="a6"/>
        <w:spacing w:after="0"/>
        <w:ind w:left="0" w:firstLine="540"/>
        <w:jc w:val="both"/>
      </w:pPr>
      <w:r w:rsidRPr="0007639C">
        <w:t>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 Аукцион является открытым по составу участников.</w:t>
      </w:r>
    </w:p>
    <w:p w:rsidR="003D3AF9" w:rsidRPr="0007639C" w:rsidRDefault="003D3AF9" w:rsidP="003D3AF9">
      <w:pPr>
        <w:tabs>
          <w:tab w:val="num" w:pos="0"/>
          <w:tab w:val="num" w:pos="1890"/>
        </w:tabs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Предложения о цене муниципального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07639C">
        <w:rPr>
          <w:sz w:val="28"/>
          <w:szCs w:val="28"/>
        </w:rPr>
        <w:t>заявляются</w:t>
      </w:r>
      <w:proofErr w:type="gramEnd"/>
      <w:r w:rsidRPr="0007639C">
        <w:rPr>
          <w:sz w:val="28"/>
          <w:szCs w:val="28"/>
        </w:rPr>
        <w:t xml:space="preserve"> ими открыто в ходе проведения торгов (открытая форма подачи </w:t>
      </w:r>
      <w:r w:rsidRPr="0007639C">
        <w:rPr>
          <w:sz w:val="28"/>
          <w:szCs w:val="28"/>
        </w:rPr>
        <w:lastRenderedPageBreak/>
        <w:t>предложений о цене). Форма подачи предложений о цене муниципального имущества определяется решением об условиях приватизации. Аукцион, в котором принял участие только один участник, признается несостоявшимся.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8.1. Продавец (организатор торгов) в соответствии с законодательством Российской Федерации при подготовке и проведен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>кциона осуществляет следующие функции: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а) обеспечивает в установленном </w:t>
      </w:r>
      <w:hyperlink r:id="rId16" w:history="1">
        <w:r w:rsidRPr="0007639C">
          <w:rPr>
            <w:sz w:val="28"/>
            <w:szCs w:val="28"/>
          </w:rPr>
          <w:t>порядке</w:t>
        </w:r>
      </w:hyperlink>
      <w:r w:rsidRPr="0007639C">
        <w:rPr>
          <w:sz w:val="28"/>
          <w:szCs w:val="28"/>
        </w:rPr>
        <w:t xml:space="preserve"> проведение оценки подлежащих приватизации акций,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заключает с претендентами договоры о задатке;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определяет место, даты начала и окончания приема заявок, место и срок подведения итогов аукциона;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организует подготовку и публикацию информационного сообщения о проведен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17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 и настоящим Положением;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18" w:history="1">
        <w:r w:rsidRPr="0007639C">
          <w:rPr>
            <w:sz w:val="28"/>
            <w:szCs w:val="28"/>
          </w:rPr>
          <w:t>законодательства</w:t>
        </w:r>
      </w:hyperlink>
      <w:r w:rsidRPr="0007639C">
        <w:rPr>
          <w:sz w:val="28"/>
          <w:szCs w:val="28"/>
        </w:rPr>
        <w:t xml:space="preserve"> Российской Федерации и перечню, опубликованному в информационном сообщении о проведен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>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з</w:t>
      </w:r>
      <w:proofErr w:type="spellEnd"/>
      <w:r w:rsidRPr="0007639C">
        <w:rPr>
          <w:sz w:val="28"/>
          <w:szCs w:val="28"/>
        </w:rPr>
        <w:t>) ведет учет заявок по мере их поступления в журнале приема заявок;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9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имущества", и уведомляет претендентов о принятом решении;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м) определяет победителя аукциона и оформляет протокол об итогах аукциона;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н</w:t>
      </w:r>
      <w:proofErr w:type="spellEnd"/>
      <w:r w:rsidRPr="0007639C">
        <w:rPr>
          <w:sz w:val="28"/>
          <w:szCs w:val="28"/>
        </w:rPr>
        <w:t>) уведомляет победителя аукциона о его победе на аукционе;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о) производит расчеты с претендентами, участниками и победителем аукциона;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п</w:t>
      </w:r>
      <w:proofErr w:type="spellEnd"/>
      <w:r w:rsidRPr="0007639C">
        <w:rPr>
          <w:sz w:val="28"/>
          <w:szCs w:val="28"/>
        </w:rPr>
        <w:t xml:space="preserve">) организует подготовку и публикацию информационного сообщения об итогах аукциона, а также его размещение в сети Интернет в соответствии с </w:t>
      </w:r>
      <w:r w:rsidRPr="0007639C">
        <w:rPr>
          <w:sz w:val="28"/>
          <w:szCs w:val="28"/>
        </w:rPr>
        <w:lastRenderedPageBreak/>
        <w:t xml:space="preserve">требованиями, установленными Федеральным </w:t>
      </w:r>
      <w:hyperlink r:id="rId20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 и настоящим Положением;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р</w:t>
      </w:r>
      <w:proofErr w:type="spellEnd"/>
      <w:r w:rsidRPr="0007639C">
        <w:rPr>
          <w:sz w:val="28"/>
          <w:szCs w:val="28"/>
        </w:rPr>
        <w:t>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8.2. Для участия в аукционе претендент представляет продавцу (организатору торгов)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>кциона. Заявка и опись представленных документов составляются в 2 экземплярах, один из которых остается у продавца (организатора торгов), другой - у заявителя.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8.3. Для участия в аукционе претендент вносит задаток в соответствии с договором о задатке на счет, указанный в информационном сообщении о проведен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>кциона.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07639C">
        <w:rPr>
          <w:sz w:val="28"/>
          <w:szCs w:val="28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21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22" w:history="1">
        <w:r w:rsidRPr="0007639C">
          <w:rPr>
            <w:sz w:val="28"/>
            <w:szCs w:val="28"/>
          </w:rPr>
          <w:t>статьей 437</w:t>
        </w:r>
      </w:hyperlink>
      <w:r w:rsidRPr="0007639C">
        <w:rPr>
          <w:sz w:val="28"/>
          <w:szCs w:val="28"/>
        </w:rPr>
        <w:t xml:space="preserve"> Гражданского кодекса Российской Федерации</w:t>
      </w:r>
      <w:proofErr w:type="gramEnd"/>
      <w:r w:rsidRPr="0007639C">
        <w:rPr>
          <w:sz w:val="28"/>
          <w:szCs w:val="28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8.4.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Pr="0007639C">
        <w:rPr>
          <w:sz w:val="28"/>
          <w:szCs w:val="28"/>
        </w:rPr>
        <w:t>позднее</w:t>
      </w:r>
      <w:proofErr w:type="gramEnd"/>
      <w:r w:rsidRPr="0007639C">
        <w:rPr>
          <w:sz w:val="28"/>
          <w:szCs w:val="28"/>
        </w:rPr>
        <w:t xml:space="preserve"> чем за 3 рабочих дня до даты рассмотрения заявок и документов претендентов.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8.5. Заявка с прилагаемыми к ней документами регистрируется продавцом (организатором торгов) в журнале приема заявок с присвоением каждой заявке номера и указанием даты и времени подачи документов. На каждом экземпляре заявки продавцом (организатором торгов) делается отметка о принятии заявки с указанием ее номера, даты и времени принятия продавцом (организатор торгов).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8.6. Заявки, поступившие по истечении срока их приема, указанного в информационном сообщении о проведен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8.7. Продавец (организатор торгов)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8.8. Решения продавца (организатора торгов) о признании претендентов участниками аукциона оформляется протоколом.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В протоколе о признании претендентов участниками аукциона приводится перечень принятых заявок с указанием имен (наименований) претендентов, </w:t>
      </w:r>
      <w:r w:rsidRPr="0007639C">
        <w:rPr>
          <w:sz w:val="28"/>
          <w:szCs w:val="28"/>
        </w:rPr>
        <w:lastRenderedPageBreak/>
        <w:t>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При наличии оснований для признания аукциона несостоявшимся продавец (организатор торгов) принимает соответствующее решение, которое оформляется протоколом.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8.9. В день определения участников аукциона, указанный в информационном сообщении о проведен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>кциона, продавец (организатор торгов)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(организатор торгов) принимает решение о признании претендентов участниками аукциона или об отказе в допуске претендентов к участию в аукционе.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8.10.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07639C">
        <w:rPr>
          <w:sz w:val="28"/>
          <w:szCs w:val="28"/>
        </w:rPr>
        <w:t>с даты оформления</w:t>
      </w:r>
      <w:proofErr w:type="gramEnd"/>
      <w:r w:rsidRPr="0007639C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07639C">
        <w:rPr>
          <w:sz w:val="28"/>
          <w:szCs w:val="28"/>
        </w:rPr>
        <w:t>Информация об отказе в допуске к участию в аукционе размещается на сайте Администрации,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и на сайте организатора торгов муниципального имущества в сети Интернет в срок не позднее рабочего дня, следующего за днем принятия указанного решения.</w:t>
      </w:r>
      <w:proofErr w:type="gramEnd"/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8.11. Претендент приобретает статус участника аукциона с момента оформления продавцом (организатором торгов) протокола о признании претендентов участниками аукциона.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8.12. Аукцион с подачей предложений о цене имущества в открытой форме проводится в следующем порядке: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>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аукцион ведет аукционист;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аукцион начинается с объявления об открыт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>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</w:t>
      </w:r>
      <w:r w:rsidRPr="0007639C">
        <w:rPr>
          <w:sz w:val="28"/>
          <w:szCs w:val="28"/>
        </w:rPr>
        <w:lastRenderedPageBreak/>
        <w:t xml:space="preserve">предыдущую цену на "шаг аукциона", </w:t>
      </w:r>
      <w:proofErr w:type="gramStart"/>
      <w:r w:rsidRPr="0007639C">
        <w:rPr>
          <w:sz w:val="28"/>
          <w:szCs w:val="28"/>
        </w:rPr>
        <w:t>заявляется</w:t>
      </w:r>
      <w:proofErr w:type="gramEnd"/>
      <w:r w:rsidRPr="0007639C">
        <w:rPr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07639C">
        <w:rPr>
          <w:sz w:val="28"/>
          <w:szCs w:val="28"/>
        </w:rPr>
        <w:t>заявляется</w:t>
      </w:r>
      <w:proofErr w:type="gramEnd"/>
      <w:r w:rsidRPr="0007639C">
        <w:rPr>
          <w:sz w:val="28"/>
          <w:szCs w:val="28"/>
        </w:rPr>
        <w:t xml:space="preserve"> участниками аукциона путем поднятия карточек и ее оглашения;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з</w:t>
      </w:r>
      <w:proofErr w:type="spellEnd"/>
      <w:r w:rsidRPr="0007639C">
        <w:rPr>
          <w:sz w:val="28"/>
          <w:szCs w:val="28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и) по завершен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Если при проведении аукциона продавцом (организатором торгов) проводились фотографирование, ауди</w:t>
      </w:r>
      <w:proofErr w:type="gramStart"/>
      <w:r w:rsidRPr="0007639C">
        <w:rPr>
          <w:sz w:val="28"/>
          <w:szCs w:val="28"/>
        </w:rPr>
        <w:t>о-</w:t>
      </w:r>
      <w:proofErr w:type="gramEnd"/>
      <w:r w:rsidRPr="0007639C">
        <w:rPr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07639C">
        <w:rPr>
          <w:sz w:val="28"/>
          <w:szCs w:val="28"/>
        </w:rPr>
        <w:t>о-</w:t>
      </w:r>
      <w:proofErr w:type="gramEnd"/>
      <w:r w:rsidRPr="0007639C">
        <w:rPr>
          <w:sz w:val="28"/>
          <w:szCs w:val="28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 случае признания аукциона несостоявшимся продавец (организатор торгов)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8.13. Аукцион с подачей предложений о цене имущества в закрытой форме проводится в следующем порядке: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день подведения итогов аукциона назначается не ранее чем через 10 рабочих дней и не позднее 15 рабочих дней со дня определения участников аукциона;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перед вскрытием конвертов с предложениями о цене имущества продавец</w:t>
      </w:r>
      <w:r w:rsidR="00EC331F">
        <w:rPr>
          <w:sz w:val="28"/>
          <w:szCs w:val="28"/>
        </w:rPr>
        <w:t xml:space="preserve"> </w:t>
      </w:r>
      <w:r w:rsidRPr="0007639C">
        <w:rPr>
          <w:sz w:val="28"/>
          <w:szCs w:val="28"/>
        </w:rPr>
        <w:t>(организатор торгов) проверяет их целость, что фиксируется в протоколе об итогах аукциона;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продавец (организатор торгов)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Предложения, содержащие цену ниже начальной цены продажи, не рассматриваются;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г) при оглашении предложений помимо участника аукциона, предложение которого рассматривается, могут присутствовать остальные участники аукциона или </w:t>
      </w:r>
      <w:r w:rsidRPr="0007639C">
        <w:rPr>
          <w:sz w:val="28"/>
          <w:szCs w:val="28"/>
        </w:rPr>
        <w:lastRenderedPageBreak/>
        <w:t>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решение продавца (организатора торгов)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Подписанный продавцом (организатор торгов)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8.14.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8.15. Информационное сообщение об итог</w:t>
      </w:r>
      <w:r w:rsidR="009542F7">
        <w:rPr>
          <w:sz w:val="28"/>
          <w:szCs w:val="28"/>
        </w:rPr>
        <w:t>ах аукциона публикуется в печатном средстве массовой информации «Александровский вестник</w:t>
      </w:r>
      <w:r w:rsidRPr="0007639C">
        <w:rPr>
          <w:sz w:val="28"/>
          <w:szCs w:val="28"/>
        </w:rPr>
        <w:t xml:space="preserve">» и размещается на официальных сайтах в сети Интернет в соответствии с требованиями, установленными Федеральным </w:t>
      </w:r>
      <w:hyperlink r:id="rId23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8.16. 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</w:r>
      <w:hyperlink r:id="rId24" w:history="1">
        <w:r w:rsidRPr="0007639C">
          <w:rPr>
            <w:sz w:val="28"/>
            <w:szCs w:val="28"/>
          </w:rPr>
          <w:t>законодательством</w:t>
        </w:r>
      </w:hyperlink>
      <w:r w:rsidRPr="0007639C">
        <w:rPr>
          <w:sz w:val="28"/>
          <w:szCs w:val="28"/>
        </w:rPr>
        <w:t xml:space="preserve"> Российской Федерации договор купли-продажи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8.17.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>кциона. Внесенный победителем продажи задаток засчитывается в счет оплаты приобретаемого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счет, указанный в информационном сообщении о проведен</w:t>
      </w:r>
      <w:proofErr w:type="gramStart"/>
      <w:r w:rsidRPr="0007639C">
        <w:rPr>
          <w:sz w:val="28"/>
          <w:szCs w:val="28"/>
        </w:rPr>
        <w:t>ии ау</w:t>
      </w:r>
      <w:proofErr w:type="gramEnd"/>
      <w:r w:rsidRPr="0007639C">
        <w:rPr>
          <w:sz w:val="28"/>
          <w:szCs w:val="28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25" w:history="1">
        <w:r w:rsidRPr="0007639C">
          <w:rPr>
            <w:sz w:val="28"/>
            <w:szCs w:val="28"/>
          </w:rPr>
          <w:t>законодательством</w:t>
        </w:r>
      </w:hyperlink>
      <w:r w:rsidRPr="0007639C">
        <w:rPr>
          <w:sz w:val="28"/>
          <w:szCs w:val="28"/>
        </w:rPr>
        <w:t xml:space="preserve"> Российской Федерации в договоре купли-продажи.</w:t>
      </w:r>
    </w:p>
    <w:p w:rsidR="003D3AF9" w:rsidRDefault="003D3AF9" w:rsidP="003D3AF9">
      <w:pPr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       8.18. </w:t>
      </w:r>
      <w:proofErr w:type="gramStart"/>
      <w:r w:rsidRPr="0007639C">
        <w:rPr>
          <w:sz w:val="28"/>
          <w:szCs w:val="28"/>
        </w:rPr>
        <w:t xml:space="preserve">Не урегулированные настоящим разделом отношения, связанные  с проведением аукциона, регулируются Положением об организации продажи государственного или муниципального имущества на аукционе, утвержденным </w:t>
      </w:r>
      <w:r w:rsidRPr="0007639C">
        <w:rPr>
          <w:sz w:val="28"/>
          <w:szCs w:val="28"/>
        </w:rPr>
        <w:lastRenderedPageBreak/>
        <w:t xml:space="preserve">Постановлением Правительства РФ от 12.08.2002 г. № 585 (ред. 03.03.2012), Федеральным законом от 21.12.2001 №178-ФЗ (ред. от 06.12.2011, 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>. от 07.12.2011) «О приватизации государственного и муниципального имущества», иными законодательными актами РФ.</w:t>
      </w:r>
      <w:proofErr w:type="gramEnd"/>
    </w:p>
    <w:p w:rsidR="00742904" w:rsidRPr="0007639C" w:rsidRDefault="00742904" w:rsidP="003D3AF9">
      <w:pPr>
        <w:jc w:val="both"/>
        <w:rPr>
          <w:sz w:val="28"/>
          <w:szCs w:val="28"/>
        </w:rPr>
      </w:pPr>
    </w:p>
    <w:p w:rsidR="003D3AF9" w:rsidRPr="0007639C" w:rsidRDefault="00EC331F" w:rsidP="00EC331F">
      <w:pPr>
        <w:pStyle w:val="a8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3AF9" w:rsidRPr="0007639C">
        <w:rPr>
          <w:rFonts w:ascii="Times New Roman" w:hAnsi="Times New Roman" w:cs="Times New Roman"/>
          <w:b/>
          <w:bCs/>
          <w:sz w:val="28"/>
          <w:szCs w:val="28"/>
        </w:rPr>
        <w:t>9. Продажа акций открытых акционерных обществ</w:t>
      </w:r>
    </w:p>
    <w:p w:rsidR="003D3AF9" w:rsidRPr="0007639C" w:rsidRDefault="003D3AF9" w:rsidP="003D3AF9">
      <w:pPr>
        <w:pStyle w:val="a8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39C">
        <w:rPr>
          <w:rFonts w:ascii="Times New Roman" w:hAnsi="Times New Roman" w:cs="Times New Roman"/>
          <w:b/>
          <w:bCs/>
          <w:sz w:val="28"/>
          <w:szCs w:val="28"/>
        </w:rPr>
        <w:t>на специализированном аукционе.</w:t>
      </w:r>
    </w:p>
    <w:p w:rsidR="003D3AF9" w:rsidRPr="0007639C" w:rsidRDefault="003D3AF9" w:rsidP="003D3AF9">
      <w:pPr>
        <w:ind w:firstLine="540"/>
        <w:jc w:val="center"/>
        <w:rPr>
          <w:b/>
          <w:bCs/>
          <w:color w:val="FF0000"/>
          <w:sz w:val="28"/>
          <w:szCs w:val="28"/>
        </w:rPr>
      </w:pP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Специализированным аукционом признается способ продажи акций на открытых торгах, при </w:t>
      </w:r>
      <w:proofErr w:type="gramStart"/>
      <w:r w:rsidRPr="0007639C">
        <w:rPr>
          <w:sz w:val="28"/>
          <w:szCs w:val="28"/>
        </w:rPr>
        <w:t>котором</w:t>
      </w:r>
      <w:proofErr w:type="gramEnd"/>
      <w:r w:rsidRPr="0007639C">
        <w:rPr>
          <w:sz w:val="28"/>
          <w:szCs w:val="28"/>
        </w:rPr>
        <w:t xml:space="preserve"> все победители получают акции открытого акционерного общества по единой цене за одну акцию. Специализированный аукцион является открытым по составу участников. Специализированный аукцион, в котором принял участие только один участник, признается несостоявшимся. 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0" w:name="sub_347"/>
      <w:r w:rsidRPr="0007639C">
        <w:rPr>
          <w:sz w:val="28"/>
          <w:szCs w:val="28"/>
        </w:rPr>
        <w:t>9.1. Продавец (организатор торгов) в соответствии с законодательством Российской Федерации при подготовке и проведении специализированного аукциона осуществляет следующие функции: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а) обеспечивает в установленном порядке проведение оценки подлежащих приватизации акций, определяет на основании отчета об оценке подлежащих приватизации акций, составленного в соответствии с </w:t>
      </w:r>
      <w:hyperlink r:id="rId26" w:history="1">
        <w:r w:rsidRPr="0007639C">
          <w:rPr>
            <w:sz w:val="28"/>
            <w:szCs w:val="28"/>
          </w:rPr>
          <w:t>законодательством</w:t>
        </w:r>
      </w:hyperlink>
      <w:r w:rsidRPr="0007639C">
        <w:rPr>
          <w:sz w:val="28"/>
          <w:szCs w:val="28"/>
        </w:rPr>
        <w:t xml:space="preserve"> Российской Федерации об оценочной деятельности, начальную цену продажи одной акции (далее именуется - начальная цена продажи);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б) организует подготовку и публикацию информационного сообщения о проведении специализированного аукциона (далее именуется - информационное сообщение), а также размещение информации о проведении специализированного аукциона в сети Интернет в соответствии с требованиями, установленными Федеральным </w:t>
      </w:r>
      <w:hyperlink r:id="rId27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 и настоящим Положением;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принимает от юридических и физических лиц, намеревающихся принять участие в специализированном аукционе (далее именуются - претенденты), заявки на участие в специализированном аукционе (далее именуются - заявки) и прилагаемые к ним документы по составленной ими описи;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г) проверяет правильность оформления представленных претендентами документов и определяет их соответствие требованиям </w:t>
      </w:r>
      <w:hyperlink r:id="rId28" w:history="1">
        <w:r w:rsidRPr="0007639C">
          <w:rPr>
            <w:sz w:val="28"/>
            <w:szCs w:val="28"/>
          </w:rPr>
          <w:t>законодательства</w:t>
        </w:r>
      </w:hyperlink>
      <w:r w:rsidRPr="0007639C">
        <w:rPr>
          <w:sz w:val="28"/>
          <w:szCs w:val="28"/>
        </w:rPr>
        <w:t xml:space="preserve"> Российской Федерации и перечню, опубликованному в информационном сообщении о проведении специализированного аукциона;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ведет учет заявок по мере их поступления в журнале приема заявок;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е) обеспечивает прием от претендентов денежных средств в оплату акций (далее именуются - денежные средства);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ж) по окончании срока приема заявок принимает решение об итогах приема заявок;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з</w:t>
      </w:r>
      <w:proofErr w:type="spellEnd"/>
      <w:r w:rsidRPr="0007639C">
        <w:rPr>
          <w:sz w:val="28"/>
          <w:szCs w:val="28"/>
        </w:rPr>
        <w:t xml:space="preserve">) принимает решение о допуске (отказе в допуске) претендентов к участию в специализированном аукционе по основаниям, установленным Федеральным </w:t>
      </w:r>
      <w:hyperlink r:id="rId29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и) уведомляет претендентов о допуске (отказе в допуске) к участию в специализированном аукционе и участников специализированного аукциона - о признании их победителями;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к) определяет в установленном </w:t>
      </w:r>
      <w:hyperlink r:id="rId30" w:history="1">
        <w:r w:rsidRPr="0007639C">
          <w:rPr>
            <w:sz w:val="28"/>
            <w:szCs w:val="28"/>
          </w:rPr>
          <w:t>порядке</w:t>
        </w:r>
      </w:hyperlink>
      <w:r w:rsidRPr="0007639C">
        <w:rPr>
          <w:sz w:val="28"/>
          <w:szCs w:val="28"/>
        </w:rPr>
        <w:t xml:space="preserve"> единую цену продажи;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л) подводит итоги специализированного аукциона и определяет победителей;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м) производит расчеты с претендентами, участниками и победителями специализированного аукциона;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н</w:t>
      </w:r>
      <w:proofErr w:type="spellEnd"/>
      <w:r w:rsidRPr="0007639C">
        <w:rPr>
          <w:sz w:val="28"/>
          <w:szCs w:val="28"/>
        </w:rPr>
        <w:t>) оформляет протокол об итогах специализированного аукциона;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о) организует подготовку и публикацию информационного сообщения об итогах специализированного аукциона, а также его размещение в сети Интернет в соответствии с требованиями, установленными Федеральным законом "О приватизации государственного и муниципального имущества" и настоящим Положением;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п</w:t>
      </w:r>
      <w:proofErr w:type="spellEnd"/>
      <w:r w:rsidRPr="0007639C">
        <w:rPr>
          <w:sz w:val="28"/>
          <w:szCs w:val="28"/>
        </w:rPr>
        <w:t>) обеспечивает передачу акций покупателям (победителям специализированного аукциона) и осуществляет необходимые действия, связанные с переходом права собственности на них.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9.2. Для участия в специализированном аукционе претенденты представляют продавцу (лично или через своего полномочного представителя) заявки и иные документы в соответствии с перечнем, опубликованным в информационном сообщении. Опись представленных документов составляется в 2 экземплярах, один из которых остается у продавца (организатора торгов), другой - у заявителя.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9.3. Заявки подразделяются на два типа: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9.4. 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опубликованной в информационном сообщении.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9.5. Заявка и прилагаемые к ней документы регистрируются продавцом (организатором торгов) в журнале приема заявок с присвоением каждой заявке номера и указанием даты и времени подачи документов. На каждом экземпляре заявки продавцом (организатором торгов) делается отметка о принятии заявки с указанием ее номера, даты и времени принятия.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9.6. Заявки, поступившие по истечении срока их приема, указанного в информационном сообщении,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9.7. Сумма денежных средств, указанная в заявке, перечисляется после подачи заявки на указанный в информационном сообщении счет. В платежном документе на перечисление денежных средств в обязательном порядке указывается номер заявки.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Зачисленные на основании платежных документов в счет оплаты приватизируемого муниципального имущества денежные средства в размере, указанном в заявке, подлежат отражению на лицевых счетах Администрации.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Документом, подтверждающим поступление денежных средств в оплату акций, продаваемых на специализированном аукционе, на счет продавца, является выписка со счета продавца.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9.8. Продавец (организатор торгов) принимает меры по обеспечению сохранности заявок и прилагаемых к ним документов, а также конфиденциальности сведений о лицах, подавших заявки, содержании представленных ими документов и произведенных платежах.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9.9. Решения продавца, в том числе об итогах приема заявок, об определении участников специализированного аукциона и об итогах специализированного аукциона, оформляются соответствующими протоколами.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Копия протокола об итогах приема заявок направляется банкам, в которых открыты счета продавца для приема денежных средств от претендентов, для подтверждения оплаты акций претендентами.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9.10. На основании протокола об итогах приема заявок, выписок со счетов, на которые поступили денежные средства от претендентов (выписок с лицевых счетов Администрации), продавец (организатор торгов) принимает решение о допуске (отказе в допуске) претендентов к участию в специализированном аукционе.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Федеральным </w:t>
      </w:r>
      <w:hyperlink r:id="rId31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 основанием для отказа в допуске к участию в специализированном аукционе.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9.11. Решение продавца (организатора торгов) о допуске (отказе в допуске) претендентов к участию в специализированном аукционе оформляется протоколом об определении участников специализированного аукциона (с соответствующим номером и датой), в котором указываются: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наименование продавца;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полное наименование открытого акционерного общества, акции которого подлежат продаже на специализированном аукционе;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претенденты, признанные участниками специализированного аукциона;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претенденты, которым было отказано в допуске к участию в специализированном аукционе, с указанием оснований такого отказа.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9.12. Претендент приобретает статус участника специализированного аукциона с момента оформления продавцом (организатором торгов) протокола об определении участников специализированного аукциона.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9.13. Претенденты, которым было отказано в допуске к участию в специализированном аукционе,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дня, следующего за днем принятия указанного решения.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9.14. После определения участников специализированного аукциона продавец определяет единую цену продажи. При определении единой цены продажи все расчеты выполняются с точностью до 1 (одной) копейки.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9.15. В случае если общая сумма денежных средств, указанных в заявках участников специализированного аукциона, меньше стоимости акций, выставленных на специализированный аукцион по начальной цене продажи, аукцион считается несостоявшимся.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9.16. Единая цена продажи определяется по следующим правилам: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Единая цена продажи не может быть ниже начальной цены продажи.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9.17. При нарушении правил определения единой цены продажи, предусмотренных </w:t>
      </w:r>
      <w:hyperlink r:id="rId32" w:history="1">
        <w:r w:rsidRPr="0007639C">
          <w:rPr>
            <w:sz w:val="28"/>
            <w:szCs w:val="28"/>
          </w:rPr>
          <w:t>пунктом</w:t>
        </w:r>
        <w:proofErr w:type="gramStart"/>
        <w:r w:rsidRPr="0007639C">
          <w:rPr>
            <w:sz w:val="28"/>
            <w:szCs w:val="28"/>
          </w:rPr>
          <w:t>9</w:t>
        </w:r>
        <w:proofErr w:type="gramEnd"/>
        <w:r w:rsidRPr="0007639C">
          <w:rPr>
            <w:sz w:val="28"/>
            <w:szCs w:val="28"/>
          </w:rPr>
          <w:t>.16.</w:t>
        </w:r>
      </w:hyperlink>
      <w:r w:rsidRPr="0007639C">
        <w:rPr>
          <w:sz w:val="28"/>
          <w:szCs w:val="28"/>
        </w:rPr>
        <w:t xml:space="preserve"> настоящего Положения, специализированный аукцион считается несостоявшимся.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9.18. После определения единой цены продажи продавец определяет победителей специализированного аукциона по следующим правилам: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г) акции, оставшиеся после удовлетворения заявок, указанных в </w:t>
      </w:r>
      <w:hyperlink r:id="rId33" w:history="1">
        <w:r w:rsidRPr="0007639C">
          <w:rPr>
            <w:sz w:val="28"/>
            <w:szCs w:val="28"/>
          </w:rPr>
          <w:t>подпунктах "б" и "в"</w:t>
        </w:r>
      </w:hyperlink>
      <w:r w:rsidRPr="0007639C">
        <w:rPr>
          <w:sz w:val="28"/>
          <w:szCs w:val="28"/>
        </w:rPr>
        <w:t xml:space="preserve"> настоящего пункта,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частично;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9.19. В протоколе об итогах специализированного аукциона указываются: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наименование продавца;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полное наименование и местонахождение открытого акционерного общества, акции которого подлежат продаже на специализированном аукционе;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общая сумма указанных в заявках денежных средств;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сумма денежных средств, принятых к оплате;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сумма денежных средств, подлежащих возврату;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е) общее количество и номинальная стоимость акций, выставленных на специализированный аукцион;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ж) общее количество и номинальная стоимость акций, проданных на специализированном аукционе;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з</w:t>
      </w:r>
      <w:proofErr w:type="spellEnd"/>
      <w:r w:rsidRPr="0007639C">
        <w:rPr>
          <w:sz w:val="28"/>
          <w:szCs w:val="28"/>
        </w:rPr>
        <w:t>) единая цена продажи;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и) общая стоимость проданных акций;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к) перечень победителей с указанием количества акций, подлежащих продаже каждому из них.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Протокол об итогах специализированного аукциона оформляется продавцом (организатором торгов) в день подведения итогов аукциона и с этого дня вступает в силу.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9.20.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9.21. Уведомление о признании участника специализированного аукциона победителем 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9.22. </w:t>
      </w:r>
      <w:proofErr w:type="gramStart"/>
      <w:r w:rsidRPr="0007639C">
        <w:rPr>
          <w:sz w:val="28"/>
          <w:szCs w:val="28"/>
        </w:rPr>
        <w:t xml:space="preserve">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34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специализированного аукциона, размещается на сайте продавца в сети Интернет.</w:t>
      </w:r>
      <w:proofErr w:type="gramEnd"/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9.23. 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денежные средства, поступившие от претендентов, не допущенных к участию в специализированном аукционе;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денежные средства, указанные в заявках, которые не были удовлетворены;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остаток денежных средств по заявкам, которые были удовлетворены частично;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 xml:space="preserve">) денежные средства, указанные во всех заявках, при признании специализированного аукциона </w:t>
      </w:r>
      <w:proofErr w:type="gramStart"/>
      <w:r w:rsidRPr="0007639C">
        <w:rPr>
          <w:sz w:val="28"/>
          <w:szCs w:val="28"/>
        </w:rPr>
        <w:t>несостоявшимся</w:t>
      </w:r>
      <w:proofErr w:type="gramEnd"/>
      <w:r w:rsidRPr="0007639C">
        <w:rPr>
          <w:sz w:val="28"/>
          <w:szCs w:val="28"/>
        </w:rPr>
        <w:t>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9.24. При проведении специализированного аукциона по продаже акций, находящихся муниципальной собственности, порядок и сроки перечисления денежных сре</w:t>
      </w:r>
      <w:proofErr w:type="gramStart"/>
      <w:r w:rsidRPr="0007639C">
        <w:rPr>
          <w:sz w:val="28"/>
          <w:szCs w:val="28"/>
        </w:rPr>
        <w:t>дств в сч</w:t>
      </w:r>
      <w:proofErr w:type="gramEnd"/>
      <w:r w:rsidRPr="0007639C">
        <w:rPr>
          <w:sz w:val="28"/>
          <w:szCs w:val="28"/>
        </w:rPr>
        <w:t>ет оплаты приобретенных акций в местный бюджет определяются в соответствии нормативными правовыми актами органов местного самоуправления.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9.25. Признание отдельных договоров купли-продажи акций недействительными или их расторжение в установленном порядке не влечет </w:t>
      </w:r>
      <w:r w:rsidRPr="0007639C">
        <w:rPr>
          <w:sz w:val="28"/>
          <w:szCs w:val="28"/>
        </w:rPr>
        <w:lastRenderedPageBreak/>
        <w:t>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9.26. Для регистрации покупателей в реестре владельцев акций эмитента (с целью учета перехода прав) продавец направляет </w:t>
      </w:r>
      <w:proofErr w:type="spellStart"/>
      <w:r w:rsidRPr="0007639C">
        <w:rPr>
          <w:sz w:val="28"/>
          <w:szCs w:val="28"/>
        </w:rPr>
        <w:t>реестродержателю</w:t>
      </w:r>
      <w:proofErr w:type="spellEnd"/>
      <w:r w:rsidRPr="0007639C">
        <w:rPr>
          <w:sz w:val="28"/>
          <w:szCs w:val="28"/>
        </w:rPr>
        <w:t xml:space="preserve"> эмитента (соответствующему депозитарию) не позднее чем через 30 календарных дней со дня подведения итогов аукциона передаточные распоряжения.</w:t>
      </w:r>
    </w:p>
    <w:bookmarkEnd w:id="0"/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9.27. </w:t>
      </w:r>
      <w:proofErr w:type="gramStart"/>
      <w:r w:rsidRPr="0007639C">
        <w:rPr>
          <w:sz w:val="28"/>
          <w:szCs w:val="28"/>
        </w:rPr>
        <w:t xml:space="preserve">Не урегулированные настоящим разделом отношения, связанные  с проведением специализированного аукциона, регулируются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 Постановлением Правительства РФ от 12.08.2002 г. № 585 (ред. 03.03.2012), Федеральным законом от 21.12.2001 №178-ФЗ (ред. от 06.12.2011, 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>. от 07.12.2011) «О приватизации государственного и муниципального имущества», иными законодательными актами РФ.</w:t>
      </w:r>
      <w:proofErr w:type="gramEnd"/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</w:p>
    <w:p w:rsidR="003D3AF9" w:rsidRPr="0007639C" w:rsidRDefault="003D3AF9" w:rsidP="003D3AF9">
      <w:pPr>
        <w:ind w:firstLine="540"/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10. Продажа муниципального имущества на конкурсе.</w:t>
      </w:r>
    </w:p>
    <w:p w:rsidR="003D3AF9" w:rsidRPr="0007639C" w:rsidRDefault="003D3AF9" w:rsidP="003D3A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3AF9" w:rsidRPr="0007639C" w:rsidRDefault="003D3AF9" w:rsidP="003D3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На конкурсе может продаваться муниципальное имущество в случае, если в отношении указанного имущества его покупателю необходимо выполнить определенные условия.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Конкурс является открытым по составу участников. 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Конкурс, в котором принял участие только один участник, признается несостоявшимся.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 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10.1. Продавец (организатор торгов) при проведении конкурса: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а) обеспечивает проведение оценки приватизируемого имущества в порядке и случаях, предусмотренных </w:t>
      </w:r>
      <w:hyperlink r:id="rId35" w:history="1">
        <w:r w:rsidRPr="0007639C">
          <w:rPr>
            <w:sz w:val="28"/>
            <w:szCs w:val="28"/>
          </w:rPr>
          <w:t>законодательством</w:t>
        </w:r>
      </w:hyperlink>
      <w:r w:rsidRPr="0007639C">
        <w:rPr>
          <w:sz w:val="28"/>
          <w:szCs w:val="28"/>
        </w:rPr>
        <w:t xml:space="preserve"> Российской Федерации об оценочной деятельности, определяет начальную цену приватизируемого имущества (далее именуется - начальная цена);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б) определяет размер, срок и условия внесения задатка физическими и юридическими лицами, намеревающимися принять участие в конкурсе (далее именуются - претенденты), и заключает с ними договоры о задатке;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в) определяет место, даты начала и окончания приема заявок, место и срок подведения итогов конкурса;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г) организует подготовку и публикацию информационного сообщения о проведении конкурса, а также размещение информации о проведении конкурса в сети Интернет в соответствии с требованиями, установленными Федеральным </w:t>
      </w:r>
      <w:hyperlink r:id="rId36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 и настоящим Положением;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 xml:space="preserve">) принимает от претендентов заявки и прилагаемые к ним документы по описям, представленным претендентами, и ведет их учет по мере поступления в </w:t>
      </w:r>
      <w:r w:rsidRPr="0007639C">
        <w:rPr>
          <w:sz w:val="28"/>
          <w:szCs w:val="28"/>
        </w:rPr>
        <w:lastRenderedPageBreak/>
        <w:t>журнале приема заявок; принимает предложения о цене имущества, подаваемые претендентами вместе с заявками;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е) уведомляет победителя конкурса о его победе на конкурсе и заключает с ним договор купли-продажи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ж) производит расчеты с претендентами, участниками и победителем конкурса;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з</w:t>
      </w:r>
      <w:proofErr w:type="spellEnd"/>
      <w:r w:rsidRPr="0007639C">
        <w:rPr>
          <w:sz w:val="28"/>
          <w:szCs w:val="28"/>
        </w:rPr>
        <w:t xml:space="preserve">) организует подготовку и публикацию информационного сообщения об итогах конкурса, а также его размещение в сети Интернет в соответствии с требованиями, установленными Федеральным </w:t>
      </w:r>
      <w:hyperlink r:id="rId37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 и настоящим Положением;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и) осуществляет </w:t>
      </w:r>
      <w:proofErr w:type="gramStart"/>
      <w:r w:rsidRPr="0007639C">
        <w:rPr>
          <w:sz w:val="28"/>
          <w:szCs w:val="28"/>
        </w:rPr>
        <w:t>контроль за</w:t>
      </w:r>
      <w:proofErr w:type="gramEnd"/>
      <w:r w:rsidRPr="0007639C">
        <w:rPr>
          <w:sz w:val="28"/>
          <w:szCs w:val="28"/>
        </w:rPr>
        <w:t xml:space="preserve"> исполнением победителем конкурса условий конкурса;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к) создает комиссию по </w:t>
      </w:r>
      <w:proofErr w:type="gramStart"/>
      <w:r w:rsidRPr="0007639C">
        <w:rPr>
          <w:sz w:val="28"/>
          <w:szCs w:val="28"/>
        </w:rPr>
        <w:t>контролю за</w:t>
      </w:r>
      <w:proofErr w:type="gramEnd"/>
      <w:r w:rsidRPr="0007639C">
        <w:rPr>
          <w:sz w:val="28"/>
          <w:szCs w:val="28"/>
        </w:rPr>
        <w:t xml:space="preserve"> выполнением условий конкурса;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л) утверждает акт о выполнении победителем конкурса условий конкурса, представленный комиссией по </w:t>
      </w:r>
      <w:proofErr w:type="gramStart"/>
      <w:r w:rsidRPr="0007639C">
        <w:rPr>
          <w:sz w:val="28"/>
          <w:szCs w:val="28"/>
        </w:rPr>
        <w:t>контролю за</w:t>
      </w:r>
      <w:proofErr w:type="gramEnd"/>
      <w:r w:rsidRPr="0007639C">
        <w:rPr>
          <w:sz w:val="28"/>
          <w:szCs w:val="28"/>
        </w:rPr>
        <w:t xml:space="preserve"> выполнением условий конкурса;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м) обеспечивает передачу имущества победителю конкурса и совершает необходимые действия, связанные с переходом к нему права собственности.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10.2. Условия конкурса подлежат опубликованию в информационном сообщен</w:t>
      </w:r>
      <w:proofErr w:type="gramStart"/>
      <w:r w:rsidRPr="0007639C">
        <w:rPr>
          <w:sz w:val="28"/>
          <w:szCs w:val="28"/>
        </w:rPr>
        <w:t>ии о е</w:t>
      </w:r>
      <w:proofErr w:type="gramEnd"/>
      <w:r w:rsidRPr="0007639C">
        <w:rPr>
          <w:sz w:val="28"/>
          <w:szCs w:val="28"/>
        </w:rPr>
        <w:t>го проведении.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10.3. При продаже имущества, находящегося в муниципальной </w:t>
      </w:r>
      <w:proofErr w:type="gramStart"/>
      <w:r w:rsidRPr="0007639C">
        <w:rPr>
          <w:sz w:val="28"/>
          <w:szCs w:val="28"/>
        </w:rPr>
        <w:t>собственности, публикуемые в информационном сообщении условия конкурса разрабатываются</w:t>
      </w:r>
      <w:proofErr w:type="gramEnd"/>
      <w:r w:rsidRPr="0007639C">
        <w:rPr>
          <w:sz w:val="28"/>
          <w:szCs w:val="28"/>
        </w:rPr>
        <w:t xml:space="preserve"> и утверждаются в порядке, устанавливаемом органом местного самоуправления.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10.4. Условия конкурса, касающиеся продажи объектов культурного наследия, подлежат в этой части согласованию с органом охраны объектов культурного наследия соответствующего уровня.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10.5. Для участия в конкурсе претенденты представляют продавцу (организатору торгов) в установленный информационным сообщением о проведении конкурса срок заявку по форме, утверждаемой продавцом, и иные документы в соответствии с перечнем, опубликованным в информационном сообщении. Заявка и опись представленных документов составляются в 2 экземплярах, один из которых остается у продавца (организатора торгов), другой - у претендента.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10.6. Для участия в конкурсе претендент вносит задаток в соответствии с договором о задатке на счет, указанный в информационном сообщении о проведении конкурса (в случае продажи приватизируемого муниципального имущества - на счет продавца).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07639C">
        <w:rPr>
          <w:sz w:val="28"/>
          <w:szCs w:val="28"/>
        </w:rPr>
        <w:t xml:space="preserve">Информационное сообщение о проведении конкурса наряду со сведениями, предусмотренными Федеральным </w:t>
      </w:r>
      <w:hyperlink r:id="rId38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39" w:history="1">
        <w:r w:rsidRPr="0007639C">
          <w:rPr>
            <w:sz w:val="28"/>
            <w:szCs w:val="28"/>
          </w:rPr>
          <w:t>статьей 437</w:t>
        </w:r>
      </w:hyperlink>
      <w:r w:rsidRPr="0007639C">
        <w:rPr>
          <w:sz w:val="28"/>
          <w:szCs w:val="28"/>
        </w:rPr>
        <w:t xml:space="preserve"> Гражданского кодекса Российской Федерации</w:t>
      </w:r>
      <w:proofErr w:type="gramEnd"/>
      <w:r w:rsidRPr="0007639C">
        <w:rPr>
          <w:sz w:val="28"/>
          <w:szCs w:val="28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10.7. Документом, подтверждающим поступление задатка на счет продавца, является выписка со счета продавца.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10.8. Заявка с прилагаемыми к ней документами регистрируется продавцом (организатором торгов)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(организатором торгов) делается отметка о принятии заявки с указанием ее номера, даты и времени принятия. Такая же отметка делается продавцом (организатор торгов) на экземпляре описи документов, остающемся у претендента.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10.10. Продавец (организатор торгов)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10.11. Рассмотрение предложений участников конкурса о цене имущества и подведение итогов конкурса осуществляются продавцом (организатором торгов) не ранее чем через 10 рабочих дней и не позднее 15 рабочих дней со дня подведения итогов приема заявок и определения участников конкурса.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10.12. </w:t>
      </w:r>
      <w:proofErr w:type="gramStart"/>
      <w:r w:rsidRPr="0007639C">
        <w:rPr>
          <w:sz w:val="28"/>
          <w:szCs w:val="28"/>
        </w:rPr>
        <w:t>Решение продавца (организатора торгов)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</w:t>
      </w:r>
      <w:proofErr w:type="gramEnd"/>
      <w:r w:rsidRPr="0007639C">
        <w:rPr>
          <w:sz w:val="28"/>
          <w:szCs w:val="28"/>
        </w:rPr>
        <w:t>, которым было отказано в допуске к участию в конкурсе, с указанием оснований такого отказа.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При наличии оснований для признания конкурса </w:t>
      </w:r>
      <w:proofErr w:type="gramStart"/>
      <w:r w:rsidRPr="0007639C">
        <w:rPr>
          <w:sz w:val="28"/>
          <w:szCs w:val="28"/>
        </w:rPr>
        <w:t>несостоявшимся</w:t>
      </w:r>
      <w:proofErr w:type="gramEnd"/>
      <w:r w:rsidRPr="0007639C">
        <w:rPr>
          <w:sz w:val="28"/>
          <w:szCs w:val="28"/>
        </w:rPr>
        <w:t xml:space="preserve"> продавец (организатор торгов) принимает соответствующее решение, которое отражает в протоколе приема заявок.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10.13. Претенденты, признанные участниками конкурса, а также претенденты, не допущенные к участию в конкурсе, уведомляются о принятом решении не позднее рабочего дня,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Информация об отказе в допуске к участию в конкурсе размещается на официальных сайтах в сети Интернет, определенным Правительством Российской Федерации.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Перед вскрытием конвертов с предложениями о цене имущества продавец (организатор торгов) проверяет их целость, что фиксируется в протоколе об итогах конкурса, после чего приступает к рассмотрению поданных участниками конкурса </w:t>
      </w:r>
      <w:r w:rsidRPr="0007639C">
        <w:rPr>
          <w:sz w:val="28"/>
          <w:szCs w:val="28"/>
        </w:rPr>
        <w:lastRenderedPageBreak/>
        <w:t>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Предложения, содержащие цену ниже начальной цены, не рассматриваются.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Решение продавца (организатора торгов) об определении победителя конкурса оформляется протоколом об итогах конкурса, составляемым в 2 экземплярах. Указанный протокол утверждается продавцом в день подведения итогов конкурса.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10.14. Подписанный продавцом (организатором торгов)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10.15.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</w:t>
      </w:r>
      <w:hyperlink r:id="rId40" w:history="1">
        <w:r w:rsidRPr="0007639C">
          <w:rPr>
            <w:sz w:val="28"/>
            <w:szCs w:val="28"/>
          </w:rPr>
          <w:t>законодательством</w:t>
        </w:r>
      </w:hyperlink>
      <w:r w:rsidRPr="0007639C">
        <w:rPr>
          <w:sz w:val="28"/>
          <w:szCs w:val="28"/>
        </w:rPr>
        <w:t xml:space="preserve"> Российской Федерации о приватизации. Победитель конкурса утрачивает право на заключение указанного договора, а задаток ему не возвращается. 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10.16. Лицам, перечислившим задаток для участия в конкурсе, денежные средства возвращаются в следующем порядке: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а) участникам конкурса, за исключением его победителя, - в течение 5 календарных дней со дня подведения итогов конкурса;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б) претендентам, не допущенным к участию в конкурсе, - в течение 5 календарных дней со дня подписания протокола о приеме заявок;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10.17. При проведении конкурса по продаже имущества, находящегося в муниципальной собственности, порядок и сроки перечисления задатка, а также денежных сре</w:t>
      </w:r>
      <w:proofErr w:type="gramStart"/>
      <w:r w:rsidRPr="0007639C">
        <w:rPr>
          <w:sz w:val="28"/>
          <w:szCs w:val="28"/>
        </w:rPr>
        <w:t>дств в сч</w:t>
      </w:r>
      <w:proofErr w:type="gramEnd"/>
      <w:r w:rsidRPr="0007639C">
        <w:rPr>
          <w:sz w:val="28"/>
          <w:szCs w:val="28"/>
        </w:rPr>
        <w:t>ет оплаты приватизируемого имущества в местный бюджет определяются в соответствии с нормативными правовыми актами органов местного самоуправления.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10.18. Информационное сообщение об итогах конкурса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41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10.19. Договор купли-продажи имущества заключается с победителем конкурса не ранее чем через 10 рабочих дней и не позднее 15 рабочих дней со дня подведения итогов конкурса.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Денежные средства в счет оплаты приватизируемого муниципального имущества подлежат перечислению победителем конкурса в установленном порядке в местный бюджет на счет, указанный в информационном сообщении о проведении конкурса, в размере и сроки, указанные в договоре купли-продажи имущества, но не позднее 30 рабочих дней со дня заключения договора купли-продажи.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42" w:history="1">
        <w:r w:rsidRPr="0007639C">
          <w:rPr>
            <w:sz w:val="28"/>
            <w:szCs w:val="28"/>
          </w:rPr>
          <w:t>законодательством</w:t>
        </w:r>
      </w:hyperlink>
      <w:r w:rsidRPr="0007639C">
        <w:rPr>
          <w:sz w:val="28"/>
          <w:szCs w:val="28"/>
        </w:rPr>
        <w:t xml:space="preserve"> Российской Федерации в договоре купли-продажи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10.20.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10.21. Для обеспечения эффективного контроля исполнения условий конкурса продавец обязан: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а) вести учет договоров купли-продажи имущества, заключенных по результатам конкурса;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б)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в) принимать от победителей конкурса отчетные документы, подтверждающие выполнение условий конкурса;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>10.22.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В течение 10 рабочих дней с даты </w:t>
      </w:r>
      <w:proofErr w:type="gramStart"/>
      <w:r w:rsidRPr="0007639C">
        <w:rPr>
          <w:sz w:val="28"/>
          <w:szCs w:val="28"/>
        </w:rPr>
        <w:t>истечения срока выполнения условий конкурса</w:t>
      </w:r>
      <w:proofErr w:type="gramEnd"/>
      <w:r w:rsidRPr="0007639C">
        <w:rPr>
          <w:sz w:val="28"/>
          <w:szCs w:val="28"/>
        </w:rPr>
        <w:t xml:space="preserve"> победитель конкурса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10.23.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07639C">
        <w:rPr>
          <w:sz w:val="28"/>
          <w:szCs w:val="28"/>
        </w:rPr>
        <w:t>конкурса</w:t>
      </w:r>
      <w:proofErr w:type="gramEnd"/>
      <w:r w:rsidRPr="0007639C">
        <w:rPr>
          <w:sz w:val="28"/>
          <w:szCs w:val="28"/>
        </w:rPr>
        <w:t xml:space="preserve"> на основании представленного победителем конкурса сводного (итогового) отчета.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Указанная проверка проводится специально созданной продавцом для этих целей комиссией по </w:t>
      </w:r>
      <w:proofErr w:type="gramStart"/>
      <w:r w:rsidRPr="0007639C">
        <w:rPr>
          <w:sz w:val="28"/>
          <w:szCs w:val="28"/>
        </w:rPr>
        <w:t>контролю за</w:t>
      </w:r>
      <w:proofErr w:type="gramEnd"/>
      <w:r w:rsidRPr="0007639C">
        <w:rPr>
          <w:sz w:val="28"/>
          <w:szCs w:val="28"/>
        </w:rPr>
        <w:t xml:space="preserve"> выполнением условий конкурса.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10.24. В состав комиссии по </w:t>
      </w:r>
      <w:proofErr w:type="gramStart"/>
      <w:r w:rsidRPr="0007639C">
        <w:rPr>
          <w:sz w:val="28"/>
          <w:szCs w:val="28"/>
        </w:rPr>
        <w:t>контролю за</w:t>
      </w:r>
      <w:proofErr w:type="gramEnd"/>
      <w:r w:rsidRPr="0007639C">
        <w:rPr>
          <w:sz w:val="28"/>
          <w:szCs w:val="28"/>
        </w:rPr>
        <w:t xml:space="preserve"> выполнением условий конкурса включаются представители продавца, осуществляющие координацию и регулирование деятельности в соответствующей отрасли.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10.25. Комиссия по </w:t>
      </w:r>
      <w:proofErr w:type="gramStart"/>
      <w:r w:rsidRPr="0007639C">
        <w:rPr>
          <w:sz w:val="28"/>
          <w:szCs w:val="28"/>
        </w:rPr>
        <w:t>контролю за</w:t>
      </w:r>
      <w:proofErr w:type="gramEnd"/>
      <w:r w:rsidRPr="0007639C">
        <w:rPr>
          <w:sz w:val="28"/>
          <w:szCs w:val="28"/>
        </w:rPr>
        <w:t xml:space="preserve"> выполнением условий конкурса осуществляет проверку выполнения условий конкурса в целом.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 w:rsidRPr="0007639C">
        <w:rPr>
          <w:sz w:val="28"/>
          <w:szCs w:val="28"/>
        </w:rPr>
        <w:t>контролю за</w:t>
      </w:r>
      <w:proofErr w:type="gramEnd"/>
      <w:r w:rsidRPr="0007639C">
        <w:rPr>
          <w:sz w:val="28"/>
          <w:szCs w:val="28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</w:t>
      </w:r>
      <w:r w:rsidRPr="0007639C">
        <w:rPr>
          <w:sz w:val="28"/>
          <w:szCs w:val="28"/>
        </w:rPr>
        <w:lastRenderedPageBreak/>
        <w:t>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10.26. При продаже имущества, находящегося в муниципальной собственности, порядок </w:t>
      </w:r>
      <w:proofErr w:type="gramStart"/>
      <w:r w:rsidRPr="0007639C">
        <w:rPr>
          <w:sz w:val="28"/>
          <w:szCs w:val="28"/>
        </w:rPr>
        <w:t>контроля за</w:t>
      </w:r>
      <w:proofErr w:type="gramEnd"/>
      <w:r w:rsidRPr="0007639C">
        <w:rPr>
          <w:sz w:val="28"/>
          <w:szCs w:val="28"/>
        </w:rPr>
        <w:t xml:space="preserve"> исполнением условий конкурса и порядок подтверждения победителем конкурса исполнения таких условий определяются органом местного самоуправления.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10.27. </w:t>
      </w:r>
      <w:proofErr w:type="gramStart"/>
      <w:r w:rsidRPr="0007639C">
        <w:rPr>
          <w:sz w:val="28"/>
          <w:szCs w:val="28"/>
        </w:rPr>
        <w:t xml:space="preserve">Со дня заключения договора купли-продажи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усмотрению, за исключением вопросов, указанных в пункте 19 </w:t>
      </w:r>
      <w:hyperlink r:id="rId43" w:history="1">
        <w:r w:rsidRPr="0007639C">
          <w:rPr>
            <w:sz w:val="28"/>
            <w:szCs w:val="28"/>
          </w:rPr>
          <w:t>статьи 20</w:t>
        </w:r>
      </w:hyperlink>
      <w:r w:rsidRPr="0007639C">
        <w:rPr>
          <w:sz w:val="28"/>
          <w:szCs w:val="28"/>
        </w:rPr>
        <w:t xml:space="preserve"> Федерального закона "О приватизации государственного и муниципального имущества", голосование по которым осуществляется победителем конкурса в соответствии с</w:t>
      </w:r>
      <w:proofErr w:type="gramEnd"/>
      <w:r w:rsidRPr="0007639C">
        <w:rPr>
          <w:sz w:val="28"/>
          <w:szCs w:val="28"/>
        </w:rPr>
        <w:t xml:space="preserve"> письменными директивами, выдаваемыми лицом, уполномоченным собственником на осуществление прав акционера.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39C">
        <w:rPr>
          <w:sz w:val="28"/>
          <w:szCs w:val="28"/>
        </w:rPr>
        <w:t xml:space="preserve">10.28. </w:t>
      </w:r>
      <w:proofErr w:type="gramStart"/>
      <w:r w:rsidRPr="0007639C">
        <w:rPr>
          <w:sz w:val="28"/>
          <w:szCs w:val="28"/>
        </w:rPr>
        <w:t>Лицо, уполномоченное собственником на осуществление прав акционера,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  <w:proofErr w:type="gramEnd"/>
    </w:p>
    <w:p w:rsidR="003D3AF9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ab/>
        <w:t xml:space="preserve">10.29. </w:t>
      </w:r>
      <w:proofErr w:type="gramStart"/>
      <w:r w:rsidRPr="0007639C">
        <w:rPr>
          <w:sz w:val="28"/>
          <w:szCs w:val="28"/>
        </w:rPr>
        <w:t xml:space="preserve">Не урегулированные настоящим разделом отношения, связанные  с проведением конкурса, регулируются Положением о проведении конкурса по продаже государственного или муниципального имущества, утвержденным Постановлением Правительства РФ от 12.08.2002 г. № 584 (ред. 03.03.2012), Федеральным законом от 21.12.2001 №178-ФЗ (ред. от 06.12.2011, 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>. от 07.12.2011) «О приватизации государственного и муниципального имущества», иными законодательными актами РФ.</w:t>
      </w:r>
      <w:proofErr w:type="gramEnd"/>
    </w:p>
    <w:p w:rsidR="006D1803" w:rsidRDefault="006D1803" w:rsidP="003D3AF9">
      <w:pPr>
        <w:ind w:firstLine="540"/>
        <w:jc w:val="both"/>
        <w:rPr>
          <w:sz w:val="28"/>
          <w:szCs w:val="28"/>
        </w:rPr>
      </w:pPr>
    </w:p>
    <w:p w:rsidR="006D1803" w:rsidRPr="0007639C" w:rsidRDefault="006D1803" w:rsidP="003D3AF9">
      <w:pPr>
        <w:ind w:firstLine="540"/>
        <w:jc w:val="both"/>
        <w:rPr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b/>
          <w:bCs/>
          <w:sz w:val="28"/>
          <w:szCs w:val="28"/>
        </w:rPr>
        <w:t>11. Продажа акций открытых акционерных обществ</w:t>
      </w:r>
    </w:p>
    <w:p w:rsidR="003D3AF9" w:rsidRPr="0007639C" w:rsidRDefault="003D3AF9" w:rsidP="003D3AF9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639C">
        <w:rPr>
          <w:rFonts w:ascii="Times New Roman" w:hAnsi="Times New Roman" w:cs="Times New Roman"/>
          <w:b/>
          <w:bCs/>
          <w:sz w:val="28"/>
          <w:szCs w:val="28"/>
        </w:rPr>
        <w:t>через организатора торговли на рынке ценных бумаг.</w:t>
      </w:r>
    </w:p>
    <w:p w:rsidR="003D3AF9" w:rsidRPr="0007639C" w:rsidRDefault="003D3AF9" w:rsidP="003D3AF9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Для продажи акций открытых акционерных обществ через организатора торговли могут привлекаться брокеры в </w:t>
      </w:r>
      <w:hyperlink r:id="rId44" w:history="1">
        <w:r w:rsidRPr="0007639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7639C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 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11.1. Продавец (организатор торгов) выполняет следующие функции: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устанавливает начальную цену акций;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определяет количество брокеров, подлежащих отбору на конкурсе;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проводит конкурс;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осуществляет выбор брокера из числа отобранных на конкурсе и заключает с ним договор поручения на продажу акций через организатора торговли (далее именуется - договор поручения);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lastRenderedPageBreak/>
        <w:t>д</w:t>
      </w:r>
      <w:proofErr w:type="spellEnd"/>
      <w:r w:rsidRPr="0007639C">
        <w:rPr>
          <w:sz w:val="28"/>
          <w:szCs w:val="28"/>
        </w:rPr>
        <w:t>) дает брокеру поручение на продажу акций в соответствии с договором поручения, в том числе определяет необходимость продажи акций единым или несколькими пакетами;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е) осуществляет перевод акций на специальный счет в депозитарии;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ж) осуществляет </w:t>
      </w:r>
      <w:proofErr w:type="gramStart"/>
      <w:r w:rsidRPr="0007639C">
        <w:rPr>
          <w:sz w:val="28"/>
          <w:szCs w:val="28"/>
        </w:rPr>
        <w:t>контроль за</w:t>
      </w:r>
      <w:proofErr w:type="gramEnd"/>
      <w:r w:rsidRPr="0007639C">
        <w:rPr>
          <w:sz w:val="28"/>
          <w:szCs w:val="28"/>
        </w:rPr>
        <w:t xml:space="preserve"> исполнением брокером поручений продавца.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11.2. Продажа акций осуществляется через организаторов торговли, которые действуют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 и правил, которые обеспечивают: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а) приобретение акций только лицами, имеющими право в соответствии с </w:t>
      </w:r>
      <w:hyperlink r:id="rId45" w:history="1">
        <w:r w:rsidRPr="0007639C">
          <w:rPr>
            <w:sz w:val="28"/>
            <w:szCs w:val="28"/>
          </w:rPr>
          <w:t>законодательством</w:t>
        </w:r>
      </w:hyperlink>
      <w:r w:rsidRPr="0007639C">
        <w:rPr>
          <w:sz w:val="28"/>
          <w:szCs w:val="28"/>
        </w:rPr>
        <w:t xml:space="preserve"> Российской Федерации о приватизации выступать покупателями муниципального имущества при приватизации;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удовлетворение в первую очередь заявки, предлагающей более высокую цену в расчете на одну акцию, независимо от времени ее подачи и указанного в ней количества акций;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удовлетворение в случае равенства цен в расчете на одну акцию в первую очередь заявок, поданных ранее;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исполнение сделок в порядке, предусматривающем одновременное перечисление денежных средств и зачисление ценных бумаг на счета соответственно продавца и покупателя.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11.3. Количество брокеров, подлежащих отбору на конкурсе, устанавливается исходя из предполагаемого объема продаж акций через организатора торговли при продаже акций, находящихся в муниципальной собственности, в порядке, устанавливаемом органом местного самоуправления. При этом количество брокеров не может быть меньше 3 и больше 10.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Продавец (организатор торгов) вправе в случае необходимости провести дополнительный конкурс.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11.4. Информационное сообщение о проведении конкурса должно быть опубликовано не менее чем за 30 дней до подведения итогов конкурса при продаже акций, находящихся в муници</w:t>
      </w:r>
      <w:r w:rsidR="00742904">
        <w:rPr>
          <w:sz w:val="28"/>
          <w:szCs w:val="28"/>
        </w:rPr>
        <w:t xml:space="preserve">пальной собственности, в </w:t>
      </w:r>
      <w:r w:rsidR="00D51484">
        <w:rPr>
          <w:sz w:val="28"/>
          <w:szCs w:val="28"/>
        </w:rPr>
        <w:t>информационной газете  «Новомихайловский</w:t>
      </w:r>
      <w:r w:rsidR="00742904">
        <w:rPr>
          <w:sz w:val="28"/>
          <w:szCs w:val="28"/>
        </w:rPr>
        <w:t xml:space="preserve"> вестник</w:t>
      </w:r>
      <w:r w:rsidR="006D1803">
        <w:rPr>
          <w:sz w:val="28"/>
          <w:szCs w:val="28"/>
        </w:rPr>
        <w:t>» и размещено</w:t>
      </w:r>
      <w:r w:rsidRPr="0007639C">
        <w:rPr>
          <w:sz w:val="28"/>
          <w:szCs w:val="28"/>
        </w:rPr>
        <w:t xml:space="preserve"> на официальных сайтах в сети Интернет.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11.5. Информационное сообщение должно содержать следующие сведения: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наименование продавца;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количество брокеров, подлежащих отбору на конкурсе;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форма заявки;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порядок и место приема заявок;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дата и время приема заявок;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е) перечень прилагаемых к заявке документов и требования к их оформлению;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ж) место и срок подведения итогов конкурса;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з</w:t>
      </w:r>
      <w:proofErr w:type="spellEnd"/>
      <w:r w:rsidRPr="0007639C">
        <w:rPr>
          <w:sz w:val="28"/>
          <w:szCs w:val="28"/>
        </w:rPr>
        <w:t>) время начала подведения итогов конкурса;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и) критерии отбора брокеров;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к) порядок, форма и срок уведомления брокеров об их включении в перечень отобранных брокеров;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л) порядок и срок заключения договора поручения с отобранными брокерами;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м) тарифы вознаграждения брокеров;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lastRenderedPageBreak/>
        <w:t>н</w:t>
      </w:r>
      <w:proofErr w:type="spellEnd"/>
      <w:r w:rsidRPr="0007639C">
        <w:rPr>
          <w:sz w:val="28"/>
          <w:szCs w:val="28"/>
        </w:rPr>
        <w:t>) порядок ознакомления брокеров с иной информацией, в том числе с условиями договора поручения, подлежащего заключению с отобранными брокерами.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11.7. Для ознакомления брокеров со сведениями, не предусмотренными </w:t>
      </w:r>
      <w:hyperlink r:id="rId46" w:history="1">
        <w:r w:rsidRPr="0007639C">
          <w:rPr>
            <w:sz w:val="28"/>
            <w:szCs w:val="28"/>
          </w:rPr>
          <w:t>пунктом11.5.</w:t>
        </w:r>
      </w:hyperlink>
      <w:r w:rsidRPr="0007639C">
        <w:rPr>
          <w:sz w:val="28"/>
          <w:szCs w:val="28"/>
        </w:rPr>
        <w:t xml:space="preserve"> настоящих Правил, а также с условиями договора поручения продавец (организатор торгов) отводит специальное место в пункте приема заявок или устанавливает соответствующие информационные стенды.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11.8. При проведении конкурса продавец (организатор торгов) осуществляет следующие функции: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принимает от брокеров заявки на участие в конкурсе с прилагаемыми к ним документами либо отказывает в приеме заявок;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рассматривает принятые заявки;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принимает решение о допуске (отказе в допуске) брокеров, подавших заявки (далее именуются - претенденты), к участию в конкурсе;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принимает решение об отборе брокеров отдельно по каждому претенденту.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11.8. Для участия в конкурсе претендент (лично или через своего представителя) в установленный срок представляет продавцу (организатору торгов) по месту, указанному в информационном сообщении заявку по установленной продавцом форме.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 заявке указываются объем торгового оборота брокера за последние полгода и предшествующий период работы брокера, в течение которого к нему не применялись санкции со стороны органа, регулирующего рынок ценных бумаг. Ответственность за достоверность указанных сведений несет заявитель.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Претендент вправе подать только одну заявку.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11.9. Продавец (организатор торгов) осуществляет прием заявок в течение указанного в информационном сообщении срока, который не может быть менее 15 рабочих дней.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Дата начала приема заявок устанавливается продавцом (организатором торгов) в пределах 3 рабочих дней, следующих за днем опубликования информационного сообщения.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11.10. К заявке должны быть приложены: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07639C">
        <w:rPr>
          <w:sz w:val="28"/>
          <w:szCs w:val="28"/>
        </w:rPr>
        <w:t>а) анкета по форме, утвержденной продавцом, заполненная по состоянию на дату представления заявки (анкета представляется на бумажном и магнитном носителях в формате, установленном продавцом);</w:t>
      </w:r>
      <w:proofErr w:type="gramEnd"/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копии учредительных документов со всеми зарегистрированными изменениями и дополнениями к ним, а также документа о государственной регистрации брокера;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копия документа, подтверждающего постановку брокера на учет в налоговом органе на территории Российской Федерации;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копия лицензии профессионального участника рынка ценных бумаг;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копии бухгалтерских балансов и отчетов о прибылях и убытках за последние 3 года (бухгалтерские балансы должны иметь отметку налогового органа), а также за отчетный период текущего года;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е) документы, подтверждающие, что подающий заявку брокер является участником торгов, проводимых организаторами торговли, с указанием их перечня, и имеет право осуществлять операции с ценными бумагами через организатора торговли путем выставления заявок на продажу;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ж) опись представленных документов (в 2 экземплярах).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Копии указанных документов должны быть нотариально заверены.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 случае подачи заявки представителем брокера также предъявляется надлежаще оформленная доверенность.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11.11. При приеме заявки продавец (организатор торгов) проверяет соответствие приложенных к заявке документов перечню, указанному в информационном сообщении, и правильность их оформления.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11.12. Продавец (организатор торгов) отказывает брокеру в приеме заявки в случае: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представления заявки по истечении срока приема заявок, указанного в информационном сообщении;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представления заявки лицом, не уполномоченным действовать от имени брокера;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в) представления не всех документов, указанных в информационном сообщении, либо </w:t>
      </w:r>
      <w:proofErr w:type="spellStart"/>
      <w:r w:rsidRPr="0007639C">
        <w:rPr>
          <w:sz w:val="28"/>
          <w:szCs w:val="28"/>
        </w:rPr>
        <w:t>ненадлежаще</w:t>
      </w:r>
      <w:proofErr w:type="spellEnd"/>
      <w:r w:rsidRPr="0007639C">
        <w:rPr>
          <w:sz w:val="28"/>
          <w:szCs w:val="28"/>
        </w:rPr>
        <w:t xml:space="preserve"> оформленных документов.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11.13. Об отказе в приеме заявки   продавец (организатор торгов), осуществляющий прием документов, делает на описи представленных документов отметку с указанием причины отказа.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Заявка со всеми документами и описью, содержащей указанную отметку, вручается в день ее подачи брокеру или его представителю под расписку.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11.14. При приеме заявки продавец (организатор торгов) регистрирует ее в журнале приема заявок с присвоением ей номера и указанием времени поступления (число, месяц, часы и минуты).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Номер заявки и время ее поступления проставляются на экземпляре описи, остающемся у заявителя.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11.15. Продавец (организатор торгов) принимает меры по обеспечению сохранности зарегистрированных заявок и прилагаемых к ним документов, а также конфиденциальности сведений о заявителях и содержании представленных ими документов.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11.16. Продавец (организатор торгов) рассматривает заявки с прилагаемыми к ним документами и принимает решение о допуске (отказе в допуске) к участию в конкурсе в день подведения итогов конкурса, указанный в информационном сообщении.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11.17. К участию в конкурсе допускаются брокеры, которые: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являются юридическими лицами, имеющими лицензию профессионального участника рынка ценных бумаг на осуществление брокерской деятельности;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имеют право осуществлять операции с акциями через организатора торговли путем выставления заявок на продажу;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не находятся в процессе банкротства;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не имели убытков после уплаты налогов по итогам последних 3 лет и за отчетный период текущего года.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Предъявлять к участникам конкурса иные требования не допускается.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11.18. Претендент приобретает статус участника конкурса с момента принятия продавцом (организатором торгов) соответствующего решения.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11.19. В день подведения итогов конкурса продавец (организатор торгов) рассматривает, оценивает и сопоставляет принятые заявки на участие в конкурсе в целях отбора брокеров.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Критериями отбора брокеров являются наибольший объем торгового оборота брокера за последние полгода и предшествующий период работы брокера, в течение которого к нему не применялись санкции со стороны органа, регулирующего рынок ценных бумаг. Указанные показатели оцениваются по методике, утвержденной при продаже акций, находящихся в муниципальной собственности, в порядке, установленном органом местного самоуправления.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При рассмотрении заявок могут присутствовать участники конкурса или их представители, имеющие надлежаще оформленную доверенность, а также (с разрешения продавца) представители средств массовой информации.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11.20. Решение продавца (организатора торгов) об отборе брокеров является документом, удостоверяющим право указанных в нем брокеров на заключение с продавцом договора поручения в случаях, предусмотренных настоящими Правилами.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11.21. Копии решений о допуске (отказе в допуске) претендентов к участию в конкурсе, а также об отборе брокеров направляются участникам конкурса не позднее 3 дней с </w:t>
      </w:r>
      <w:r>
        <w:rPr>
          <w:sz w:val="28"/>
          <w:szCs w:val="28"/>
        </w:rPr>
        <w:t>момента</w:t>
      </w:r>
      <w:r w:rsidRPr="0007639C">
        <w:rPr>
          <w:sz w:val="28"/>
          <w:szCs w:val="28"/>
        </w:rPr>
        <w:t xml:space="preserve"> подведения итогов конкурса.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11.22. После публикации решения об условиях приватизации, предусматривающего продажу акций через организатора торговли, отобранные на конкурсе брокеры вправе направить продавцу предложения о размере премии за превышение цены продажи акций над их начальной ценой.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Указанные предложения должны быть изложены на русском языке и подписаны брокером (его представителем). Размер премии за превышение цены продажи акций над начальной ценой указывается числом и прописью. В случае если числом и прописью указываются разные цены, во внимание принимается цена, указанная прописью.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Прием предложений осуществляется в порядке, предусмотренном для приема заявок на участие в конкурсе.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11.23. Продавец на основе полученных предложений выбирает брокера, предложившего наименьший размер премии за превышение цены продажи акций над начальной ценой, и подписывает с ним договор поручения. В случае если 2 или более предложений содержат одинаковый размер премии, предпочтение отдается брокеру, предложение которого поступило раньше.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Срок действия договора поручения не может превышать срок действия выданной брокеру лицензии профессионального участника рынка ценных бумаг на осуществление брокерской деятельности.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11.24. Основными условиями договора поручения являются: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перечень организаторов торговли, через которых брокер может осуществлять продажу акций;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порядок взаимодействия брокера и продавца, в том числе порядок дачи поручения и его исполнения брокером, оформления купли - продажи и предоставления отчета брокера;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порядок определения размера вознаграждения брокера и премии за превышение цены продажи акций над начальной ценой;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г) порядок выплаты </w:t>
      </w:r>
      <w:proofErr w:type="gramStart"/>
      <w:r w:rsidRPr="0007639C">
        <w:rPr>
          <w:sz w:val="28"/>
          <w:szCs w:val="28"/>
        </w:rPr>
        <w:t>указанных</w:t>
      </w:r>
      <w:proofErr w:type="gramEnd"/>
      <w:r w:rsidRPr="0007639C">
        <w:rPr>
          <w:sz w:val="28"/>
          <w:szCs w:val="28"/>
        </w:rPr>
        <w:t xml:space="preserve"> вознаграждения и премии;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порядок и основания расторжения договора;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е) открытие брокером специальных счетов для зачисления ценных бумаг продавца и денежных средств и использования этих счетов исключительно для исполнения поручения продавца;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ж) совершение брокером сделок с ценными бумагами продавца только на основании заявок, адресованных неограниченному кругу участников торгов при продаже акций в порядке приватизации;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з</w:t>
      </w:r>
      <w:proofErr w:type="spellEnd"/>
      <w:r w:rsidRPr="0007639C">
        <w:rPr>
          <w:sz w:val="28"/>
          <w:szCs w:val="28"/>
        </w:rPr>
        <w:t>) предоставление продавцу отчета о деятельности брокера за период действия договора поручения в отношении всех сделок по продаже приватизируемых акций акционерного общества;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и) заключение договора (договоров) купли - продажи акций только с лицами, уполномоченными выступать покупателями муниципального имущества при приватизации;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к) продажа акций по цене не ниже начальной;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л) совершение сделок купли - продажи акций по поручению продавца в первоочередном порядке по отношению к другим (собственным) сделкам брокера;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м) немедленное уведомление продавца в случае возникновения конфликта интересов.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11.28. Брокер, внесенный в перечень отобранных брокеров, не вправе осуществлять сделки по продаже акций, если он является </w:t>
      </w:r>
      <w:proofErr w:type="spellStart"/>
      <w:r w:rsidRPr="0007639C">
        <w:rPr>
          <w:sz w:val="28"/>
          <w:szCs w:val="28"/>
        </w:rPr>
        <w:t>аффилированным</w:t>
      </w:r>
      <w:proofErr w:type="spellEnd"/>
      <w:r w:rsidRPr="0007639C">
        <w:rPr>
          <w:sz w:val="28"/>
          <w:szCs w:val="28"/>
        </w:rPr>
        <w:t xml:space="preserve"> лицом акционерного общества, чьи акции подлежат продаже через организатора торговли, либо </w:t>
      </w:r>
      <w:proofErr w:type="spellStart"/>
      <w:r w:rsidRPr="0007639C">
        <w:rPr>
          <w:sz w:val="28"/>
          <w:szCs w:val="28"/>
        </w:rPr>
        <w:t>аффилированным</w:t>
      </w:r>
      <w:proofErr w:type="spellEnd"/>
      <w:r w:rsidRPr="0007639C">
        <w:rPr>
          <w:sz w:val="28"/>
          <w:szCs w:val="28"/>
        </w:rPr>
        <w:t xml:space="preserve"> лицом </w:t>
      </w:r>
      <w:proofErr w:type="spellStart"/>
      <w:r w:rsidRPr="0007639C">
        <w:rPr>
          <w:sz w:val="28"/>
          <w:szCs w:val="28"/>
        </w:rPr>
        <w:t>аффилированных</w:t>
      </w:r>
      <w:proofErr w:type="spellEnd"/>
      <w:r w:rsidRPr="0007639C">
        <w:rPr>
          <w:sz w:val="28"/>
          <w:szCs w:val="28"/>
        </w:rPr>
        <w:t xml:space="preserve"> лиц указанного общества.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11.29. Сделки по продаже акций совершаются брокерами на основании договора поручения, доверенности на совершение сделок по продаже акций через организатора торговли и поручения продавца.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11.30. </w:t>
      </w:r>
      <w:proofErr w:type="gramStart"/>
      <w:r w:rsidRPr="0007639C">
        <w:rPr>
          <w:sz w:val="28"/>
          <w:szCs w:val="28"/>
        </w:rPr>
        <w:t>Не урегулированные настоящим разделом отношения, связанные  с продажей акций открытых акционерных обществ через организатора торговли на рынке ценных бумаг, регулируются Положением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бумаг, утвержденным Постановлением Правительства РФ от 28.11.2002 г. № 845 (ред. 15.09.2008), Федеральным законом от 21.12.2001 № 178-ФЗ (ред. от06</w:t>
      </w:r>
      <w:proofErr w:type="gramEnd"/>
      <w:r w:rsidRPr="0007639C">
        <w:rPr>
          <w:sz w:val="28"/>
          <w:szCs w:val="28"/>
        </w:rPr>
        <w:t>.</w:t>
      </w:r>
      <w:proofErr w:type="gramStart"/>
      <w:r w:rsidRPr="0007639C">
        <w:rPr>
          <w:sz w:val="28"/>
          <w:szCs w:val="28"/>
        </w:rPr>
        <w:t xml:space="preserve">12.2011, 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>. от 07.12.2011) «О приватизации государственного и муниципального имущества», иными законодательными актами РФ.</w:t>
      </w:r>
      <w:proofErr w:type="gramEnd"/>
    </w:p>
    <w:p w:rsidR="003D3AF9" w:rsidRPr="0007639C" w:rsidRDefault="003D3AF9" w:rsidP="003D3AF9">
      <w:pPr>
        <w:rPr>
          <w:sz w:val="28"/>
          <w:szCs w:val="28"/>
        </w:rPr>
      </w:pPr>
    </w:p>
    <w:p w:rsidR="003D3AF9" w:rsidRPr="0007639C" w:rsidRDefault="003D3AF9" w:rsidP="003D3AF9">
      <w:pPr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 xml:space="preserve">12. Продажа муниципального имущества </w:t>
      </w:r>
    </w:p>
    <w:p w:rsidR="003D3AF9" w:rsidRPr="0007639C" w:rsidRDefault="003D3AF9" w:rsidP="003D3AF9">
      <w:pPr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посредством публичного предложения.</w:t>
      </w:r>
    </w:p>
    <w:p w:rsidR="003D3AF9" w:rsidRPr="0007639C" w:rsidRDefault="003D3AF9" w:rsidP="003D3AF9">
      <w:pPr>
        <w:jc w:val="center"/>
        <w:rPr>
          <w:b/>
          <w:bCs/>
          <w:color w:val="FF0000"/>
          <w:sz w:val="28"/>
          <w:szCs w:val="28"/>
        </w:rPr>
      </w:pP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12.1. Продавец </w:t>
      </w:r>
      <w:r w:rsidRPr="0007639C">
        <w:rPr>
          <w:sz w:val="28"/>
          <w:szCs w:val="28"/>
        </w:rPr>
        <w:t xml:space="preserve">(организатор торгов) </w:t>
      </w:r>
      <w:r w:rsidRPr="0007639C">
        <w:rPr>
          <w:bCs/>
          <w:sz w:val="28"/>
          <w:szCs w:val="28"/>
        </w:rPr>
        <w:t>в процессе подготовки и проведения продажи имущества осуществляет следующие функции: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07639C">
        <w:rPr>
          <w:bCs/>
          <w:sz w:val="28"/>
          <w:szCs w:val="28"/>
        </w:rPr>
        <w:t xml:space="preserve">а) устанавливает цену первоначального предложения в размере начальной цены, указанной в информационном сообщении о продаже имущества на аукционе, который был признан несостоявшимся, величину снижения цены первоначального предложения ("шаг понижения"), минимальную цену предложения, по которой может быть продано имущество (цена отсечения), величину повышения цены в </w:t>
      </w:r>
      <w:r w:rsidRPr="0007639C">
        <w:rPr>
          <w:bCs/>
          <w:sz w:val="28"/>
          <w:szCs w:val="28"/>
        </w:rPr>
        <w:lastRenderedPageBreak/>
        <w:t xml:space="preserve">случае, предусмотренном Федеральным </w:t>
      </w:r>
      <w:hyperlink r:id="rId47" w:history="1">
        <w:r w:rsidRPr="0007639C">
          <w:rPr>
            <w:bCs/>
            <w:sz w:val="28"/>
            <w:szCs w:val="28"/>
          </w:rPr>
          <w:t>законом</w:t>
        </w:r>
      </w:hyperlink>
      <w:r w:rsidRPr="0007639C">
        <w:rPr>
          <w:bCs/>
          <w:sz w:val="28"/>
          <w:szCs w:val="28"/>
        </w:rPr>
        <w:t xml:space="preserve"> "О приватизации государственного и муниципального имущества" ("шаг аукциона");</w:t>
      </w:r>
      <w:proofErr w:type="gramEnd"/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б) определяет размер, срок и порядок перечисления задатка физическими и юридическими лицами, намеревающимися принять участие в продаже имущества (далее - претенденты), а также иные условия договора о задатке;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в) заключает с претендентами договоры о задатке;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г) определяет место, даты начала и окончания приема заявок, место и даты определения участников продажи имущества и проведения продажи имущества (подведения итогов продажи);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spellStart"/>
      <w:r w:rsidRPr="0007639C">
        <w:rPr>
          <w:bCs/>
          <w:sz w:val="28"/>
          <w:szCs w:val="28"/>
        </w:rPr>
        <w:t>д</w:t>
      </w:r>
      <w:proofErr w:type="spellEnd"/>
      <w:r w:rsidRPr="0007639C">
        <w:rPr>
          <w:bCs/>
          <w:sz w:val="28"/>
          <w:szCs w:val="28"/>
        </w:rPr>
        <w:t xml:space="preserve">) организует подготовку и публикацию информационного сообщения о проведении продажи имущества, а также размещение информации о проведении продажи имущества в сети Интернет в соответствии с требованиями, установленными Федеральным </w:t>
      </w:r>
      <w:hyperlink r:id="rId48" w:history="1">
        <w:r w:rsidRPr="0007639C">
          <w:rPr>
            <w:bCs/>
            <w:sz w:val="28"/>
            <w:szCs w:val="28"/>
          </w:rPr>
          <w:t>законом</w:t>
        </w:r>
      </w:hyperlink>
      <w:r w:rsidRPr="0007639C">
        <w:rPr>
          <w:bCs/>
          <w:sz w:val="28"/>
          <w:szCs w:val="28"/>
        </w:rPr>
        <w:t xml:space="preserve"> "О приватизации государственного и муниципального имущества" и настоящим Положением;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е) принимает от претендентов заявки на участие в продаже имущества (далее - заявки) и прилагаемые к ним документы по составленной ими описи;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ж) ведет учет заявок по мере их поступления в журнале приема заявок;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spellStart"/>
      <w:r w:rsidRPr="0007639C">
        <w:rPr>
          <w:bCs/>
          <w:sz w:val="28"/>
          <w:szCs w:val="28"/>
        </w:rPr>
        <w:t>з</w:t>
      </w:r>
      <w:proofErr w:type="spellEnd"/>
      <w:r w:rsidRPr="0007639C">
        <w:rPr>
          <w:bCs/>
          <w:sz w:val="28"/>
          <w:szCs w:val="28"/>
        </w:rPr>
        <w:t xml:space="preserve">) проверяет правильность оформления представленных претендентами документов и определяет их соответствие требованиям </w:t>
      </w:r>
      <w:hyperlink r:id="rId49" w:history="1">
        <w:r w:rsidRPr="0007639C">
          <w:rPr>
            <w:bCs/>
            <w:sz w:val="28"/>
            <w:szCs w:val="28"/>
          </w:rPr>
          <w:t>законодательства</w:t>
        </w:r>
      </w:hyperlink>
      <w:r w:rsidRPr="0007639C">
        <w:rPr>
          <w:bCs/>
          <w:sz w:val="28"/>
          <w:szCs w:val="28"/>
        </w:rPr>
        <w:t xml:space="preserve"> Российской Федерации и перечню, опубликованному в информационном сообщении о проведении продажи имущества, а также устанавливает факт поступления в установленный срок задатка на счет, указанный в информационном сообщении;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и) принимает решение о признании претендентов участниками продажи имущества или об отказе в допуске к участию в продаже имущества по основаниям, установленным Федеральным </w:t>
      </w:r>
      <w:hyperlink r:id="rId50" w:history="1">
        <w:r w:rsidRPr="0007639C">
          <w:rPr>
            <w:bCs/>
            <w:sz w:val="28"/>
            <w:szCs w:val="28"/>
          </w:rPr>
          <w:t>законом</w:t>
        </w:r>
      </w:hyperlink>
      <w:r w:rsidRPr="0007639C">
        <w:rPr>
          <w:bCs/>
          <w:sz w:val="28"/>
          <w:szCs w:val="28"/>
        </w:rPr>
        <w:t xml:space="preserve"> "О приватизации государственного и муниципального имущества", и уведомляет претендентов о принятом решении;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к) назначает ведущего продажи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л) определяет победителя продажи имущества и оформляет протокол об итогах продажи;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м) уведомляет победителя продажи имущества о его победе;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spellStart"/>
      <w:r w:rsidRPr="0007639C">
        <w:rPr>
          <w:bCs/>
          <w:sz w:val="28"/>
          <w:szCs w:val="28"/>
        </w:rPr>
        <w:t>н</w:t>
      </w:r>
      <w:proofErr w:type="spellEnd"/>
      <w:r w:rsidRPr="0007639C">
        <w:rPr>
          <w:bCs/>
          <w:sz w:val="28"/>
          <w:szCs w:val="28"/>
        </w:rPr>
        <w:t>) заключает с победителем продажи имущества договор купли-продажи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о) производит расчеты с претендентами, участниками и победителем продажи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spellStart"/>
      <w:r w:rsidRPr="0007639C">
        <w:rPr>
          <w:bCs/>
          <w:sz w:val="28"/>
          <w:szCs w:val="28"/>
        </w:rPr>
        <w:t>п</w:t>
      </w:r>
      <w:proofErr w:type="spellEnd"/>
      <w:r w:rsidRPr="0007639C">
        <w:rPr>
          <w:bCs/>
          <w:sz w:val="28"/>
          <w:szCs w:val="28"/>
        </w:rPr>
        <w:t xml:space="preserve">) организует подготовку и публикацию информационного сообщения об итогах продажи имущества, а также его размещение в сети Интернет в соответствии с требованиями, установленными Федеральным </w:t>
      </w:r>
      <w:hyperlink r:id="rId51" w:history="1">
        <w:r w:rsidRPr="0007639C">
          <w:rPr>
            <w:bCs/>
            <w:sz w:val="28"/>
            <w:szCs w:val="28"/>
          </w:rPr>
          <w:t>законом</w:t>
        </w:r>
      </w:hyperlink>
      <w:r w:rsidRPr="0007639C">
        <w:rPr>
          <w:bCs/>
          <w:sz w:val="28"/>
          <w:szCs w:val="28"/>
        </w:rPr>
        <w:t xml:space="preserve"> "О приватизации государственного и муниципального имущества" и настоящим Положением;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spellStart"/>
      <w:r w:rsidRPr="0007639C">
        <w:rPr>
          <w:bCs/>
          <w:sz w:val="28"/>
          <w:szCs w:val="28"/>
        </w:rPr>
        <w:t>р</w:t>
      </w:r>
      <w:proofErr w:type="spellEnd"/>
      <w:r w:rsidRPr="0007639C">
        <w:rPr>
          <w:bCs/>
          <w:sz w:val="28"/>
          <w:szCs w:val="28"/>
        </w:rPr>
        <w:t>) обеспечивает передачу имущества покупателю (победителю) продажи имущества и совершает действия, связанные с переходом права собственности на него;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с) осуществляет иные функции, предусмотренные Федеральным </w:t>
      </w:r>
      <w:hyperlink r:id="rId52" w:history="1">
        <w:r w:rsidRPr="0007639C">
          <w:rPr>
            <w:bCs/>
            <w:sz w:val="28"/>
            <w:szCs w:val="28"/>
          </w:rPr>
          <w:t>законом</w:t>
        </w:r>
      </w:hyperlink>
      <w:r w:rsidRPr="0007639C">
        <w:rPr>
          <w:bCs/>
          <w:sz w:val="28"/>
          <w:szCs w:val="28"/>
        </w:rPr>
        <w:t xml:space="preserve"> "О приватизации государственного и муниципального имущества" и настоящим Положением.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12.2. </w:t>
      </w:r>
      <w:proofErr w:type="gramStart"/>
      <w:r w:rsidRPr="0007639C">
        <w:rPr>
          <w:bCs/>
          <w:sz w:val="28"/>
          <w:szCs w:val="28"/>
        </w:rPr>
        <w:t xml:space="preserve">Для участия в продаже имущества претенденты (лично или через своего представителя) представляют продавцу </w:t>
      </w:r>
      <w:r w:rsidRPr="0007639C">
        <w:rPr>
          <w:sz w:val="28"/>
          <w:szCs w:val="28"/>
        </w:rPr>
        <w:t xml:space="preserve">(организатору торгов) </w:t>
      </w:r>
      <w:r w:rsidRPr="0007639C">
        <w:rPr>
          <w:bCs/>
          <w:sz w:val="28"/>
          <w:szCs w:val="28"/>
        </w:rPr>
        <w:t xml:space="preserve">в установленный в </w:t>
      </w:r>
      <w:r w:rsidRPr="0007639C">
        <w:rPr>
          <w:bCs/>
          <w:sz w:val="28"/>
          <w:szCs w:val="28"/>
        </w:rPr>
        <w:lastRenderedPageBreak/>
        <w:t>информационном сообщении о проведении продажи имущества срок заявку и иные документы в соответствии с формой заявки и перечнем документов, которые опубликованы в указанном информационном сообщении.</w:t>
      </w:r>
      <w:proofErr w:type="gramEnd"/>
      <w:r w:rsidRPr="0007639C">
        <w:rPr>
          <w:bCs/>
          <w:sz w:val="28"/>
          <w:szCs w:val="28"/>
        </w:rPr>
        <w:t xml:space="preserve"> Заявка и опись представленных документов представляются в 2 экземплярах, один из которых остается у продавца </w:t>
      </w:r>
      <w:r w:rsidRPr="0007639C">
        <w:rPr>
          <w:sz w:val="28"/>
          <w:szCs w:val="28"/>
        </w:rPr>
        <w:t>(организатор торгов)</w:t>
      </w:r>
      <w:r w:rsidRPr="0007639C">
        <w:rPr>
          <w:bCs/>
          <w:sz w:val="28"/>
          <w:szCs w:val="28"/>
        </w:rPr>
        <w:t>, другой - у заявителя.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12.3. Для участия в продаже имущества претендент вносит задаток на счет, указанный в информационном сообщении о проведении 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07639C">
        <w:rPr>
          <w:bCs/>
          <w:sz w:val="28"/>
          <w:szCs w:val="28"/>
        </w:rPr>
        <w:t xml:space="preserve">Информационное сообщение о проведении продажи имущества наряду со сведениями, предусмотренными Федеральным </w:t>
      </w:r>
      <w:hyperlink r:id="rId53" w:history="1">
        <w:r w:rsidRPr="0007639C">
          <w:rPr>
            <w:bCs/>
            <w:sz w:val="28"/>
            <w:szCs w:val="28"/>
          </w:rPr>
          <w:t>законом</w:t>
        </w:r>
      </w:hyperlink>
      <w:r w:rsidRPr="0007639C">
        <w:rPr>
          <w:bCs/>
          <w:sz w:val="28"/>
          <w:szCs w:val="28"/>
        </w:rPr>
        <w:t xml:space="preserve"> "О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54" w:history="1">
        <w:r w:rsidRPr="0007639C">
          <w:rPr>
            <w:bCs/>
            <w:sz w:val="28"/>
            <w:szCs w:val="28"/>
          </w:rPr>
          <w:t>статьей 437</w:t>
        </w:r>
      </w:hyperlink>
      <w:r w:rsidRPr="0007639C">
        <w:rPr>
          <w:bCs/>
          <w:sz w:val="28"/>
          <w:szCs w:val="28"/>
        </w:rPr>
        <w:t xml:space="preserve"> Гражданского кодекса Российской</w:t>
      </w:r>
      <w:proofErr w:type="gramEnd"/>
      <w:r w:rsidRPr="0007639C">
        <w:rPr>
          <w:bCs/>
          <w:sz w:val="28"/>
          <w:szCs w:val="28"/>
        </w:rPr>
        <w:t xml:space="preserve">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12.4. Документом, подтверждающим поступление задатка на счет продавца, является выписка со счета продавца.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12.5. Прием заявок начинается с даты, объявленной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 w:rsidRPr="0007639C">
        <w:rPr>
          <w:bCs/>
          <w:sz w:val="28"/>
          <w:szCs w:val="28"/>
        </w:rPr>
        <w:t>позднее</w:t>
      </w:r>
      <w:proofErr w:type="gramEnd"/>
      <w:r w:rsidRPr="0007639C">
        <w:rPr>
          <w:bCs/>
          <w:sz w:val="28"/>
          <w:szCs w:val="28"/>
        </w:rPr>
        <w:t xml:space="preserve"> чем за 3 рабочих дня до даты рассмотрения продавцом </w:t>
      </w:r>
      <w:r w:rsidRPr="0007639C">
        <w:rPr>
          <w:sz w:val="28"/>
          <w:szCs w:val="28"/>
        </w:rPr>
        <w:t>(организатором торгов)</w:t>
      </w:r>
      <w:r w:rsidRPr="0007639C">
        <w:rPr>
          <w:bCs/>
          <w:sz w:val="28"/>
          <w:szCs w:val="28"/>
        </w:rPr>
        <w:t xml:space="preserve"> заявок и документов претендентов.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12.6. Заявка с прилагаемыми к ней документами регистрируется продавцом </w:t>
      </w:r>
      <w:r w:rsidRPr="0007639C">
        <w:rPr>
          <w:sz w:val="28"/>
          <w:szCs w:val="28"/>
        </w:rPr>
        <w:t xml:space="preserve">(организатором торгов) </w:t>
      </w:r>
      <w:r w:rsidRPr="0007639C">
        <w:rPr>
          <w:bCs/>
          <w:sz w:val="28"/>
          <w:szCs w:val="28"/>
        </w:rPr>
        <w:t>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</w:t>
      </w:r>
      <w:proofErr w:type="gramStart"/>
      <w:r w:rsidRPr="0007639C">
        <w:rPr>
          <w:bCs/>
          <w:sz w:val="28"/>
          <w:szCs w:val="28"/>
        </w:rPr>
        <w:t>а о ее</w:t>
      </w:r>
      <w:proofErr w:type="gramEnd"/>
      <w:r w:rsidRPr="0007639C">
        <w:rPr>
          <w:bCs/>
          <w:sz w:val="28"/>
          <w:szCs w:val="28"/>
        </w:rPr>
        <w:t xml:space="preserve"> принятии с указанием номера заявки, даты и времени ее принятия продавцом </w:t>
      </w:r>
      <w:r w:rsidRPr="0007639C">
        <w:rPr>
          <w:sz w:val="28"/>
          <w:szCs w:val="28"/>
        </w:rPr>
        <w:t>(организатором торгов)</w:t>
      </w:r>
      <w:r w:rsidRPr="0007639C">
        <w:rPr>
          <w:bCs/>
          <w:sz w:val="28"/>
          <w:szCs w:val="28"/>
        </w:rPr>
        <w:t>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12.7. Заявки, поступившие по истечении срока приема, указанного в информационном сообщении о проведении продажи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12.8. Продавец </w:t>
      </w:r>
      <w:r w:rsidRPr="0007639C">
        <w:rPr>
          <w:sz w:val="28"/>
          <w:szCs w:val="28"/>
        </w:rPr>
        <w:t xml:space="preserve">(организатор торгов) </w:t>
      </w:r>
      <w:r w:rsidRPr="0007639C">
        <w:rPr>
          <w:bCs/>
          <w:sz w:val="28"/>
          <w:szCs w:val="28"/>
        </w:rPr>
        <w:t>принимает меры по обеспечению сохранности заявок и прилагаемых к ним документов, а также конфиденциальности сведений о наличии заявок, лицах, подавших заявки, и содержании представленных ими документов до момента их рассмотрения.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12.9. Решения продавца </w:t>
      </w:r>
      <w:r w:rsidRPr="0007639C">
        <w:rPr>
          <w:sz w:val="28"/>
          <w:szCs w:val="28"/>
        </w:rPr>
        <w:t xml:space="preserve">(организатора торгов) </w:t>
      </w:r>
      <w:r w:rsidRPr="0007639C">
        <w:rPr>
          <w:bCs/>
          <w:sz w:val="28"/>
          <w:szCs w:val="28"/>
        </w:rPr>
        <w:t>о признании претендентов участниками продажи имущества оформляются протоколом.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В протоколе о признании претендентов участниками продажи имущества должны содержаться сведения о перечне принятых и отозванных заявок, претендентах, признанных участниками продажи имущества, претендентах, которым было отказано в допуске к участию в продаже (с указанием оснований отказа).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При наличии оснований для признания продажи имущества несостоявшейся продавец </w:t>
      </w:r>
      <w:r w:rsidRPr="0007639C">
        <w:rPr>
          <w:sz w:val="28"/>
          <w:szCs w:val="28"/>
        </w:rPr>
        <w:t xml:space="preserve">(организатор торгов) </w:t>
      </w:r>
      <w:r w:rsidRPr="0007639C">
        <w:rPr>
          <w:bCs/>
          <w:sz w:val="28"/>
          <w:szCs w:val="28"/>
        </w:rPr>
        <w:t>принимает соответствующее решение, которое оформляется протоколом.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12.10. В день определения участников продажи имущества, указанный в информационном сообщении о проведении продажи имущества, продавец </w:t>
      </w:r>
      <w:r w:rsidRPr="0007639C">
        <w:rPr>
          <w:sz w:val="28"/>
          <w:szCs w:val="28"/>
        </w:rPr>
        <w:lastRenderedPageBreak/>
        <w:t xml:space="preserve">(организатор торгов) </w:t>
      </w:r>
      <w:r w:rsidRPr="0007639C">
        <w:rPr>
          <w:bCs/>
          <w:sz w:val="28"/>
          <w:szCs w:val="28"/>
        </w:rPr>
        <w:t xml:space="preserve">рассматривает заявки и документы претендентов, в отношении которых установлен факт поступления задатков на основании выписки с соответствующего счета продавца. По результатам рассмотрения документов продавец </w:t>
      </w:r>
      <w:r w:rsidRPr="0007639C">
        <w:rPr>
          <w:sz w:val="28"/>
          <w:szCs w:val="28"/>
        </w:rPr>
        <w:t xml:space="preserve">(организатор торгов) </w:t>
      </w:r>
      <w:r w:rsidRPr="0007639C">
        <w:rPr>
          <w:bCs/>
          <w:sz w:val="28"/>
          <w:szCs w:val="28"/>
        </w:rPr>
        <w:t>принимает решение о признании претендентов участниками продажи имущества или об отказе в допуске претендентов к участию в продаже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12.11. 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12.12. Претендент приобретает статус участника продажи имущества с момента оформления продавцом </w:t>
      </w:r>
      <w:r w:rsidRPr="0007639C">
        <w:rPr>
          <w:sz w:val="28"/>
          <w:szCs w:val="28"/>
        </w:rPr>
        <w:t xml:space="preserve">(организатором торгов) </w:t>
      </w:r>
      <w:r w:rsidRPr="0007639C">
        <w:rPr>
          <w:bCs/>
          <w:sz w:val="28"/>
          <w:szCs w:val="28"/>
        </w:rPr>
        <w:t>протокола о признании претендентов участниками 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Информация об отказе в допуске к участию в продаже имущества размещается на официальных сайтах в сети Интернет.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12.13.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а) продажа имущества проводится не ранее чем через 10 рабочих дней и не позднее 15 рабочих дней с </w:t>
      </w:r>
      <w:r>
        <w:rPr>
          <w:bCs/>
          <w:sz w:val="28"/>
          <w:szCs w:val="28"/>
        </w:rPr>
        <w:t>момента</w:t>
      </w:r>
      <w:r w:rsidRPr="0007639C">
        <w:rPr>
          <w:bCs/>
          <w:sz w:val="28"/>
          <w:szCs w:val="28"/>
        </w:rPr>
        <w:t xml:space="preserve"> определения участников продажи имущества, но не ранее совершения действий, указанных в </w:t>
      </w:r>
      <w:hyperlink r:id="rId55" w:history="1">
        <w:r w:rsidRPr="0007639C">
          <w:rPr>
            <w:bCs/>
            <w:sz w:val="28"/>
            <w:szCs w:val="28"/>
          </w:rPr>
          <w:t>пункте 12.12.</w:t>
        </w:r>
      </w:hyperlink>
      <w:r w:rsidRPr="0007639C">
        <w:rPr>
          <w:bCs/>
          <w:sz w:val="28"/>
          <w:szCs w:val="28"/>
        </w:rPr>
        <w:t xml:space="preserve"> настоящего Положения;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б) продажа имущества проводится ведущим;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в) участникам продажи имущества выдаются пронумерованные карточки участника продажи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г) процедура продажи начинается с объявления об открытии продажи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spellStart"/>
      <w:r w:rsidRPr="0007639C">
        <w:rPr>
          <w:bCs/>
          <w:sz w:val="28"/>
          <w:szCs w:val="28"/>
        </w:rPr>
        <w:t>д</w:t>
      </w:r>
      <w:proofErr w:type="spellEnd"/>
      <w:r w:rsidRPr="0007639C">
        <w:rPr>
          <w:bCs/>
          <w:sz w:val="28"/>
          <w:szCs w:val="28"/>
        </w:rPr>
        <w:t>) после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"шаг понижения" и "шаг аукциона".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е) 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"шаг понижения".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Предложения о приобретении имущества </w:t>
      </w:r>
      <w:proofErr w:type="gramStart"/>
      <w:r w:rsidRPr="0007639C">
        <w:rPr>
          <w:bCs/>
          <w:sz w:val="28"/>
          <w:szCs w:val="28"/>
        </w:rPr>
        <w:t>заявляются</w:t>
      </w:r>
      <w:proofErr w:type="gramEnd"/>
      <w:r w:rsidRPr="0007639C">
        <w:rPr>
          <w:bCs/>
          <w:sz w:val="28"/>
          <w:szCs w:val="28"/>
        </w:rPr>
        <w:t xml:space="preserve">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"шаге понижения";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ж) право приобретения имущества принадлежит участнику продажи имущества, который подтвердил цену первоначального предложения или цену </w:t>
      </w:r>
      <w:r w:rsidRPr="0007639C">
        <w:rPr>
          <w:bCs/>
          <w:sz w:val="28"/>
          <w:szCs w:val="28"/>
        </w:rPr>
        <w:lastRenderedPageBreak/>
        <w:t>предложения, сложившуюся на соответствующем "шаге понижения", при отсутствии предложений других участников продажи имущества 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spellStart"/>
      <w:proofErr w:type="gramStart"/>
      <w:r w:rsidRPr="0007639C">
        <w:rPr>
          <w:bCs/>
          <w:sz w:val="28"/>
          <w:szCs w:val="28"/>
        </w:rPr>
        <w:t>з</w:t>
      </w:r>
      <w:proofErr w:type="spellEnd"/>
      <w:r w:rsidRPr="0007639C">
        <w:rPr>
          <w:bCs/>
          <w:sz w:val="28"/>
          <w:szCs w:val="28"/>
        </w:rPr>
        <w:t xml:space="preserve">) в случае,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Федеральным </w:t>
      </w:r>
      <w:hyperlink r:id="rId56" w:history="1">
        <w:r w:rsidRPr="0007639C">
          <w:rPr>
            <w:bCs/>
            <w:sz w:val="28"/>
            <w:szCs w:val="28"/>
          </w:rPr>
          <w:t>законом</w:t>
        </w:r>
      </w:hyperlink>
      <w:r w:rsidRPr="0007639C">
        <w:rPr>
          <w:bCs/>
          <w:sz w:val="28"/>
          <w:szCs w:val="28"/>
        </w:rPr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</w:t>
      </w:r>
      <w:proofErr w:type="gramEnd"/>
      <w:r w:rsidRPr="0007639C">
        <w:rPr>
          <w:bCs/>
          <w:sz w:val="28"/>
          <w:szCs w:val="28"/>
        </w:rPr>
        <w:t xml:space="preserve"> Начальной ценой имущества на таком аукционе является цена первоначального предложения или цена предложения, сложившаяся на определенном "шаге понижения".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цену и номер карточки победителя;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и) 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12.14. 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Если при проведении продажи имущества продавцом проводились фотографирование, ауди</w:t>
      </w:r>
      <w:proofErr w:type="gramStart"/>
      <w:r w:rsidRPr="0007639C">
        <w:rPr>
          <w:bCs/>
          <w:sz w:val="28"/>
          <w:szCs w:val="28"/>
        </w:rPr>
        <w:t>о-</w:t>
      </w:r>
      <w:proofErr w:type="gramEnd"/>
      <w:r w:rsidRPr="0007639C">
        <w:rPr>
          <w:bCs/>
          <w:sz w:val="28"/>
          <w:szCs w:val="28"/>
        </w:rPr>
        <w:t xml:space="preserve"> и (или) видеозапись, киносъемка, то об этом делается отметка в протоколе. В указанном случае материалы фотографирования, ауди</w:t>
      </w:r>
      <w:proofErr w:type="gramStart"/>
      <w:r w:rsidRPr="0007639C">
        <w:rPr>
          <w:bCs/>
          <w:sz w:val="28"/>
          <w:szCs w:val="28"/>
        </w:rPr>
        <w:t>о-</w:t>
      </w:r>
      <w:proofErr w:type="gramEnd"/>
      <w:r w:rsidRPr="0007639C">
        <w:rPr>
          <w:bCs/>
          <w:sz w:val="28"/>
          <w:szCs w:val="28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ведущим продажи имущества и уполномоченным представителем продавца.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12.15. Продажа имущества признается несостоявшейся в следующих случаях: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а)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б) принято решение о признании только 1 претендента участником продажи;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в) 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12.16. В случае признания продажи имущества несостоявшейся продавец </w:t>
      </w:r>
      <w:r w:rsidRPr="0007639C">
        <w:rPr>
          <w:sz w:val="28"/>
          <w:szCs w:val="28"/>
        </w:rPr>
        <w:t xml:space="preserve">(организатор торгов) </w:t>
      </w:r>
      <w:r w:rsidRPr="0007639C">
        <w:rPr>
          <w:bCs/>
          <w:sz w:val="28"/>
          <w:szCs w:val="28"/>
        </w:rPr>
        <w:t>в тот же день составляет соответствующий протокол, подписываемый им, а также ведущим 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12.17. Лицам, перечислившим задаток для участия в продаже имущества, денежные средства возвращаются в следующем порядке: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12.18. При продаже имущества, находящегося в муниципальной собственности, порядок и сроки перечисления задатка, а также денежных сре</w:t>
      </w:r>
      <w:proofErr w:type="gramStart"/>
      <w:r w:rsidRPr="0007639C">
        <w:rPr>
          <w:bCs/>
          <w:sz w:val="28"/>
          <w:szCs w:val="28"/>
        </w:rPr>
        <w:t>дств в сч</w:t>
      </w:r>
      <w:proofErr w:type="gramEnd"/>
      <w:r w:rsidRPr="0007639C">
        <w:rPr>
          <w:bCs/>
          <w:sz w:val="28"/>
          <w:szCs w:val="28"/>
        </w:rPr>
        <w:t>ет оплаты приватизируемого имущества в местный бюджет определяются в соответствии с нормативными правовыми актами органов местного самоуправления.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12.19. По результатам продажи имущества продавец и победитель продажи имущества (покупатель)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купли-продажи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12.20.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имущества, в размере и сроки, указанные в договоре купли-продажи имущества. Внесенный победителем продажи задаток засчитывается в счет оплаты приобретаемого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12.21. 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>12.22.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639C">
        <w:rPr>
          <w:bCs/>
          <w:sz w:val="28"/>
          <w:szCs w:val="28"/>
        </w:rPr>
        <w:t xml:space="preserve">12.23.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57" w:history="1">
        <w:r w:rsidRPr="0007639C">
          <w:rPr>
            <w:bCs/>
            <w:sz w:val="28"/>
            <w:szCs w:val="28"/>
          </w:rPr>
          <w:t>законом</w:t>
        </w:r>
      </w:hyperlink>
      <w:r w:rsidRPr="0007639C">
        <w:rPr>
          <w:bCs/>
          <w:sz w:val="28"/>
          <w:szCs w:val="28"/>
        </w:rPr>
        <w:t xml:space="preserve"> "О приватизации государственного и муниципального имущества".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bCs/>
          <w:sz w:val="28"/>
          <w:szCs w:val="28"/>
        </w:rPr>
        <w:t xml:space="preserve">12.24. </w:t>
      </w:r>
      <w:proofErr w:type="gramStart"/>
      <w:r w:rsidRPr="0007639C">
        <w:rPr>
          <w:sz w:val="28"/>
          <w:szCs w:val="28"/>
        </w:rPr>
        <w:t xml:space="preserve">Не урегулированные настоящим разделом отношения, связанные  с продажей муниципального имущества посредством публичного предложения, регулируются Положением об организации продажи государственного и муниципального имущества посредством публичного предложения, утвержденным Постановлением Правительства РФ от 22.07.2002 г. № 549 (ред. 03.03.2012), Федеральным законом от 21.12.2001 №178-ФЗ (ред. от 06.12.2011, 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>. от 07.12.2011) «О приватизации государственного и муниципального имущества», иными законодательными актами РФ.</w:t>
      </w:r>
      <w:proofErr w:type="gramEnd"/>
    </w:p>
    <w:p w:rsidR="003D3AF9" w:rsidRPr="0007639C" w:rsidRDefault="003D3AF9" w:rsidP="003D3AF9">
      <w:pPr>
        <w:jc w:val="both"/>
        <w:rPr>
          <w:sz w:val="28"/>
          <w:szCs w:val="28"/>
        </w:rPr>
      </w:pPr>
    </w:p>
    <w:p w:rsidR="003D3AF9" w:rsidRPr="0007639C" w:rsidRDefault="003D3AF9" w:rsidP="003D3AF9">
      <w:pPr>
        <w:jc w:val="center"/>
        <w:rPr>
          <w:sz w:val="28"/>
          <w:szCs w:val="28"/>
        </w:rPr>
      </w:pPr>
      <w:r w:rsidRPr="0007639C">
        <w:rPr>
          <w:b/>
          <w:sz w:val="28"/>
          <w:szCs w:val="28"/>
        </w:rPr>
        <w:t>13. Продажа муниципального имущества без объявления цены.</w:t>
      </w:r>
    </w:p>
    <w:p w:rsidR="003D3AF9" w:rsidRPr="0007639C" w:rsidRDefault="003D3AF9" w:rsidP="003D3AF9">
      <w:pPr>
        <w:ind w:left="360" w:firstLine="540"/>
        <w:jc w:val="center"/>
        <w:rPr>
          <w:sz w:val="28"/>
          <w:szCs w:val="28"/>
        </w:rPr>
      </w:pP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При продаже муниципального имущества без объявления цены его начальная цена не определяется.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13.1. Продавец (организатор торгов) в процессе подготовки и проведения продажи имущества: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б) организует подготовку и публикацию информационного сообщения о продаже имущества, а также размещение информации о проведении продажи в сети Интернет в соответствии с требованиями, установленными Федеральным </w:t>
      </w:r>
      <w:hyperlink r:id="rId58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ведет учет заявок и предложений о цене приобретения имущества путем их регистрации в установленном порядке;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е) заключает с покупателем договор купли-продажи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ж) производит расчеты с покупателем;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з</w:t>
      </w:r>
      <w:proofErr w:type="spellEnd"/>
      <w:r w:rsidRPr="0007639C">
        <w:rPr>
          <w:sz w:val="28"/>
          <w:szCs w:val="28"/>
        </w:rPr>
        <w:t xml:space="preserve">) организует подготовку и публикацию информационного сообщения об итогах продажи имущества, а также его размещение в сети Интернет в соответствии с требованиями, установленными Федеральным </w:t>
      </w:r>
      <w:hyperlink r:id="rId59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к) осуществляет иные функции, предусмотренные Федеральным </w:t>
      </w:r>
      <w:hyperlink r:id="rId60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 и настоящим Положением.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13.2. Заявки со всеми прилагаемыми к ним документами направляются продавцу (организатору торгов) по адресу, указанному в информационном сообщении, или подаются непосредственно по месту приема заявок.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Продавец (организатор торгов) осуществляет прием заявок в течение указанного в информационном сообщении срока.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13.3. Форма бланка заявки утверждается продавцом и приводится в информационном сообщении.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экземплярах, </w:t>
      </w:r>
      <w:r w:rsidRPr="0007639C">
        <w:rPr>
          <w:sz w:val="28"/>
          <w:szCs w:val="28"/>
        </w:rPr>
        <w:lastRenderedPageBreak/>
        <w:t>один из которых остается у продавца (организатора торгов), другой, с отметкой продавца (организатора торгов) о приеме заявки и прилагаемых к ней документов, - у претендента.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13.4. При приеме заявки продавец: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13.5. Продавец (организатор торгов) отказывает претенденту в приеме заявки в случае, если: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заявка оформлена с нарушением требований, установленных продавцом;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 xml:space="preserve">) представленные документы не подтверждают право претендента быть покупателем имущества в соответствии с </w:t>
      </w:r>
      <w:hyperlink r:id="rId61" w:history="1">
        <w:r w:rsidRPr="0007639C">
          <w:rPr>
            <w:sz w:val="28"/>
            <w:szCs w:val="28"/>
          </w:rPr>
          <w:t>законодательством</w:t>
        </w:r>
      </w:hyperlink>
      <w:r w:rsidRPr="0007639C">
        <w:rPr>
          <w:sz w:val="28"/>
          <w:szCs w:val="28"/>
        </w:rPr>
        <w:t xml:space="preserve"> Российской Федерации.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Сотрудник продавца (организатора торгов),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13.6. Принятые заявки и предложения о цене приобретения имущества продавец (организатор торгов) регистрирует в журнале приема заявок с присвоением каждой заявке номера и указанием даты и времени ее поступления.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13.7.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 Для определения покупателя имущества продавец (организатор торгов)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13.8. Покупателем имущества признается: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13.9. Протокол об итогах продажи имущества должен содержать: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а) сведения об имуществе;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б) общее количество зарегистрированных заявок;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г) сведения о рассмотренных </w:t>
      </w:r>
      <w:proofErr w:type="gramStart"/>
      <w:r w:rsidRPr="0007639C">
        <w:rPr>
          <w:sz w:val="28"/>
          <w:szCs w:val="28"/>
        </w:rPr>
        <w:t>предложениях</w:t>
      </w:r>
      <w:proofErr w:type="gramEnd"/>
      <w:r w:rsidRPr="0007639C">
        <w:rPr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07639C">
        <w:rPr>
          <w:sz w:val="28"/>
          <w:szCs w:val="28"/>
        </w:rPr>
        <w:t>д</w:t>
      </w:r>
      <w:proofErr w:type="spellEnd"/>
      <w:r w:rsidRPr="0007639C">
        <w:rPr>
          <w:sz w:val="28"/>
          <w:szCs w:val="28"/>
        </w:rPr>
        <w:t>) сведения о покупателе имущества;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е) цену приобретения имущества, предложенную покупателем;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ж) иные необходимые сведения.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13.10. </w:t>
      </w:r>
      <w:proofErr w:type="gramStart"/>
      <w:r w:rsidRPr="0007639C">
        <w:rPr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13.11.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13.12.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62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13.13.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13.14.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63" w:history="1">
        <w:r w:rsidRPr="0007639C">
          <w:rPr>
            <w:sz w:val="28"/>
            <w:szCs w:val="28"/>
          </w:rPr>
          <w:t>кодексом</w:t>
        </w:r>
      </w:hyperlink>
      <w:r w:rsidRPr="0007639C">
        <w:rPr>
          <w:sz w:val="28"/>
          <w:szCs w:val="28"/>
        </w:rPr>
        <w:t xml:space="preserve"> Российской Федерации, Федеральным </w:t>
      </w:r>
      <w:hyperlink r:id="rId64" w:history="1">
        <w:r w:rsidRPr="0007639C">
          <w:rPr>
            <w:sz w:val="28"/>
            <w:szCs w:val="28"/>
          </w:rPr>
          <w:t>законом</w:t>
        </w:r>
      </w:hyperlink>
      <w:r w:rsidRPr="0007639C">
        <w:rPr>
          <w:sz w:val="28"/>
          <w:szCs w:val="28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Денежные средства в счет оплаты приватизируемого муниципального </w:t>
      </w:r>
      <w:proofErr w:type="gramStart"/>
      <w:r w:rsidRPr="0007639C">
        <w:rPr>
          <w:sz w:val="28"/>
          <w:szCs w:val="28"/>
        </w:rPr>
        <w:t>имущества</w:t>
      </w:r>
      <w:proofErr w:type="gramEnd"/>
      <w:r w:rsidRPr="0007639C">
        <w:rPr>
          <w:sz w:val="28"/>
          <w:szCs w:val="28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13.15.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13.16.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07639C">
        <w:rPr>
          <w:sz w:val="28"/>
          <w:szCs w:val="28"/>
        </w:rPr>
        <w:t>дств в р</w:t>
      </w:r>
      <w:proofErr w:type="gramEnd"/>
      <w:r w:rsidRPr="0007639C">
        <w:rPr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13.17.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13.18. </w:t>
      </w:r>
      <w:proofErr w:type="gramStart"/>
      <w:r w:rsidRPr="0007639C">
        <w:rPr>
          <w:sz w:val="28"/>
          <w:szCs w:val="28"/>
        </w:rPr>
        <w:t xml:space="preserve">Не урегулированные настоящим разделом отношения, связанные  с продажей муниципального имущества без объявления цены, регулируются Положением об организации продажи государственного и муниципального имущества без объявления цены, утвержденным Постановлением Правительства РФ от 22.07.2002 г. № 549 (ред. 03.03.2012), Федеральным законом от 21.12.2001 №178-ФЗ (ред. от 06.12.2011, 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>. от 07.12.2011) «О приватизации государственного и муниципального имущества», иными законодательными актами РФ.</w:t>
      </w:r>
      <w:proofErr w:type="gramEnd"/>
    </w:p>
    <w:p w:rsidR="003D3AF9" w:rsidRPr="0007639C" w:rsidRDefault="003D3AF9" w:rsidP="003D3AF9">
      <w:pPr>
        <w:rPr>
          <w:b/>
          <w:sz w:val="28"/>
          <w:szCs w:val="28"/>
        </w:rPr>
      </w:pPr>
    </w:p>
    <w:p w:rsidR="003D3AF9" w:rsidRPr="0007639C" w:rsidRDefault="003D3AF9" w:rsidP="003D3AF9">
      <w:pPr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 xml:space="preserve">14. Внесение муниципального имущества в качестве вклада </w:t>
      </w:r>
    </w:p>
    <w:p w:rsidR="003D3AF9" w:rsidRPr="0007639C" w:rsidRDefault="003D3AF9" w:rsidP="003D3AF9">
      <w:pPr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в уставные капиталы открытых акционерных обществ.</w:t>
      </w:r>
    </w:p>
    <w:p w:rsidR="003D3AF9" w:rsidRPr="0007639C" w:rsidRDefault="003D3AF9" w:rsidP="003D3AF9">
      <w:pPr>
        <w:jc w:val="both"/>
        <w:rPr>
          <w:sz w:val="28"/>
          <w:szCs w:val="28"/>
        </w:rPr>
      </w:pPr>
      <w:r w:rsidRPr="0007639C">
        <w:rPr>
          <w:sz w:val="28"/>
          <w:szCs w:val="28"/>
        </w:rPr>
        <w:tab/>
      </w:r>
    </w:p>
    <w:p w:rsidR="003D3AF9" w:rsidRPr="0007639C" w:rsidRDefault="003D3AF9" w:rsidP="003D3AF9">
      <w:pPr>
        <w:ind w:firstLine="708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14.1. На основании прогнозного плана приватизации муниципального имущества, утвержденного решением Совета, по решению Главы </w:t>
      </w:r>
      <w:r w:rsidR="007B5966">
        <w:rPr>
          <w:sz w:val="28"/>
          <w:szCs w:val="28"/>
        </w:rPr>
        <w:t xml:space="preserve">муниципального образования </w:t>
      </w:r>
      <w:r w:rsidRPr="0007639C">
        <w:rPr>
          <w:sz w:val="28"/>
          <w:szCs w:val="28"/>
        </w:rPr>
        <w:t xml:space="preserve">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</w:t>
      </w:r>
      <w:r w:rsidR="00DC4F58">
        <w:rPr>
          <w:sz w:val="28"/>
          <w:szCs w:val="28"/>
        </w:rPr>
        <w:t>Новомихайловского</w:t>
      </w:r>
      <w:r w:rsidR="00E754A0">
        <w:rPr>
          <w:sz w:val="28"/>
          <w:szCs w:val="28"/>
        </w:rPr>
        <w:t xml:space="preserve"> сельского поселения </w:t>
      </w:r>
      <w:r w:rsidR="007B5966">
        <w:rPr>
          <w:sz w:val="28"/>
          <w:szCs w:val="28"/>
        </w:rPr>
        <w:t xml:space="preserve">Монастырщинского района </w:t>
      </w:r>
      <w:r w:rsidRPr="0007639C">
        <w:rPr>
          <w:sz w:val="28"/>
          <w:szCs w:val="28"/>
        </w:rPr>
        <w:t xml:space="preserve">Смоленской области, в общем количестве обыкновенных акций этого акционерного общества не может составлять менее чем 25 процентов плюс одна акция. </w:t>
      </w:r>
    </w:p>
    <w:p w:rsidR="003D3AF9" w:rsidRPr="0007639C" w:rsidRDefault="003D3AF9" w:rsidP="003D3AF9">
      <w:pPr>
        <w:jc w:val="both"/>
        <w:rPr>
          <w:sz w:val="28"/>
          <w:szCs w:val="28"/>
        </w:rPr>
      </w:pPr>
      <w:r w:rsidRPr="0007639C">
        <w:rPr>
          <w:sz w:val="28"/>
          <w:szCs w:val="28"/>
        </w:rPr>
        <w:tab/>
        <w:t xml:space="preserve">14.2.  Внесение муниципального имущества, а также исключительных прав в уставные капиталы открытых акционерных обществ может осуществляться: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при учреждении открытых акционерных обществ;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в порядке оплаты размещаемых дополнительных акций при увеличении уставных капиталов открытых акционерных обществ.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14.3.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07639C">
        <w:rPr>
          <w:sz w:val="28"/>
          <w:szCs w:val="28"/>
        </w:rPr>
        <w:t>осуществляться</w:t>
      </w:r>
      <w:proofErr w:type="gramEnd"/>
      <w:r w:rsidRPr="0007639C">
        <w:rPr>
          <w:sz w:val="28"/>
          <w:szCs w:val="28"/>
        </w:rPr>
        <w:t xml:space="preserve"> в том числе муниципальным имуществом (с указанием вида такого имущества), а также исключительными правами, муниципальному образованию (с указанием объема, пределов и способа использования соответствующих исключительных прав);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 xml:space="preserve">- дополнительные акции, в оплату которых вносятся муниципальное имущество и (или) исключительные права, являются обыкновенными акциями;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14.4. </w:t>
      </w:r>
      <w:proofErr w:type="gramStart"/>
      <w:r w:rsidRPr="0007639C">
        <w:rPr>
          <w:sz w:val="28"/>
          <w:szCs w:val="28"/>
        </w:rPr>
        <w:t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"Об</w:t>
      </w:r>
      <w:proofErr w:type="gramEnd"/>
      <w:r w:rsidRPr="0007639C">
        <w:rPr>
          <w:sz w:val="28"/>
          <w:szCs w:val="28"/>
        </w:rPr>
        <w:t xml:space="preserve"> акционерных </w:t>
      </w:r>
      <w:proofErr w:type="gramStart"/>
      <w:r w:rsidRPr="0007639C">
        <w:rPr>
          <w:sz w:val="28"/>
          <w:szCs w:val="28"/>
        </w:rPr>
        <w:t>обществах</w:t>
      </w:r>
      <w:proofErr w:type="gramEnd"/>
      <w:r w:rsidRPr="0007639C">
        <w:rPr>
          <w:sz w:val="28"/>
          <w:szCs w:val="28"/>
        </w:rPr>
        <w:t xml:space="preserve">" и законодательством Российской Федерации об оценочной деятельности. </w:t>
      </w:r>
    </w:p>
    <w:p w:rsidR="003D3AF9" w:rsidRDefault="003D3AF9" w:rsidP="003D3AF9">
      <w:pPr>
        <w:ind w:left="540" w:firstLine="540"/>
        <w:rPr>
          <w:sz w:val="28"/>
          <w:szCs w:val="28"/>
        </w:rPr>
      </w:pPr>
    </w:p>
    <w:p w:rsidR="00E754A0" w:rsidRPr="0007639C" w:rsidRDefault="00E754A0" w:rsidP="003D3AF9">
      <w:pPr>
        <w:ind w:left="540" w:firstLine="540"/>
        <w:rPr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9C">
        <w:rPr>
          <w:rFonts w:ascii="Times New Roman" w:hAnsi="Times New Roman" w:cs="Times New Roman"/>
          <w:b/>
          <w:sz w:val="28"/>
          <w:szCs w:val="28"/>
        </w:rPr>
        <w:t>15. Продажа акций открытого акционерного общества по результатам доверительного управления.</w:t>
      </w:r>
    </w:p>
    <w:p w:rsidR="003D3AF9" w:rsidRPr="0007639C" w:rsidRDefault="003D3AF9" w:rsidP="003D3AF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15.1.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15.2.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15.3.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15.4.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 xml:space="preserve">15.5. </w:t>
      </w:r>
      <w:proofErr w:type="gramStart"/>
      <w:r w:rsidRPr="0007639C">
        <w:rPr>
          <w:sz w:val="28"/>
          <w:szCs w:val="28"/>
        </w:rPr>
        <w:t xml:space="preserve">Не урегулированные настоящим положением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управления, в том числе осуществления контроля за исполнением условий договора </w:t>
      </w:r>
      <w:r w:rsidRPr="0007639C">
        <w:rPr>
          <w:sz w:val="28"/>
          <w:szCs w:val="28"/>
        </w:rPr>
        <w:lastRenderedPageBreak/>
        <w:t xml:space="preserve">доверительного управления и расчетов за приобретенные акции, </w:t>
      </w:r>
      <w:hyperlink r:id="rId65" w:history="1">
        <w:r w:rsidRPr="0007639C">
          <w:rPr>
            <w:sz w:val="28"/>
            <w:szCs w:val="28"/>
          </w:rPr>
          <w:t>регулируются</w:t>
        </w:r>
      </w:hyperlink>
      <w:r w:rsidRPr="0007639C">
        <w:rPr>
          <w:sz w:val="28"/>
          <w:szCs w:val="28"/>
        </w:rPr>
        <w:t xml:space="preserve"> Правительством Российской Федерации, Федеральным законом от 21.12.2001 №178-ФЗ (ред. от 06.12.2011, с </w:t>
      </w:r>
      <w:proofErr w:type="spellStart"/>
      <w:r w:rsidRPr="0007639C">
        <w:rPr>
          <w:sz w:val="28"/>
          <w:szCs w:val="28"/>
        </w:rPr>
        <w:t>изм</w:t>
      </w:r>
      <w:proofErr w:type="spellEnd"/>
      <w:r w:rsidRPr="0007639C">
        <w:rPr>
          <w:sz w:val="28"/>
          <w:szCs w:val="28"/>
        </w:rPr>
        <w:t>. от 07.12.2011) «О приватизации государственного и муниципального</w:t>
      </w:r>
      <w:proofErr w:type="gramEnd"/>
      <w:r w:rsidRPr="0007639C">
        <w:rPr>
          <w:sz w:val="28"/>
          <w:szCs w:val="28"/>
        </w:rPr>
        <w:t xml:space="preserve"> имущества», иными законодательными актами РФ.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AF9" w:rsidRPr="0007639C" w:rsidRDefault="003D3AF9" w:rsidP="003D3AF9">
      <w:pPr>
        <w:ind w:left="360" w:firstLine="540"/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16. Особенности сделок, связанных с продажей имущественного комплекса муниципального унитарного предприятия.</w:t>
      </w:r>
    </w:p>
    <w:p w:rsidR="003D3AF9" w:rsidRPr="0007639C" w:rsidRDefault="003D3AF9" w:rsidP="003D3AF9">
      <w:pPr>
        <w:ind w:left="360" w:firstLine="540"/>
        <w:jc w:val="center"/>
        <w:rPr>
          <w:b/>
          <w:sz w:val="28"/>
          <w:szCs w:val="28"/>
        </w:rPr>
      </w:pPr>
    </w:p>
    <w:p w:rsidR="003D3AF9" w:rsidRPr="0007639C" w:rsidRDefault="003D3AF9" w:rsidP="003D3AF9">
      <w:pPr>
        <w:pStyle w:val="a6"/>
        <w:numPr>
          <w:ilvl w:val="1"/>
          <w:numId w:val="7"/>
        </w:numPr>
        <w:tabs>
          <w:tab w:val="num" w:pos="0"/>
        </w:tabs>
        <w:spacing w:after="0"/>
        <w:ind w:left="0" w:firstLine="540"/>
        <w:jc w:val="both"/>
      </w:pPr>
      <w:r w:rsidRPr="0007639C">
        <w:t>Имущественный комплекс муниципального 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лица, в порядке и способами, которые предусмотрены настоящим Положением, с учетом особенностей, установленных настоящим разделом.</w:t>
      </w:r>
    </w:p>
    <w:p w:rsidR="003D3AF9" w:rsidRPr="0007639C" w:rsidRDefault="003D3AF9" w:rsidP="003D3AF9">
      <w:pPr>
        <w:pStyle w:val="a6"/>
        <w:spacing w:after="0"/>
        <w:ind w:left="0" w:firstLine="540"/>
        <w:jc w:val="both"/>
      </w:pPr>
      <w:r w:rsidRPr="0007639C">
        <w:t>16.2. Состав подлежащего продаже имущественного комплекса муниципального унитарного предприятия определяется в передаточном акте.</w:t>
      </w:r>
    </w:p>
    <w:p w:rsidR="003D3AF9" w:rsidRPr="0007639C" w:rsidRDefault="003D3AF9" w:rsidP="003D3AF9">
      <w:pPr>
        <w:pStyle w:val="a6"/>
        <w:spacing w:after="0"/>
        <w:ind w:left="0" w:firstLine="540"/>
        <w:jc w:val="both"/>
      </w:pPr>
      <w:r w:rsidRPr="0007639C">
        <w:t>16.3. Передаточный акт составляется на основе данных акта инвентаризации муниципального унитарного предприятия, аудиторского заключения, а также документов о земельных участках, предоставленных в установленном порядке муниципальному унитарному предприятию, и о правах на них.</w:t>
      </w:r>
    </w:p>
    <w:p w:rsidR="003D3AF9" w:rsidRPr="0007639C" w:rsidRDefault="003D3AF9" w:rsidP="003D3AF9">
      <w:pPr>
        <w:pStyle w:val="a6"/>
        <w:spacing w:after="0"/>
        <w:ind w:left="0" w:firstLine="540"/>
        <w:jc w:val="both"/>
      </w:pPr>
      <w:r w:rsidRPr="0007639C">
        <w:t xml:space="preserve">16.4. </w:t>
      </w:r>
      <w:proofErr w:type="gramStart"/>
      <w:r w:rsidRPr="0007639C">
        <w:t>В передаточном акте указываются все виды подлежащего приватизации имущества муниципального унитарного предприятия, включая здания, строения, сооружения, оборудование, инвентарь, сырье, продукцию, права, требования, долги, в т.ч. обязательства  предприятия по выплате повременных платежей гражданам, перед которыми оно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 знаки</w:t>
      </w:r>
      <w:proofErr w:type="gramEnd"/>
      <w:r w:rsidRPr="0007639C">
        <w:t>, знаки обслуживания) и другие исключительные права.</w:t>
      </w:r>
    </w:p>
    <w:p w:rsidR="003D3AF9" w:rsidRPr="0007639C" w:rsidRDefault="003D3AF9" w:rsidP="003D3AF9">
      <w:pPr>
        <w:pStyle w:val="a6"/>
        <w:spacing w:after="0"/>
        <w:ind w:left="0" w:firstLine="540"/>
        <w:jc w:val="both"/>
      </w:pPr>
      <w:r w:rsidRPr="0007639C">
        <w:t>16.5. В передаточном акте включаются сведения о земельных участках, подлежащих приватизации в составе имущественного комплекса муниципального унитарного предприятия.</w:t>
      </w:r>
    </w:p>
    <w:p w:rsidR="003D3AF9" w:rsidRPr="0007639C" w:rsidRDefault="003D3AF9" w:rsidP="003D3AF9">
      <w:pPr>
        <w:pStyle w:val="a6"/>
        <w:spacing w:after="0"/>
        <w:ind w:left="0" w:firstLine="540"/>
        <w:jc w:val="both"/>
      </w:pPr>
      <w:r w:rsidRPr="0007639C">
        <w:t>16.6. Передаточный акт должен содержать также расчет балансовой стоимости подлежащих приватизации активов муниципального унитарного предприятия.</w:t>
      </w:r>
    </w:p>
    <w:p w:rsidR="003D3AF9" w:rsidRPr="0007639C" w:rsidRDefault="003D3AF9" w:rsidP="003D3AF9">
      <w:pPr>
        <w:pStyle w:val="a6"/>
        <w:spacing w:after="0"/>
        <w:ind w:left="0" w:firstLine="540"/>
        <w:jc w:val="both"/>
      </w:pPr>
      <w:r w:rsidRPr="0007639C">
        <w:t xml:space="preserve">16.7.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баланса, подготавливаемого с учетом </w:t>
      </w:r>
      <w:proofErr w:type="gramStart"/>
      <w:r w:rsidRPr="0007639C">
        <w:t>результатов проведения инвентаризации имущества указанного предприятия</w:t>
      </w:r>
      <w:proofErr w:type="gramEnd"/>
      <w:r w:rsidRPr="0007639C">
        <w:t xml:space="preserve"> на дату составления акта инвентаризации.</w:t>
      </w:r>
    </w:p>
    <w:p w:rsidR="003D3AF9" w:rsidRPr="0007639C" w:rsidRDefault="003D3AF9" w:rsidP="003D3AF9">
      <w:pPr>
        <w:pStyle w:val="a6"/>
        <w:spacing w:after="0"/>
        <w:ind w:left="0" w:firstLine="540"/>
        <w:jc w:val="both"/>
      </w:pPr>
      <w:r w:rsidRPr="0007639C">
        <w:t>16.8. Балансовая стоимость подлежащих приватизации активов муниципального унитарного предприятия определяется как сумма стоимости чистых активов предприятия, исчисленных по данным промежуточного бухгалтерского баланса и стоимости земельных участков за вычетом балансовой стоимости объектов, не подлежащих приватизации в составе имущественного комплекса  муниципального унитарного предприятия.</w:t>
      </w:r>
    </w:p>
    <w:p w:rsidR="003D3AF9" w:rsidRPr="0007639C" w:rsidRDefault="003D3AF9" w:rsidP="003D3AF9">
      <w:pPr>
        <w:pStyle w:val="a6"/>
        <w:spacing w:after="0"/>
        <w:ind w:left="0" w:firstLine="540"/>
        <w:jc w:val="both"/>
      </w:pPr>
      <w:r w:rsidRPr="0007639C">
        <w:t>16.9. При приватизации имущественного комплекса муниципального унитарного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lastRenderedPageBreak/>
        <w:t>16.10. Право собственности на имущественный комплекс муниципального унитарного предприятия переходит к покупателю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16.11. С момента перехода к покупателю права собственности на имущественный комплекс муниципального унитарного предприятия прекращается право хозяйственного ведения муниципального унитарного предприятия, имущественный комплекс которого продан.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16.12. Договор купли-продажи имущественного комплекса муниципального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муниципального унитарного предприятия к покупателю.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16.13. С переходом права собственности на имущественный комплекс муниципального унитарного предприятия к покупателю исключается из Единого реестра регистрации юридических лиц муниципального унитарное предприятие, имущественный комплекс которого продан.</w:t>
      </w:r>
    </w:p>
    <w:p w:rsidR="003D3AF9" w:rsidRPr="0007639C" w:rsidRDefault="003D3AF9" w:rsidP="003D3AF9">
      <w:pPr>
        <w:jc w:val="both"/>
        <w:rPr>
          <w:sz w:val="28"/>
          <w:szCs w:val="28"/>
        </w:rPr>
      </w:pPr>
    </w:p>
    <w:p w:rsidR="003D3AF9" w:rsidRPr="0007639C" w:rsidRDefault="003D3AF9" w:rsidP="003D3AF9">
      <w:pPr>
        <w:ind w:firstLine="540"/>
        <w:jc w:val="center"/>
        <w:rPr>
          <w:b/>
          <w:sz w:val="28"/>
          <w:szCs w:val="28"/>
        </w:rPr>
      </w:pPr>
      <w:r w:rsidRPr="0007639C">
        <w:rPr>
          <w:b/>
          <w:sz w:val="28"/>
          <w:szCs w:val="28"/>
        </w:rPr>
        <w:t>17. Отчуждение земельных участков.</w:t>
      </w:r>
    </w:p>
    <w:p w:rsidR="003D3AF9" w:rsidRPr="0007639C" w:rsidRDefault="003D3AF9" w:rsidP="003D3AF9">
      <w:pPr>
        <w:ind w:firstLine="540"/>
        <w:jc w:val="center"/>
        <w:rPr>
          <w:sz w:val="28"/>
          <w:szCs w:val="28"/>
        </w:rPr>
      </w:pP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переходом права на использование соответствующей части земельного участка, занятого зданием, строением, сооружением, лицу, приобретающему для использования на тех же условиях и в том же объеме, что прежний их собственник.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17.2.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</w:t>
      </w:r>
      <w:proofErr w:type="gramStart"/>
      <w:r w:rsidRPr="0007639C">
        <w:rPr>
          <w:sz w:val="28"/>
          <w:szCs w:val="28"/>
        </w:rPr>
        <w:t>находящихся</w:t>
      </w:r>
      <w:proofErr w:type="gramEnd"/>
      <w:r w:rsidRPr="0007639C">
        <w:rPr>
          <w:sz w:val="28"/>
          <w:szCs w:val="28"/>
        </w:rPr>
        <w:t xml:space="preserve"> у муниципального унитарного предприятия на праве постоянного (бессрочного) пользования или аренды;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занимаемых объектами недвижимости, указанными в пункте 17.1. настоящего раздела,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17.3. Решение о продаже земельных участков принимается Администрацией</w:t>
      </w:r>
      <w:r w:rsidR="00DC4F58">
        <w:rPr>
          <w:sz w:val="28"/>
          <w:szCs w:val="28"/>
        </w:rPr>
        <w:t xml:space="preserve"> Новомихайловского</w:t>
      </w:r>
      <w:r w:rsidR="007B5966">
        <w:rPr>
          <w:sz w:val="28"/>
          <w:szCs w:val="28"/>
        </w:rPr>
        <w:t xml:space="preserve"> сельского поселения Монастырщинского района</w:t>
      </w:r>
      <w:r w:rsidRPr="0007639C">
        <w:rPr>
          <w:sz w:val="28"/>
          <w:szCs w:val="28"/>
        </w:rPr>
        <w:t xml:space="preserve"> Смоленской области, согласно решению о приватизации соответствующих объектов недвижимости.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17.4. По желанию собственника объекта недвижимости, расположенного на земельном участке,  соответствующий земельный участок может быть предоставлен ему в аренду на срок не более чем сорок девять лет.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17.5. При приватизации расположенных на неделимом земельном участке частей зданий, строений и сооружений с покупателями такого имущества заключаются договора аренды указанного земельного участка </w:t>
      </w:r>
      <w:proofErr w:type="gramStart"/>
      <w:r w:rsidRPr="0007639C">
        <w:rPr>
          <w:sz w:val="28"/>
          <w:szCs w:val="28"/>
        </w:rPr>
        <w:t>со</w:t>
      </w:r>
      <w:proofErr w:type="gramEnd"/>
      <w:r w:rsidRPr="0007639C">
        <w:rPr>
          <w:sz w:val="28"/>
          <w:szCs w:val="28"/>
        </w:rPr>
        <w:t xml:space="preserve"> множественностью лиц на стороне арендатора в порядке, установленном законодательством. </w:t>
      </w:r>
      <w:r w:rsidRPr="0007639C">
        <w:rPr>
          <w:sz w:val="28"/>
          <w:szCs w:val="28"/>
        </w:rPr>
        <w:lastRenderedPageBreak/>
        <w:t xml:space="preserve"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17.6. Земельный участок отчуждается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 Размер земельного участка определяется исходя из площади земельного участка, занятого  приватизируемым объектом недвижимости и площади  земельного участка, необходимого для его использования.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17.7. Указанный план земельного участка прилагается к акту инвентаризации имущественного комплекса муниципального унитарного предприятия, а также к договору купли-продажи земельного участка.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17.8.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17.9. При отчуждении земельных участков у покупателя право собственности не переходит на объекты инженерной инфраструктуры, находящихся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17.10. Стоимость выкупаемого земельного участка устанавливается областным законом. 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17.11. Отчуждению в соответствии с настоящим Положением не подлежат земельные участки в составе земель: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 - сельскохозяйственного назначения, лесного, водного фондов, особо охраняемых природных территорий и объектов;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</w:t>
      </w:r>
      <w:proofErr w:type="gramStart"/>
      <w:r w:rsidRPr="0007639C">
        <w:rPr>
          <w:sz w:val="28"/>
          <w:szCs w:val="28"/>
        </w:rPr>
        <w:t>зараженных</w:t>
      </w:r>
      <w:proofErr w:type="gramEnd"/>
      <w:r w:rsidRPr="0007639C">
        <w:rPr>
          <w:sz w:val="28"/>
          <w:szCs w:val="28"/>
        </w:rPr>
        <w:t xml:space="preserve"> опасными веществами и подвергшихся биогенному заражению;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</w:t>
      </w:r>
      <w:proofErr w:type="spellStart"/>
      <w:r w:rsidRPr="0007639C">
        <w:rPr>
          <w:sz w:val="28"/>
          <w:szCs w:val="28"/>
        </w:rPr>
        <w:t>водоохранного</w:t>
      </w:r>
      <w:proofErr w:type="spellEnd"/>
      <w:r w:rsidRPr="0007639C">
        <w:rPr>
          <w:sz w:val="28"/>
          <w:szCs w:val="28"/>
        </w:rPr>
        <w:t xml:space="preserve"> и санитарно-защитного назначения;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proofErr w:type="gramStart"/>
      <w:r w:rsidRPr="0007639C">
        <w:rPr>
          <w:sz w:val="28"/>
          <w:szCs w:val="28"/>
        </w:rPr>
        <w:t>- общего пользования (улицы, проезды, дороги, набережные, парки,  лесопарки, скверы, сады, бульвары, водоемы, пляжи и др.);</w:t>
      </w:r>
      <w:proofErr w:type="gramEnd"/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>- предусмотренных генеральными планами развития соответствующих территорий для использования в общественных интересах;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- не подлежащих отчуждению в соответствии с законодательством Российской Федерации. </w:t>
      </w:r>
    </w:p>
    <w:p w:rsidR="003D3AF9" w:rsidRPr="0007639C" w:rsidRDefault="003D3AF9" w:rsidP="003D3AF9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639C">
        <w:rPr>
          <w:rFonts w:ascii="Times New Roman" w:hAnsi="Times New Roman" w:cs="Times New Roman"/>
          <w:b/>
          <w:bCs/>
          <w:sz w:val="28"/>
          <w:szCs w:val="28"/>
        </w:rPr>
        <w:t>18. Особенности приватизации объектов жилищно-коммунального хозяйства и социально-культурной сферы.</w:t>
      </w:r>
    </w:p>
    <w:p w:rsidR="003D3AF9" w:rsidRPr="0007639C" w:rsidRDefault="003D3AF9" w:rsidP="003D3AF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18.1. Объекты жилищно-коммунального хозяйства и социально-культурной сферы (здравоохранения, культуры и спорта) могут быть приватизированы в составе имущественного комплекса муниципального унитарного предприятия, за исключением </w:t>
      </w:r>
      <w:proofErr w:type="gramStart"/>
      <w:r w:rsidRPr="0007639C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07639C">
        <w:rPr>
          <w:rFonts w:ascii="Times New Roman" w:hAnsi="Times New Roman" w:cs="Times New Roman"/>
          <w:sz w:val="28"/>
          <w:szCs w:val="28"/>
        </w:rPr>
        <w:t xml:space="preserve"> по назначению:</w:t>
      </w:r>
    </w:p>
    <w:p w:rsidR="003D3AF9" w:rsidRPr="0007639C" w:rsidRDefault="003D3AF9" w:rsidP="003D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639C">
        <w:rPr>
          <w:sz w:val="28"/>
          <w:szCs w:val="28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lastRenderedPageBreak/>
        <w:t xml:space="preserve">- объектов здравоохранения, образования, культуры, предназначенных для обслуживания жителей </w:t>
      </w:r>
      <w:r w:rsidR="00DC4F58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E754A0" w:rsidRPr="00E75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331F">
        <w:rPr>
          <w:rFonts w:ascii="Times New Roman" w:hAnsi="Times New Roman" w:cs="Times New Roman"/>
          <w:sz w:val="28"/>
          <w:szCs w:val="28"/>
        </w:rPr>
        <w:t xml:space="preserve"> </w:t>
      </w:r>
      <w:r w:rsidR="007B5966">
        <w:rPr>
          <w:rFonts w:ascii="Times New Roman" w:hAnsi="Times New Roman" w:cs="Times New Roman"/>
          <w:sz w:val="28"/>
          <w:szCs w:val="28"/>
        </w:rPr>
        <w:t>Монастырщинского района</w:t>
      </w:r>
      <w:r w:rsidRPr="0007639C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 детских оздоровительных комплексов (дач, лагерей);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 жилищного фонда и объектов его инфраструктуры;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- объектов транспорта и энергетики, предназначенных для обслуживания жителей </w:t>
      </w:r>
      <w:r w:rsidR="00DC4F58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E754A0" w:rsidRPr="00E75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331F">
        <w:rPr>
          <w:rFonts w:ascii="Times New Roman" w:hAnsi="Times New Roman" w:cs="Times New Roman"/>
          <w:sz w:val="28"/>
          <w:szCs w:val="28"/>
        </w:rPr>
        <w:t xml:space="preserve"> </w:t>
      </w:r>
      <w:r w:rsidR="007B5966">
        <w:rPr>
          <w:rFonts w:ascii="Times New Roman" w:hAnsi="Times New Roman" w:cs="Times New Roman"/>
          <w:sz w:val="28"/>
          <w:szCs w:val="28"/>
        </w:rPr>
        <w:t>Монастырщинского района</w:t>
      </w:r>
      <w:r w:rsidR="007B5966" w:rsidRPr="0007639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7639C">
        <w:rPr>
          <w:rFonts w:ascii="Times New Roman" w:hAnsi="Times New Roman" w:cs="Times New Roman"/>
          <w:sz w:val="28"/>
          <w:szCs w:val="28"/>
        </w:rPr>
        <w:t>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18.2. Объекты жилищно-коммунального хозяйства и социально-культурной сферы,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18.3. Объекты жилищно-коммунального хозяйства и социально-культурной сферы, разрешенные для приватизации, но не включенные в подлежащий приватизации имущественный комплекс муниципального унитарного предприятия, могут приватизироваться отдельно в соответствии с федеральным законодательством.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18.4. Обязательным условием приватизации объектов жилищно-коммунального хозяйства и  социально-культурной сферы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В случае нарушения собственником условия о сохранении назначения приватизированного объекта жилищно-коммунального хозяйства и социально-культурной сферы в течение указанного срока Администра</w:t>
      </w:r>
      <w:r w:rsidR="00DC4F58">
        <w:rPr>
          <w:rFonts w:ascii="Times New Roman" w:hAnsi="Times New Roman" w:cs="Times New Roman"/>
          <w:sz w:val="28"/>
          <w:szCs w:val="28"/>
        </w:rPr>
        <w:t>ция Новомихайловского</w:t>
      </w:r>
      <w:r w:rsidR="007B5966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</w:t>
      </w:r>
      <w:r w:rsidRPr="0007639C">
        <w:rPr>
          <w:rFonts w:ascii="Times New Roman" w:hAnsi="Times New Roman" w:cs="Times New Roman"/>
          <w:sz w:val="28"/>
          <w:szCs w:val="28"/>
        </w:rPr>
        <w:t xml:space="preserve"> Смоленской области вправе обратиться в суд с иском об изъятии посредством выкупа такого объекта для муниципальных нужд.</w:t>
      </w:r>
    </w:p>
    <w:p w:rsidR="003D3AF9" w:rsidRPr="0007639C" w:rsidRDefault="003D3AF9" w:rsidP="003D3AF9">
      <w:pPr>
        <w:ind w:firstLine="540"/>
        <w:rPr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639C">
        <w:rPr>
          <w:rFonts w:ascii="Times New Roman" w:hAnsi="Times New Roman" w:cs="Times New Roman"/>
          <w:b/>
          <w:bCs/>
          <w:sz w:val="28"/>
          <w:szCs w:val="28"/>
        </w:rPr>
        <w:t>19. Обременения приватизируемого муниципального имущества.</w:t>
      </w:r>
    </w:p>
    <w:p w:rsidR="003D3AF9" w:rsidRPr="0007639C" w:rsidRDefault="003D3AF9" w:rsidP="003D3AF9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 19.1.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публичным сервитутом и настоящим Положением.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19.2. Ограничениями могут являться: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обязанность использовать приобретенное в порядке приватизации муниципальное имущество по определенному назначению, в том числе объекты жилищно-коммунального хозяйства и социально-культурной сферы;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обязанность содержать имущество,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 жилищно-коммунального хозяйства и социально-культурной сферы, имущество мобилизационного назначения;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lastRenderedPageBreak/>
        <w:t>- иные обязанности, предусмотренные федеральным законом или в установленном им порядке.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19.3.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обеспечивать беспрепятственный доступ, проход, проезд;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обеспечивать возможность размещения межевых, геодезических и иных знаков;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обеспечивать возможность прокладки и использования (в т.ч. ремонт) линий электропередачи, связи и трубопроводов, систем водоснабжения, канализации и мелиорации.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19.4.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19.5.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19.6.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- указанное лицо может быть </w:t>
      </w:r>
      <w:proofErr w:type="gramStart"/>
      <w:r w:rsidRPr="0007639C">
        <w:rPr>
          <w:rFonts w:ascii="Times New Roman" w:hAnsi="Times New Roman" w:cs="Times New Roman"/>
          <w:sz w:val="28"/>
          <w:szCs w:val="28"/>
        </w:rPr>
        <w:t>обязано</w:t>
      </w:r>
      <w:proofErr w:type="gramEnd"/>
      <w:r w:rsidRPr="0007639C">
        <w:rPr>
          <w:rFonts w:ascii="Times New Roman" w:hAnsi="Times New Roman" w:cs="Times New Roman"/>
          <w:sz w:val="28"/>
          <w:szCs w:val="28"/>
        </w:rPr>
        <w:t xml:space="preserve"> исполнить в натуре условия обременения, в том числе публичного сервитута;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19.7. Обременение, в том числе публичный сервитут, может быть прекращено или их условия могут быть изменены в случае: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отсутствия или изменения муниципального либо общественного интереса в обременении, в том числе в публичном сервитуте;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невозможности или существенного затруднения использования имущества по его прямому назначению.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19.8. Прекращение обременения, в том числе публичного сервитута, или изменение их условий допускается на основании решения Главы </w:t>
      </w:r>
      <w:r w:rsidR="007B5966">
        <w:rPr>
          <w:sz w:val="28"/>
          <w:szCs w:val="28"/>
        </w:rPr>
        <w:t>муниципальн</w:t>
      </w:r>
      <w:r w:rsidR="00DC4F58">
        <w:rPr>
          <w:sz w:val="28"/>
          <w:szCs w:val="28"/>
        </w:rPr>
        <w:t>ого образования Новомихайловского</w:t>
      </w:r>
      <w:r w:rsidR="007B5966">
        <w:rPr>
          <w:sz w:val="28"/>
          <w:szCs w:val="28"/>
        </w:rPr>
        <w:t xml:space="preserve"> сельского поселения Монастырщинского района</w:t>
      </w:r>
      <w:r w:rsidR="007B5966" w:rsidRPr="0007639C">
        <w:rPr>
          <w:sz w:val="28"/>
          <w:szCs w:val="28"/>
        </w:rPr>
        <w:t xml:space="preserve"> Смоленской области </w:t>
      </w:r>
      <w:r w:rsidRPr="0007639C">
        <w:rPr>
          <w:sz w:val="28"/>
          <w:szCs w:val="28"/>
        </w:rPr>
        <w:t xml:space="preserve">или иного уполномоченного органа либо на основании решения суда, принятого по иску собственника.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</w:p>
    <w:p w:rsidR="006F7F80" w:rsidRDefault="00DC214D" w:rsidP="00DC214D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F7F80">
        <w:rPr>
          <w:rFonts w:ascii="Times New Roman" w:hAnsi="Times New Roman" w:cs="Times New Roman"/>
          <w:b/>
          <w:bCs/>
          <w:sz w:val="28"/>
          <w:szCs w:val="28"/>
        </w:rPr>
        <w:t xml:space="preserve">20. Об особенностях отчуждения недвижимого имущества, </w:t>
      </w:r>
    </w:p>
    <w:p w:rsidR="006F7F80" w:rsidRDefault="006F7F80" w:rsidP="006F7F80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находящегося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</w:t>
      </w:r>
    </w:p>
    <w:p w:rsidR="006F7F80" w:rsidRDefault="006F7F80" w:rsidP="006F7F80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арендуемого субъектами малого и среднего предпринимательства.</w:t>
      </w:r>
    </w:p>
    <w:p w:rsidR="006F7F8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1"/>
    </w:p>
    <w:p w:rsidR="006F7F80" w:rsidRDefault="00A32AD4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66" w:history="1">
        <w:r w:rsidR="006F7F80" w:rsidRPr="00793820">
          <w:rPr>
            <w:sz w:val="28"/>
            <w:szCs w:val="28"/>
          </w:rPr>
          <w:t>1</w:t>
        </w:r>
      </w:hyperlink>
      <w:r w:rsidR="006F7F80" w:rsidRPr="00793820">
        <w:rPr>
          <w:sz w:val="28"/>
          <w:szCs w:val="28"/>
        </w:rPr>
        <w:t xml:space="preserve">. </w:t>
      </w:r>
      <w:r w:rsidR="006F7F80">
        <w:rPr>
          <w:sz w:val="28"/>
          <w:szCs w:val="28"/>
        </w:rPr>
        <w:t>Администрацией</w:t>
      </w:r>
      <w:r w:rsidR="006F7F80" w:rsidRPr="00793820">
        <w:rPr>
          <w:sz w:val="28"/>
          <w:szCs w:val="28"/>
        </w:rPr>
        <w:t xml:space="preserve"> предусматрива</w:t>
      </w:r>
      <w:r w:rsidR="006F7F80">
        <w:rPr>
          <w:sz w:val="28"/>
          <w:szCs w:val="28"/>
        </w:rPr>
        <w:t>ется в решении</w:t>
      </w:r>
      <w:r w:rsidR="006F7F80" w:rsidRPr="00793820">
        <w:rPr>
          <w:sz w:val="28"/>
          <w:szCs w:val="28"/>
        </w:rPr>
        <w:t xml:space="preserve"> об условиях приватизации муниципального имущества преимущественное право арендаторов </w:t>
      </w:r>
      <w:r w:rsidR="006F7F80">
        <w:rPr>
          <w:sz w:val="28"/>
          <w:szCs w:val="28"/>
        </w:rPr>
        <w:t>(</w:t>
      </w:r>
      <w:r w:rsidR="006F7F80" w:rsidRPr="005F5483">
        <w:rPr>
          <w:bCs/>
          <w:sz w:val="28"/>
          <w:szCs w:val="28"/>
        </w:rPr>
        <w:t>субъек</w:t>
      </w:r>
      <w:r w:rsidR="006F7F80">
        <w:rPr>
          <w:bCs/>
          <w:sz w:val="28"/>
          <w:szCs w:val="28"/>
        </w:rPr>
        <w:t>тов</w:t>
      </w:r>
      <w:r w:rsidR="006F7F80" w:rsidRPr="005F5483">
        <w:rPr>
          <w:bCs/>
          <w:sz w:val="28"/>
          <w:szCs w:val="28"/>
        </w:rPr>
        <w:t xml:space="preserve"> малого и среднего предпринимательства</w:t>
      </w:r>
      <w:r w:rsidR="006F7F80">
        <w:rPr>
          <w:sz w:val="28"/>
          <w:szCs w:val="28"/>
        </w:rPr>
        <w:t>)</w:t>
      </w:r>
      <w:r w:rsidR="006F7F80" w:rsidRPr="00793820">
        <w:rPr>
          <w:sz w:val="28"/>
          <w:szCs w:val="28"/>
        </w:rPr>
        <w:t xml:space="preserve"> на приобретение арендуемого имущества </w:t>
      </w:r>
      <w:r w:rsidR="006F7F80">
        <w:rPr>
          <w:sz w:val="28"/>
          <w:szCs w:val="28"/>
        </w:rPr>
        <w:t>при соблюдении следующих</w:t>
      </w:r>
      <w:r w:rsidR="006F7F80" w:rsidRPr="00793820">
        <w:rPr>
          <w:sz w:val="28"/>
          <w:szCs w:val="28"/>
        </w:rPr>
        <w:t xml:space="preserve"> условий</w:t>
      </w:r>
      <w:r w:rsidR="006F7F80">
        <w:rPr>
          <w:sz w:val="28"/>
          <w:szCs w:val="28"/>
        </w:rPr>
        <w:t xml:space="preserve">: </w:t>
      </w:r>
    </w:p>
    <w:p w:rsidR="006F7F80" w:rsidRPr="005F5483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F5483">
        <w:rPr>
          <w:sz w:val="28"/>
          <w:szCs w:val="28"/>
        </w:rPr>
        <w:t xml:space="preserve">арендуемое имущество находится в их временном владении и (или) временном пользовании непрерывно в течение двух и более лет до </w:t>
      </w:r>
      <w:r>
        <w:rPr>
          <w:sz w:val="28"/>
          <w:szCs w:val="28"/>
        </w:rPr>
        <w:t xml:space="preserve">01.01.2009 </w:t>
      </w:r>
      <w:r w:rsidRPr="005F5483">
        <w:rPr>
          <w:sz w:val="28"/>
          <w:szCs w:val="28"/>
        </w:rPr>
        <w:t>в соответствии с договором или договорами аренды такого имущества;</w:t>
      </w:r>
    </w:p>
    <w:p w:rsidR="006F7F80" w:rsidRPr="005F5483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2"/>
      <w:r>
        <w:rPr>
          <w:sz w:val="28"/>
          <w:szCs w:val="28"/>
        </w:rPr>
        <w:t>б</w:t>
      </w:r>
      <w:r w:rsidRPr="005F5483">
        <w:rPr>
          <w:sz w:val="28"/>
          <w:szCs w:val="28"/>
        </w:rPr>
        <w:t xml:space="preserve">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</w:t>
      </w:r>
      <w:r>
        <w:rPr>
          <w:sz w:val="28"/>
          <w:szCs w:val="28"/>
        </w:rPr>
        <w:t xml:space="preserve">или </w:t>
      </w:r>
      <w:r w:rsidRPr="005F5483">
        <w:rPr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bookmarkStart w:id="3" w:name="sub_33"/>
    <w:bookmarkEnd w:id="2"/>
    <w:p w:rsidR="006F7F80" w:rsidRPr="005F5483" w:rsidRDefault="00A32AD4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483">
        <w:rPr>
          <w:sz w:val="28"/>
          <w:szCs w:val="28"/>
        </w:rPr>
        <w:fldChar w:fldCharType="begin"/>
      </w:r>
      <w:r w:rsidR="006F7F80" w:rsidRPr="005F5483">
        <w:rPr>
          <w:sz w:val="28"/>
          <w:szCs w:val="28"/>
        </w:rPr>
        <w:instrText>HYPERLINK "garantF1://12085526.0"</w:instrText>
      </w:r>
      <w:r w:rsidRPr="005F5483">
        <w:rPr>
          <w:sz w:val="28"/>
          <w:szCs w:val="28"/>
        </w:rPr>
        <w:fldChar w:fldCharType="separate"/>
      </w:r>
      <w:proofErr w:type="gramStart"/>
      <w:r w:rsidR="006F7F80" w:rsidRPr="005F5483">
        <w:rPr>
          <w:sz w:val="28"/>
          <w:szCs w:val="28"/>
        </w:rPr>
        <w:t>в)</w:t>
      </w:r>
      <w:r w:rsidRPr="005F5483">
        <w:rPr>
          <w:sz w:val="28"/>
          <w:szCs w:val="28"/>
        </w:rPr>
        <w:fldChar w:fldCharType="end"/>
      </w:r>
      <w:r w:rsidR="006F7F80">
        <w:rPr>
          <w:i/>
        </w:rPr>
        <w:t xml:space="preserve"> </w:t>
      </w:r>
      <w:r w:rsidR="006F7F80" w:rsidRPr="007D1DFD">
        <w:rPr>
          <w:i/>
        </w:rPr>
        <w:t xml:space="preserve">пункт </w:t>
      </w:r>
      <w:r w:rsidR="00840A65">
        <w:rPr>
          <w:i/>
        </w:rPr>
        <w:t xml:space="preserve"> в) части 1 </w:t>
      </w:r>
      <w:r w:rsidR="006F7F80" w:rsidRPr="007D1DFD">
        <w:rPr>
          <w:i/>
        </w:rPr>
        <w:t>ст</w:t>
      </w:r>
      <w:r w:rsidR="00840A65">
        <w:rPr>
          <w:i/>
        </w:rPr>
        <w:t xml:space="preserve">атьи </w:t>
      </w:r>
      <w:r w:rsidR="006F7F80">
        <w:rPr>
          <w:i/>
        </w:rPr>
        <w:t>20</w:t>
      </w:r>
      <w:r w:rsidR="006F7F80" w:rsidRPr="007D1DFD">
        <w:rPr>
          <w:i/>
        </w:rPr>
        <w:t xml:space="preserve"> исключен  </w:t>
      </w:r>
      <w:r w:rsidR="00840A65">
        <w:rPr>
          <w:i/>
        </w:rPr>
        <w:t>согласно решения</w:t>
      </w:r>
      <w:r w:rsidR="006F7F80" w:rsidRPr="007D1DFD">
        <w:rPr>
          <w:i/>
        </w:rPr>
        <w:t xml:space="preserve"> Совета депутатов </w:t>
      </w:r>
      <w:r w:rsidR="00DC4F58">
        <w:rPr>
          <w:i/>
        </w:rPr>
        <w:t>Новомихайловского</w:t>
      </w:r>
      <w:r w:rsidR="006F7F80" w:rsidRPr="007D1DFD">
        <w:rPr>
          <w:i/>
        </w:rPr>
        <w:t xml:space="preserve"> сельского поселения</w:t>
      </w:r>
      <w:r w:rsidR="00840A65">
        <w:rPr>
          <w:i/>
        </w:rPr>
        <w:t xml:space="preserve"> </w:t>
      </w:r>
      <w:r w:rsidR="006F7F80" w:rsidRPr="007D1DFD">
        <w:rPr>
          <w:i/>
        </w:rPr>
        <w:t xml:space="preserve"> Монастырщинского </w:t>
      </w:r>
      <w:r w:rsidR="00840A65">
        <w:rPr>
          <w:i/>
        </w:rPr>
        <w:t xml:space="preserve"> </w:t>
      </w:r>
      <w:r w:rsidR="006F7F80" w:rsidRPr="007D1DFD">
        <w:rPr>
          <w:i/>
        </w:rPr>
        <w:t xml:space="preserve">района </w:t>
      </w:r>
      <w:r w:rsidR="00840A65">
        <w:rPr>
          <w:i/>
        </w:rPr>
        <w:t xml:space="preserve"> </w:t>
      </w:r>
      <w:r w:rsidR="006F7F80" w:rsidRPr="007D1DFD">
        <w:rPr>
          <w:i/>
        </w:rPr>
        <w:t>Смоленской</w:t>
      </w:r>
      <w:r w:rsidR="00840A65">
        <w:rPr>
          <w:i/>
        </w:rPr>
        <w:t xml:space="preserve"> </w:t>
      </w:r>
      <w:r w:rsidR="006F7F80" w:rsidRPr="007D1DFD">
        <w:rPr>
          <w:i/>
        </w:rPr>
        <w:t xml:space="preserve">области от </w:t>
      </w:r>
      <w:r w:rsidR="00840A65">
        <w:rPr>
          <w:i/>
        </w:rPr>
        <w:t xml:space="preserve"> </w:t>
      </w:r>
      <w:r w:rsidR="00EC331F">
        <w:rPr>
          <w:i/>
          <w:color w:val="FF0000"/>
        </w:rPr>
        <w:t>0</w:t>
      </w:r>
      <w:r w:rsidR="009902C2">
        <w:rPr>
          <w:i/>
          <w:color w:val="FF0000"/>
        </w:rPr>
        <w:t>1</w:t>
      </w:r>
      <w:r w:rsidR="0035302D">
        <w:rPr>
          <w:i/>
          <w:color w:val="FF0000"/>
        </w:rPr>
        <w:t xml:space="preserve">.09.2017 г. № </w:t>
      </w:r>
      <w:r w:rsidR="009902C2">
        <w:rPr>
          <w:i/>
          <w:color w:val="FF0000"/>
        </w:rPr>
        <w:t>23 «а»</w:t>
      </w:r>
      <w:r w:rsidR="006F7F80" w:rsidRPr="007D1DFD">
        <w:rPr>
          <w:i/>
        </w:rPr>
        <w:t>)</w:t>
      </w:r>
      <w:r w:rsidR="006F7F80" w:rsidRPr="007D1DFD">
        <w:t>.</w:t>
      </w:r>
      <w:proofErr w:type="gramEnd"/>
    </w:p>
    <w:bookmarkStart w:id="4" w:name="sub_34"/>
    <w:bookmarkEnd w:id="3"/>
    <w:p w:rsidR="006F7F80" w:rsidRDefault="00A32AD4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483">
        <w:rPr>
          <w:sz w:val="28"/>
          <w:szCs w:val="28"/>
        </w:rPr>
        <w:fldChar w:fldCharType="begin"/>
      </w:r>
      <w:r w:rsidR="006F7F80" w:rsidRPr="005F5483">
        <w:rPr>
          <w:sz w:val="28"/>
          <w:szCs w:val="28"/>
        </w:rPr>
        <w:instrText>HYPERLINK "garantF1://12085933.0"</w:instrText>
      </w:r>
      <w:r w:rsidRPr="005F5483">
        <w:rPr>
          <w:sz w:val="28"/>
          <w:szCs w:val="28"/>
        </w:rPr>
        <w:fldChar w:fldCharType="separate"/>
      </w:r>
      <w:r w:rsidR="006F7F80">
        <w:rPr>
          <w:sz w:val="28"/>
          <w:szCs w:val="28"/>
        </w:rPr>
        <w:t>г</w:t>
      </w:r>
      <w:r w:rsidR="006F7F80" w:rsidRPr="005F5483">
        <w:rPr>
          <w:sz w:val="28"/>
          <w:szCs w:val="28"/>
        </w:rPr>
        <w:t>)</w:t>
      </w:r>
      <w:r w:rsidRPr="005F5483">
        <w:rPr>
          <w:sz w:val="28"/>
          <w:szCs w:val="28"/>
        </w:rPr>
        <w:fldChar w:fldCharType="end"/>
      </w:r>
      <w:r w:rsidR="006F7F80" w:rsidRPr="005F5483">
        <w:rPr>
          <w:sz w:val="28"/>
          <w:szCs w:val="28"/>
        </w:rPr>
        <w:t xml:space="preserve"> арендуемое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bookmarkEnd w:id="4"/>
    </w:p>
    <w:p w:rsidR="006F7F8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857140">
        <w:rPr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r w:rsidR="00623891">
        <w:rPr>
          <w:sz w:val="28"/>
          <w:szCs w:val="28"/>
        </w:rPr>
        <w:t>.</w:t>
      </w:r>
    </w:p>
    <w:p w:rsidR="006F7F80" w:rsidRPr="005F5483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DFD">
        <w:rPr>
          <w:i/>
        </w:rPr>
        <w:t>(</w:t>
      </w:r>
      <w:r w:rsidR="00623891">
        <w:rPr>
          <w:i/>
        </w:rPr>
        <w:t xml:space="preserve">пункт </w:t>
      </w:r>
      <w:proofErr w:type="spellStart"/>
      <w:r w:rsidR="00623891">
        <w:rPr>
          <w:i/>
        </w:rPr>
        <w:t>д</w:t>
      </w:r>
      <w:proofErr w:type="spellEnd"/>
      <w:r w:rsidR="00840A65">
        <w:rPr>
          <w:i/>
        </w:rPr>
        <w:t>) части 1 статьи 20</w:t>
      </w:r>
      <w:r w:rsidR="00623891">
        <w:rPr>
          <w:i/>
        </w:rPr>
        <w:t xml:space="preserve"> </w:t>
      </w:r>
      <w:r>
        <w:rPr>
          <w:i/>
        </w:rPr>
        <w:t>введен</w:t>
      </w:r>
      <w:r w:rsidRPr="007D1DFD">
        <w:rPr>
          <w:i/>
        </w:rPr>
        <w:t xml:space="preserve">  решением Совета депутатов </w:t>
      </w:r>
      <w:r w:rsidR="00DC4F58">
        <w:rPr>
          <w:i/>
        </w:rPr>
        <w:t>Новомихайловского</w:t>
      </w:r>
      <w:r w:rsidRPr="007D1DFD">
        <w:rPr>
          <w:i/>
        </w:rPr>
        <w:t xml:space="preserve"> сельского поселения Монастырщинского района Смоленской области от </w:t>
      </w:r>
      <w:r w:rsidR="00F24964">
        <w:rPr>
          <w:i/>
        </w:rPr>
        <w:t xml:space="preserve"> </w:t>
      </w:r>
      <w:r w:rsidRPr="00623891">
        <w:rPr>
          <w:i/>
          <w:color w:val="FF0000"/>
        </w:rPr>
        <w:t>0</w:t>
      </w:r>
      <w:r w:rsidR="009902C2">
        <w:rPr>
          <w:i/>
          <w:color w:val="FF0000"/>
        </w:rPr>
        <w:t>1</w:t>
      </w:r>
      <w:r w:rsidRPr="00623891">
        <w:rPr>
          <w:i/>
          <w:color w:val="FF0000"/>
        </w:rPr>
        <w:t>.09.2017</w:t>
      </w:r>
      <w:r w:rsidR="00F24964">
        <w:rPr>
          <w:i/>
          <w:color w:val="FF0000"/>
        </w:rPr>
        <w:t xml:space="preserve"> </w:t>
      </w:r>
      <w:r w:rsidRPr="00623891">
        <w:rPr>
          <w:i/>
          <w:color w:val="FF0000"/>
        </w:rPr>
        <w:t>года №</w:t>
      </w:r>
      <w:r w:rsidR="009902C2">
        <w:rPr>
          <w:i/>
          <w:color w:val="FF0000"/>
        </w:rPr>
        <w:t>23 «а»</w:t>
      </w:r>
      <w:r w:rsidRPr="00623891">
        <w:rPr>
          <w:i/>
          <w:color w:val="FF0000"/>
        </w:rPr>
        <w:t>)</w:t>
      </w:r>
      <w:r w:rsidRPr="00623891">
        <w:rPr>
          <w:color w:val="FF0000"/>
        </w:rPr>
        <w:t>.</w:t>
      </w:r>
    </w:p>
    <w:p w:rsidR="006F7F80" w:rsidRDefault="00623891" w:rsidP="0062389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42"/>
      <w:bookmarkEnd w:id="1"/>
      <w:r>
        <w:rPr>
          <w:sz w:val="28"/>
          <w:szCs w:val="28"/>
        </w:rPr>
        <w:t xml:space="preserve">         </w:t>
      </w:r>
      <w:r w:rsidR="006F7F80" w:rsidRPr="00793820">
        <w:rPr>
          <w:sz w:val="28"/>
          <w:szCs w:val="28"/>
        </w:rPr>
        <w:t xml:space="preserve">2. </w:t>
      </w:r>
      <w:proofErr w:type="gramStart"/>
      <w:r w:rsidR="006F7F80" w:rsidRPr="00793820">
        <w:rPr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</w:t>
      </w:r>
      <w:r w:rsidR="006F7F80">
        <w:rPr>
          <w:sz w:val="28"/>
          <w:szCs w:val="28"/>
        </w:rPr>
        <w:t>Администрация направляе</w:t>
      </w:r>
      <w:r w:rsidR="006F7F80" w:rsidRPr="00793820">
        <w:rPr>
          <w:sz w:val="28"/>
          <w:szCs w:val="28"/>
        </w:rPr>
        <w:t xml:space="preserve">т арендаторам - субъектам малого и среднего предпринимательства, соответствующим установленным </w:t>
      </w:r>
      <w:r w:rsidR="006F7F80">
        <w:rPr>
          <w:sz w:val="28"/>
          <w:szCs w:val="28"/>
        </w:rPr>
        <w:t xml:space="preserve">ч.1 п. 20 настоящего Положения </w:t>
      </w:r>
      <w:r w:rsidR="006F7F80" w:rsidRPr="00793820">
        <w:rPr>
          <w:sz w:val="28"/>
          <w:szCs w:val="28"/>
        </w:rPr>
        <w:t>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</w:t>
      </w:r>
      <w:proofErr w:type="gramEnd"/>
      <w:r w:rsidR="006F7F80" w:rsidRPr="00793820">
        <w:rPr>
          <w:sz w:val="28"/>
          <w:szCs w:val="28"/>
        </w:rPr>
        <w:t>, пеням) требования о погашении такой задолженности с указанием ее размера.</w:t>
      </w:r>
    </w:p>
    <w:p w:rsidR="006F7F80" w:rsidRPr="00B20635" w:rsidRDefault="00623891" w:rsidP="006F7F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7AE1">
        <w:rPr>
          <w:sz w:val="28"/>
          <w:szCs w:val="28"/>
        </w:rPr>
        <w:t xml:space="preserve"> </w:t>
      </w:r>
      <w:proofErr w:type="gramStart"/>
      <w:r w:rsidR="006F7F80" w:rsidRPr="00B20635">
        <w:rPr>
          <w:sz w:val="28"/>
          <w:szCs w:val="28"/>
        </w:rPr>
        <w:t xml:space="preserve">Субъект малого или среднего предпринимательства, соответствующий установленным </w:t>
      </w:r>
      <w:hyperlink r:id="rId67" w:history="1">
        <w:r w:rsidR="006F7F80" w:rsidRPr="00B20635">
          <w:rPr>
            <w:rStyle w:val="a3"/>
            <w:sz w:val="28"/>
            <w:szCs w:val="28"/>
          </w:rPr>
          <w:t>п.</w:t>
        </w:r>
      </w:hyperlink>
      <w:r w:rsidR="006F7F80">
        <w:rPr>
          <w:sz w:val="28"/>
          <w:szCs w:val="28"/>
        </w:rPr>
        <w:t xml:space="preserve"> 1</w:t>
      </w:r>
      <w:r w:rsidR="006F7F80" w:rsidRPr="00B20635">
        <w:rPr>
          <w:sz w:val="28"/>
          <w:szCs w:val="28"/>
        </w:rPr>
        <w:t xml:space="preserve"> настоящего </w:t>
      </w:r>
      <w:r w:rsidR="006F7F80">
        <w:rPr>
          <w:sz w:val="28"/>
          <w:szCs w:val="28"/>
        </w:rPr>
        <w:t>Положения</w:t>
      </w:r>
      <w:r w:rsidR="006F7F80" w:rsidRPr="00B20635">
        <w:rPr>
          <w:sz w:val="28"/>
          <w:szCs w:val="28"/>
        </w:rPr>
        <w:t xml:space="preserve"> требованиям (далее - заявитель), по своей инициативе вправе направить в уполномоченный орган заявление о реализации преимущественного права на приобретение арендуемого имущества (далее - заявление), не включенного в утвержденный в соответствии с </w:t>
      </w:r>
      <w:hyperlink r:id="rId68" w:history="1">
        <w:r w:rsidR="006F7F80" w:rsidRPr="00B20635">
          <w:rPr>
            <w:rStyle w:val="a3"/>
            <w:sz w:val="28"/>
            <w:szCs w:val="28"/>
          </w:rPr>
          <w:t>частью 4 статьи 18</w:t>
        </w:r>
      </w:hyperlink>
      <w:r w:rsidR="006F7F80" w:rsidRPr="00B20635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</w:t>
      </w:r>
      <w:proofErr w:type="gramEnd"/>
      <w:r w:rsidR="006F7F80" w:rsidRPr="00B20635">
        <w:rPr>
          <w:sz w:val="28"/>
          <w:szCs w:val="28"/>
        </w:rPr>
        <w:t xml:space="preserve">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6F7F80" w:rsidRPr="00B20635" w:rsidRDefault="006F7F80" w:rsidP="006F7F80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B20635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69" w:history="1">
        <w:r w:rsidRPr="00B20635">
          <w:rPr>
            <w:rStyle w:val="a3"/>
            <w:sz w:val="28"/>
            <w:szCs w:val="28"/>
          </w:rPr>
          <w:t>частью 4 статьи 18</w:t>
        </w:r>
      </w:hyperlink>
      <w:r w:rsidRPr="00B20635">
        <w:rPr>
          <w:sz w:val="28"/>
          <w:szCs w:val="28"/>
        </w:rPr>
        <w:t xml:space="preserve"> Федерального закона "О развитии малого и среднего </w:t>
      </w:r>
      <w:r w:rsidRPr="00B20635">
        <w:rPr>
          <w:sz w:val="28"/>
          <w:szCs w:val="28"/>
        </w:rPr>
        <w:lastRenderedPageBreak/>
        <w:t>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6F7F80" w:rsidRPr="00B20635" w:rsidRDefault="00623891" w:rsidP="006F7F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7F80" w:rsidRPr="00B20635">
        <w:rPr>
          <w:sz w:val="28"/>
          <w:szCs w:val="28"/>
        </w:rPr>
        <w:t>1) арендуемое имущество по состоянию на 1 июля 2015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623891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20635">
        <w:rPr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70" w:history="1">
        <w:r w:rsidRPr="00B20635">
          <w:rPr>
            <w:rStyle w:val="a3"/>
            <w:sz w:val="28"/>
            <w:szCs w:val="28"/>
          </w:rPr>
          <w:t>частью 4 статьи 18</w:t>
        </w:r>
      </w:hyperlink>
      <w:r w:rsidRPr="00B20635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</w:t>
      </w:r>
      <w:r>
        <w:rPr>
          <w:sz w:val="28"/>
          <w:szCs w:val="28"/>
        </w:rPr>
        <w:t>т до дня подачи этого заявления</w:t>
      </w:r>
      <w:r w:rsidR="00623891">
        <w:rPr>
          <w:sz w:val="28"/>
          <w:szCs w:val="28"/>
        </w:rPr>
        <w:t>.</w:t>
      </w:r>
      <w:proofErr w:type="gramEnd"/>
    </w:p>
    <w:p w:rsidR="006F7F80" w:rsidRPr="005F5483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DFD">
        <w:rPr>
          <w:i/>
        </w:rPr>
        <w:t>(</w:t>
      </w:r>
      <w:r w:rsidR="00A57AE1">
        <w:rPr>
          <w:i/>
        </w:rPr>
        <w:t xml:space="preserve">часть 2 </w:t>
      </w:r>
      <w:r w:rsidR="00623891">
        <w:rPr>
          <w:i/>
        </w:rPr>
        <w:t xml:space="preserve"> </w:t>
      </w:r>
      <w:r w:rsidR="00A57AE1">
        <w:rPr>
          <w:i/>
        </w:rPr>
        <w:t xml:space="preserve">статьи 20 </w:t>
      </w:r>
      <w:r w:rsidR="0035302D">
        <w:rPr>
          <w:i/>
        </w:rPr>
        <w:t xml:space="preserve"> </w:t>
      </w:r>
      <w:r>
        <w:rPr>
          <w:i/>
        </w:rPr>
        <w:t>в редакции</w:t>
      </w:r>
      <w:r w:rsidRPr="007D1DFD">
        <w:rPr>
          <w:i/>
        </w:rPr>
        <w:t xml:space="preserve">  решени</w:t>
      </w:r>
      <w:r>
        <w:rPr>
          <w:i/>
        </w:rPr>
        <w:t>я</w:t>
      </w:r>
      <w:r w:rsidRPr="007D1DFD">
        <w:rPr>
          <w:i/>
        </w:rPr>
        <w:t xml:space="preserve"> Совета депутатов</w:t>
      </w:r>
      <w:r w:rsidR="00DC4F58">
        <w:rPr>
          <w:i/>
        </w:rPr>
        <w:t xml:space="preserve"> Новомихайловского</w:t>
      </w:r>
      <w:r w:rsidR="00623891">
        <w:rPr>
          <w:i/>
        </w:rPr>
        <w:t xml:space="preserve"> </w:t>
      </w:r>
      <w:r w:rsidRPr="007D1DFD">
        <w:rPr>
          <w:i/>
        </w:rPr>
        <w:t xml:space="preserve"> сельского поселения Монастырщинского района Смоленской области </w:t>
      </w:r>
      <w:r w:rsidRPr="00623891">
        <w:rPr>
          <w:i/>
          <w:color w:val="FF0000"/>
        </w:rPr>
        <w:t>от 0</w:t>
      </w:r>
      <w:r w:rsidR="009902C2">
        <w:rPr>
          <w:i/>
          <w:color w:val="FF0000"/>
        </w:rPr>
        <w:t>1</w:t>
      </w:r>
      <w:r w:rsidRPr="00623891">
        <w:rPr>
          <w:i/>
          <w:color w:val="FF0000"/>
        </w:rPr>
        <w:t>.09.2017</w:t>
      </w:r>
      <w:r w:rsidR="0035302D">
        <w:rPr>
          <w:i/>
          <w:color w:val="FF0000"/>
        </w:rPr>
        <w:t xml:space="preserve"> </w:t>
      </w:r>
      <w:r w:rsidRPr="00623891">
        <w:rPr>
          <w:i/>
          <w:color w:val="FF0000"/>
        </w:rPr>
        <w:t>года №</w:t>
      </w:r>
      <w:r w:rsidR="009902C2">
        <w:rPr>
          <w:i/>
          <w:color w:val="FF0000"/>
        </w:rPr>
        <w:t>23 «а»</w:t>
      </w:r>
      <w:r w:rsidRPr="007D1DFD">
        <w:rPr>
          <w:i/>
        </w:rPr>
        <w:t>)</w:t>
      </w:r>
      <w:r w:rsidRPr="007D1DFD">
        <w:t>.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3"/>
      <w:bookmarkEnd w:id="5"/>
      <w:r w:rsidRPr="00793820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</w:t>
      </w:r>
      <w:r w:rsidRPr="00793820">
        <w:rPr>
          <w:sz w:val="28"/>
          <w:szCs w:val="28"/>
        </w:rPr>
        <w:t xml:space="preserve">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r>
        <w:rPr>
          <w:sz w:val="28"/>
          <w:szCs w:val="28"/>
        </w:rPr>
        <w:t xml:space="preserve">ч.1 п. 20 настоящего Положения </w:t>
      </w:r>
      <w:r w:rsidRPr="00793820">
        <w:rPr>
          <w:sz w:val="28"/>
          <w:szCs w:val="28"/>
        </w:rPr>
        <w:t>требованиям,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</w:t>
      </w:r>
      <w:proofErr w:type="gramEnd"/>
      <w:r w:rsidRPr="00793820">
        <w:rPr>
          <w:sz w:val="28"/>
          <w:szCs w:val="28"/>
        </w:rPr>
        <w:t>, установленной с учетом его рыночной стоимости,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4"/>
      <w:bookmarkEnd w:id="6"/>
      <w:r w:rsidRPr="00793820">
        <w:rPr>
          <w:sz w:val="28"/>
          <w:szCs w:val="28"/>
        </w:rP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623891" w:rsidRDefault="006F7F80" w:rsidP="006F7F80">
      <w:pPr>
        <w:autoSpaceDE w:val="0"/>
        <w:autoSpaceDN w:val="0"/>
        <w:adjustRightInd w:val="0"/>
        <w:ind w:firstLine="720"/>
        <w:jc w:val="both"/>
        <w:rPr>
          <w:i/>
        </w:rPr>
      </w:pPr>
      <w:bookmarkStart w:id="8" w:name="sub_45"/>
      <w:bookmarkEnd w:id="7"/>
      <w:r w:rsidRPr="00793820">
        <w:rPr>
          <w:sz w:val="28"/>
          <w:szCs w:val="28"/>
        </w:rPr>
        <w:t xml:space="preserve">5. </w:t>
      </w:r>
      <w:proofErr w:type="gramStart"/>
      <w:r w:rsidR="00623891">
        <w:rPr>
          <w:sz w:val="28"/>
          <w:szCs w:val="28"/>
        </w:rPr>
        <w:t>При заключении договора купли-</w:t>
      </w:r>
      <w:r>
        <w:rPr>
          <w:sz w:val="28"/>
          <w:szCs w:val="28"/>
        </w:rPr>
        <w:t xml:space="preserve">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неустойкам, (штрафам, пеням) в размере, указанном в требовании о погашении такой задолженности (в случае, если данное требование направлялось субъекту малого и среднего предпринимательства) </w:t>
      </w:r>
      <w:r>
        <w:rPr>
          <w:i/>
        </w:rPr>
        <w:t>(</w:t>
      </w:r>
      <w:proofErr w:type="gramEnd"/>
    </w:p>
    <w:p w:rsidR="006F7F80" w:rsidRPr="005F5483" w:rsidRDefault="00623891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</w:rPr>
        <w:t>(пункт 5</w:t>
      </w:r>
      <w:r w:rsidR="00A57AE1">
        <w:rPr>
          <w:i/>
        </w:rPr>
        <w:t xml:space="preserve"> статьи 20 </w:t>
      </w:r>
      <w:r>
        <w:rPr>
          <w:i/>
        </w:rPr>
        <w:t xml:space="preserve"> </w:t>
      </w:r>
      <w:r w:rsidR="006F7F80">
        <w:rPr>
          <w:i/>
        </w:rPr>
        <w:t>в редакции</w:t>
      </w:r>
      <w:r w:rsidR="006F7F80" w:rsidRPr="007D1DFD">
        <w:rPr>
          <w:i/>
        </w:rPr>
        <w:t xml:space="preserve">  решени</w:t>
      </w:r>
      <w:r w:rsidR="006F7F80">
        <w:rPr>
          <w:i/>
        </w:rPr>
        <w:t>я</w:t>
      </w:r>
      <w:r w:rsidR="006F7F80" w:rsidRPr="007D1DFD">
        <w:rPr>
          <w:i/>
        </w:rPr>
        <w:t xml:space="preserve"> Совета депутатов</w:t>
      </w:r>
      <w:r w:rsidR="006F7F80">
        <w:rPr>
          <w:i/>
        </w:rPr>
        <w:t xml:space="preserve"> </w:t>
      </w:r>
      <w:r w:rsidR="00DC4F58">
        <w:rPr>
          <w:i/>
        </w:rPr>
        <w:t>Новомихайловского</w:t>
      </w:r>
      <w:r w:rsidR="006F7F80" w:rsidRPr="007D1DFD">
        <w:rPr>
          <w:i/>
        </w:rPr>
        <w:t xml:space="preserve"> сельского поселения Монастырщинского района Смоленской области от </w:t>
      </w:r>
      <w:r w:rsidR="0035302D">
        <w:rPr>
          <w:i/>
          <w:color w:val="FF0000"/>
        </w:rPr>
        <w:t>0</w:t>
      </w:r>
      <w:r w:rsidR="00DC4F58">
        <w:rPr>
          <w:i/>
          <w:color w:val="FF0000"/>
        </w:rPr>
        <w:t>1</w:t>
      </w:r>
      <w:r w:rsidR="006F7F80" w:rsidRPr="00623891">
        <w:rPr>
          <w:i/>
          <w:color w:val="FF0000"/>
        </w:rPr>
        <w:t>.09.2017года №</w:t>
      </w:r>
      <w:r w:rsidR="00DC4F58">
        <w:rPr>
          <w:i/>
          <w:color w:val="FF0000"/>
        </w:rPr>
        <w:t>23 «а»</w:t>
      </w:r>
      <w:r w:rsidR="006F7F80" w:rsidRPr="007D1DFD">
        <w:rPr>
          <w:i/>
        </w:rPr>
        <w:t>)</w:t>
      </w:r>
      <w:r w:rsidR="006F7F80" w:rsidRPr="007D1DFD">
        <w:t>.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6"/>
      <w:bookmarkEnd w:id="8"/>
      <w:r w:rsidRPr="00793820">
        <w:rPr>
          <w:sz w:val="28"/>
          <w:szCs w:val="28"/>
        </w:rPr>
        <w:t>6. 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7"/>
      <w:bookmarkEnd w:id="9"/>
      <w:r w:rsidRPr="00793820">
        <w:rPr>
          <w:sz w:val="28"/>
          <w:szCs w:val="28"/>
        </w:rP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bookmarkStart w:id="11" w:name="sub_48"/>
    <w:bookmarkEnd w:id="10"/>
    <w:p w:rsidR="006F7F80" w:rsidRPr="00793820" w:rsidRDefault="00A32AD4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3651">
        <w:rPr>
          <w:sz w:val="28"/>
          <w:szCs w:val="28"/>
        </w:rPr>
        <w:lastRenderedPageBreak/>
        <w:fldChar w:fldCharType="begin"/>
      </w:r>
      <w:r w:rsidR="006F7F80" w:rsidRPr="00513651">
        <w:rPr>
          <w:sz w:val="28"/>
          <w:szCs w:val="28"/>
        </w:rPr>
        <w:instrText>HYPERLINK "garantF1://12085862.0"</w:instrText>
      </w:r>
      <w:r w:rsidRPr="00513651">
        <w:rPr>
          <w:sz w:val="28"/>
          <w:szCs w:val="28"/>
        </w:rPr>
        <w:fldChar w:fldCharType="separate"/>
      </w:r>
      <w:proofErr w:type="gramStart"/>
      <w:r w:rsidR="006F7F80" w:rsidRPr="00513651">
        <w:rPr>
          <w:sz w:val="28"/>
          <w:szCs w:val="28"/>
        </w:rPr>
        <w:t>8</w:t>
      </w:r>
      <w:r w:rsidRPr="00513651">
        <w:rPr>
          <w:sz w:val="28"/>
          <w:szCs w:val="28"/>
        </w:rPr>
        <w:fldChar w:fldCharType="end"/>
      </w:r>
      <w:r w:rsidR="006F7F80" w:rsidRPr="00513651">
        <w:rPr>
          <w:sz w:val="28"/>
          <w:szCs w:val="28"/>
        </w:rPr>
        <w:t>.</w:t>
      </w:r>
      <w:r w:rsidR="006F7F80" w:rsidRPr="00793820">
        <w:rPr>
          <w:sz w:val="28"/>
          <w:szCs w:val="28"/>
        </w:rPr>
        <w:t xml:space="preserve"> Субъекты малого и среднего предпринимательства имеют право обжаловать в порядке, установленном законодательством Российской Федерации, отказ </w:t>
      </w:r>
      <w:r w:rsidR="006F7F80">
        <w:rPr>
          <w:sz w:val="28"/>
          <w:szCs w:val="28"/>
        </w:rPr>
        <w:t>Администрации</w:t>
      </w:r>
      <w:r w:rsidR="006F7F80" w:rsidRPr="00793820">
        <w:rPr>
          <w:sz w:val="28"/>
          <w:szCs w:val="28"/>
        </w:rPr>
        <w:t xml:space="preserve">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  <w:proofErr w:type="gramEnd"/>
    </w:p>
    <w:bookmarkStart w:id="12" w:name="sub_49"/>
    <w:bookmarkEnd w:id="11"/>
    <w:p w:rsidR="006F7F80" w:rsidRPr="00793820" w:rsidRDefault="00A32AD4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3651">
        <w:rPr>
          <w:sz w:val="28"/>
          <w:szCs w:val="28"/>
        </w:rPr>
        <w:fldChar w:fldCharType="begin"/>
      </w:r>
      <w:r w:rsidR="006F7F80" w:rsidRPr="00513651">
        <w:rPr>
          <w:sz w:val="28"/>
          <w:szCs w:val="28"/>
        </w:rPr>
        <w:instrText>HYPERLINK "garantF1://12084074.0"</w:instrText>
      </w:r>
      <w:r w:rsidRPr="00513651">
        <w:rPr>
          <w:sz w:val="28"/>
          <w:szCs w:val="28"/>
        </w:rPr>
        <w:fldChar w:fldCharType="separate"/>
      </w:r>
      <w:r w:rsidR="006F7F80" w:rsidRPr="00513651">
        <w:rPr>
          <w:sz w:val="28"/>
          <w:szCs w:val="28"/>
        </w:rPr>
        <w:t>9.</w:t>
      </w:r>
      <w:r w:rsidRPr="00513651">
        <w:rPr>
          <w:sz w:val="28"/>
          <w:szCs w:val="28"/>
        </w:rPr>
        <w:fldChar w:fldCharType="end"/>
      </w:r>
      <w:r w:rsidR="006F7F80" w:rsidRPr="00793820">
        <w:rPr>
          <w:sz w:val="28"/>
          <w:szCs w:val="28"/>
        </w:rPr>
        <w:t xml:space="preserve"> Субъекты малого и среднего предпринимательства утрачивают преимущественное право на приобретение арендуемого имущества: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91"/>
      <w:bookmarkEnd w:id="12"/>
      <w:r w:rsidRPr="00793820">
        <w:rPr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92"/>
      <w:bookmarkEnd w:id="13"/>
      <w:r w:rsidRPr="00793820">
        <w:rPr>
          <w:sz w:val="28"/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93"/>
      <w:bookmarkEnd w:id="14"/>
      <w:r w:rsidRPr="00793820">
        <w:rPr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10"/>
      <w:bookmarkEnd w:id="15"/>
      <w:r w:rsidRPr="00793820">
        <w:rPr>
          <w:sz w:val="28"/>
          <w:szCs w:val="28"/>
        </w:rP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статьи, </w:t>
      </w:r>
      <w:r>
        <w:rPr>
          <w:sz w:val="28"/>
          <w:szCs w:val="28"/>
        </w:rPr>
        <w:t>Администрация</w:t>
      </w:r>
      <w:r w:rsidRPr="00793820">
        <w:rPr>
          <w:sz w:val="28"/>
          <w:szCs w:val="28"/>
        </w:rPr>
        <w:t xml:space="preserve"> принимает одно из следующих решений: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11"/>
      <w:bookmarkEnd w:id="16"/>
      <w:r w:rsidRPr="00793820">
        <w:rPr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</w:t>
      </w:r>
      <w:r>
        <w:rPr>
          <w:sz w:val="28"/>
          <w:szCs w:val="28"/>
        </w:rPr>
        <w:t>;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12"/>
      <w:bookmarkEnd w:id="17"/>
      <w:r w:rsidRPr="00793820">
        <w:rPr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101"/>
      <w:bookmarkEnd w:id="18"/>
      <w:r w:rsidRPr="00793820">
        <w:rPr>
          <w:sz w:val="28"/>
          <w:szCs w:val="28"/>
        </w:rP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>
        <w:rPr>
          <w:sz w:val="28"/>
          <w:szCs w:val="28"/>
        </w:rPr>
        <w:t>п.1 настоящей статьи</w:t>
      </w:r>
      <w:r w:rsidRPr="00793820">
        <w:rPr>
          <w:sz w:val="28"/>
          <w:szCs w:val="28"/>
        </w:rPr>
        <w:t>.</w:t>
      </w:r>
    </w:p>
    <w:bookmarkEnd w:id="19"/>
    <w:p w:rsidR="006F7F8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82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9382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C40C3">
        <w:rPr>
          <w:sz w:val="28"/>
          <w:szCs w:val="28"/>
        </w:rPr>
        <w:t>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пяти лет</w:t>
      </w:r>
      <w:r>
        <w:rPr>
          <w:sz w:val="28"/>
          <w:szCs w:val="28"/>
        </w:rPr>
        <w:t>.</w:t>
      </w:r>
    </w:p>
    <w:p w:rsidR="00623891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40C3">
        <w:rPr>
          <w:sz w:val="28"/>
          <w:szCs w:val="28"/>
        </w:rPr>
        <w:t>В случае</w:t>
      </w:r>
      <w:proofErr w:type="gramStart"/>
      <w:r w:rsidRPr="009C40C3">
        <w:rPr>
          <w:sz w:val="28"/>
          <w:szCs w:val="28"/>
        </w:rPr>
        <w:t>,</w:t>
      </w:r>
      <w:proofErr w:type="gramEnd"/>
      <w:r w:rsidRPr="009C40C3">
        <w:rPr>
          <w:sz w:val="28"/>
          <w:szCs w:val="28"/>
        </w:rPr>
        <w:t xml:space="preserve"> если законом субъекта Российской Федерации не установлен срок рассрочки оплаты арендуемого имущества, предусмотренный </w:t>
      </w:r>
      <w:hyperlink r:id="rId71" w:history="1">
        <w:r w:rsidRPr="009C40C3">
          <w:rPr>
            <w:rStyle w:val="a3"/>
            <w:sz w:val="28"/>
            <w:szCs w:val="28"/>
          </w:rPr>
          <w:t>предыдущим</w:t>
        </w:r>
      </w:hyperlink>
      <w:r>
        <w:rPr>
          <w:sz w:val="28"/>
          <w:szCs w:val="28"/>
        </w:rPr>
        <w:t xml:space="preserve"> абзацем</w:t>
      </w:r>
      <w:r w:rsidRPr="009C40C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9C40C3">
        <w:rPr>
          <w:sz w:val="28"/>
          <w:szCs w:val="28"/>
        </w:rPr>
        <w:t>, применяется срок рассрочки оплаты арендуемо</w:t>
      </w:r>
      <w:r>
        <w:rPr>
          <w:sz w:val="28"/>
          <w:szCs w:val="28"/>
        </w:rPr>
        <w:t>го имущества, равный пяти годам.</w:t>
      </w:r>
    </w:p>
    <w:p w:rsidR="006F7F80" w:rsidRPr="005F5483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i/>
        </w:rPr>
        <w:t>(</w:t>
      </w:r>
      <w:r w:rsidR="00623891">
        <w:rPr>
          <w:i/>
        </w:rPr>
        <w:t xml:space="preserve">пункт 12 </w:t>
      </w:r>
      <w:r w:rsidR="00A57AE1">
        <w:rPr>
          <w:i/>
        </w:rPr>
        <w:t xml:space="preserve">статьи 20  </w:t>
      </w:r>
      <w:r>
        <w:rPr>
          <w:i/>
        </w:rPr>
        <w:t>в редакции</w:t>
      </w:r>
      <w:r w:rsidRPr="007D1DFD">
        <w:rPr>
          <w:i/>
        </w:rPr>
        <w:t xml:space="preserve">  решени</w:t>
      </w:r>
      <w:r>
        <w:rPr>
          <w:i/>
        </w:rPr>
        <w:t>я</w:t>
      </w:r>
      <w:r w:rsidRPr="007D1DFD">
        <w:rPr>
          <w:i/>
        </w:rPr>
        <w:t xml:space="preserve"> Совета депутатов </w:t>
      </w:r>
      <w:r w:rsidR="00DC4F58">
        <w:rPr>
          <w:i/>
        </w:rPr>
        <w:t>Новомихайловского</w:t>
      </w:r>
      <w:r w:rsidR="00623891">
        <w:rPr>
          <w:i/>
        </w:rPr>
        <w:t xml:space="preserve"> </w:t>
      </w:r>
      <w:r w:rsidRPr="007D1DFD">
        <w:rPr>
          <w:i/>
        </w:rPr>
        <w:t xml:space="preserve"> сельского поселения Монастырщинского района Смоленской области </w:t>
      </w:r>
      <w:r w:rsidRPr="00623891">
        <w:rPr>
          <w:i/>
          <w:color w:val="FF0000"/>
        </w:rPr>
        <w:t xml:space="preserve">от </w:t>
      </w:r>
      <w:r w:rsidR="00DC4F58">
        <w:rPr>
          <w:i/>
          <w:color w:val="FF0000"/>
        </w:rPr>
        <w:t>01</w:t>
      </w:r>
      <w:r w:rsidRPr="00623891">
        <w:rPr>
          <w:i/>
          <w:color w:val="FF0000"/>
        </w:rPr>
        <w:t>.09.2017</w:t>
      </w:r>
      <w:r w:rsidR="00840A65">
        <w:rPr>
          <w:i/>
          <w:color w:val="FF0000"/>
        </w:rPr>
        <w:t xml:space="preserve"> </w:t>
      </w:r>
      <w:r w:rsidRPr="00623891">
        <w:rPr>
          <w:i/>
          <w:color w:val="FF0000"/>
        </w:rPr>
        <w:t>года №</w:t>
      </w:r>
      <w:r w:rsidR="00DC4F58">
        <w:rPr>
          <w:i/>
          <w:color w:val="FF0000"/>
        </w:rPr>
        <w:t>23 «а»</w:t>
      </w:r>
      <w:r w:rsidRPr="00623891">
        <w:rPr>
          <w:color w:val="FF0000"/>
        </w:rPr>
        <w:t>.</w:t>
      </w:r>
      <w:proofErr w:type="gramEnd"/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52"/>
      <w:r>
        <w:rPr>
          <w:sz w:val="28"/>
          <w:szCs w:val="28"/>
        </w:rPr>
        <w:lastRenderedPageBreak/>
        <w:t>13</w:t>
      </w:r>
      <w:r w:rsidRPr="00793820">
        <w:rPr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53"/>
      <w:bookmarkEnd w:id="20"/>
      <w:r>
        <w:rPr>
          <w:sz w:val="28"/>
          <w:szCs w:val="28"/>
        </w:rPr>
        <w:t>14</w:t>
      </w:r>
      <w:r w:rsidRPr="00793820">
        <w:rPr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54"/>
      <w:bookmarkEnd w:id="21"/>
      <w:r>
        <w:rPr>
          <w:sz w:val="28"/>
          <w:szCs w:val="28"/>
        </w:rPr>
        <w:t>15</w:t>
      </w:r>
      <w:r w:rsidRPr="00793820">
        <w:rPr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6F7F80" w:rsidRPr="00793820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55"/>
      <w:bookmarkEnd w:id="22"/>
      <w:r>
        <w:rPr>
          <w:sz w:val="28"/>
          <w:szCs w:val="28"/>
        </w:rPr>
        <w:t>16. В случае</w:t>
      </w:r>
      <w:r w:rsidRPr="00793820">
        <w:rPr>
          <w:sz w:val="28"/>
          <w:szCs w:val="28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6F7F80" w:rsidRPr="00513651" w:rsidRDefault="006F7F80" w:rsidP="006F7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56"/>
      <w:bookmarkEnd w:id="23"/>
      <w:r>
        <w:rPr>
          <w:sz w:val="28"/>
          <w:szCs w:val="28"/>
        </w:rPr>
        <w:t xml:space="preserve">17. </w:t>
      </w:r>
      <w:r w:rsidRPr="00793820">
        <w:rPr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  <w:bookmarkEnd w:id="24"/>
    </w:p>
    <w:p w:rsidR="006F7F80" w:rsidRDefault="006F7F80" w:rsidP="006F7F80">
      <w:pPr>
        <w:pStyle w:val="ConsNormal"/>
        <w:widowControl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7639C">
        <w:rPr>
          <w:rFonts w:ascii="Times New Roman" w:hAnsi="Times New Roman" w:cs="Times New Roman"/>
          <w:b/>
          <w:bCs/>
          <w:sz w:val="28"/>
          <w:szCs w:val="28"/>
        </w:rPr>
        <w:t xml:space="preserve">. Оформление сделок купли-продажи </w:t>
      </w:r>
    </w:p>
    <w:p w:rsidR="003D3AF9" w:rsidRPr="0007639C" w:rsidRDefault="003D3AF9" w:rsidP="003D3AF9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639C">
        <w:rPr>
          <w:rFonts w:ascii="Times New Roman" w:hAnsi="Times New Roman" w:cs="Times New Roman"/>
          <w:b/>
          <w:bCs/>
          <w:sz w:val="28"/>
          <w:szCs w:val="28"/>
        </w:rPr>
        <w:t>и оплата приватизируемого муниципального имущества.</w:t>
      </w:r>
    </w:p>
    <w:p w:rsidR="003D3AF9" w:rsidRPr="0007639C" w:rsidRDefault="003D3AF9" w:rsidP="003D3AF9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7639C">
        <w:rPr>
          <w:rFonts w:ascii="Times New Roman" w:hAnsi="Times New Roman" w:cs="Times New Roman"/>
          <w:sz w:val="28"/>
          <w:szCs w:val="28"/>
        </w:rPr>
        <w:t>.1. Продажа муниципального имущества оформляется договором купли-продажи.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7639C">
        <w:rPr>
          <w:rFonts w:ascii="Times New Roman" w:hAnsi="Times New Roman" w:cs="Times New Roman"/>
          <w:sz w:val="28"/>
          <w:szCs w:val="28"/>
        </w:rPr>
        <w:t>.2. Обязательными условиями договора купли-продажи муниципального имущества являются: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- сведения о сторонах договора, 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имущества, место его нахождения; 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состав и цена муниципального имущества;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количество акций открытого акционерного общества, их категория и стоимость;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 xml:space="preserve">- порядок и срок передачи муниципального имущества в собственность покупателя;  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форма и сроки платежа за приобретенное имущество;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условия, в соответствии с которыми указанное имущество было приобретено покупателем;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сведения о наличии в отношении продаваемых зданий, строений, сооружений или земельного участка обременения (в том числе публичного сервитута), сохраняемого при переходе прав на указанные объекты;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иные условия, установленные сторонами такого договора по взаимному соглашению.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7639C">
        <w:rPr>
          <w:rFonts w:ascii="Times New Roman" w:hAnsi="Times New Roman" w:cs="Times New Roman"/>
          <w:sz w:val="28"/>
          <w:szCs w:val="28"/>
        </w:rPr>
        <w:t xml:space="preserve">.3. Право собственности на приобретаемое муниципальное имущество переходит к покупателю в установленном порядке после полной его оплаты с </w:t>
      </w:r>
      <w:r w:rsidRPr="0007639C">
        <w:rPr>
          <w:rFonts w:ascii="Times New Roman" w:hAnsi="Times New Roman" w:cs="Times New Roman"/>
          <w:sz w:val="28"/>
          <w:szCs w:val="28"/>
        </w:rPr>
        <w:lastRenderedPageBreak/>
        <w:t>учетом особенностей, установленных федеральным законодательством и настоящим Положением.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7639C">
        <w:rPr>
          <w:rFonts w:ascii="Times New Roman" w:hAnsi="Times New Roman" w:cs="Times New Roman"/>
          <w:sz w:val="28"/>
          <w:szCs w:val="28"/>
        </w:rPr>
        <w:t>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 государственной пошлины за государственную регистрацию возлагаются на покупателя.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7639C">
        <w:rPr>
          <w:rFonts w:ascii="Times New Roman" w:hAnsi="Times New Roman" w:cs="Times New Roman"/>
          <w:color w:val="000000"/>
          <w:sz w:val="28"/>
          <w:szCs w:val="28"/>
        </w:rPr>
        <w:t>.5.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имущества.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7639C">
        <w:rPr>
          <w:rFonts w:ascii="Times New Roman" w:hAnsi="Times New Roman" w:cs="Times New Roman"/>
          <w:sz w:val="28"/>
          <w:szCs w:val="28"/>
        </w:rPr>
        <w:t>.5.1. К затратам на организацию и проведение приватизации муниципального имущества  относятся: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подготовка имущества к продаже, в том числе изготовление технических паспортов на помещения, здания, строения, сооружения, незавершенные строительством объекты;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привлечение маркетинговых и финансовых консультантов;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оценка имущества для определения его рыночной стоимости и установления начальной цены;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оплата услуг держателей реестров, владельцев ценных бумаг (регистраторов) по внесению данных в реестр и выдаче выписок из реестра;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осуществление деятельности по учету и контролю выполнения покупателями имущества своих обязательств;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защита имущественных и иных прав и законных интересов муниципального образования в судах;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9C">
        <w:rPr>
          <w:rFonts w:ascii="Times New Roman" w:hAnsi="Times New Roman" w:cs="Times New Roman"/>
          <w:sz w:val="28"/>
          <w:szCs w:val="28"/>
        </w:rPr>
        <w:t>- рекламирование,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39C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организационно-технической базы продаж муниципального имущества;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39C">
        <w:rPr>
          <w:rFonts w:ascii="Times New Roman" w:hAnsi="Times New Roman" w:cs="Times New Roman"/>
          <w:color w:val="000000"/>
          <w:sz w:val="28"/>
          <w:szCs w:val="28"/>
        </w:rPr>
        <w:t>- иные услуги, для выполнения которых,  в соответствии с настоящим Положением, могут быть привлечены сторонние организации.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7639C">
        <w:rPr>
          <w:rFonts w:ascii="Times New Roman" w:hAnsi="Times New Roman" w:cs="Times New Roman"/>
          <w:color w:val="000000"/>
          <w:sz w:val="28"/>
          <w:szCs w:val="28"/>
        </w:rPr>
        <w:t>.6. При продаже муниципального имущества законным средством платежа признается валюта Российской Федерации.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7639C">
        <w:rPr>
          <w:rFonts w:ascii="Times New Roman" w:hAnsi="Times New Roman" w:cs="Times New Roman"/>
          <w:color w:val="000000"/>
          <w:sz w:val="28"/>
          <w:szCs w:val="28"/>
        </w:rPr>
        <w:t>.7. За несвоевременное перечисление денежных средств, полученных от продажи муниципального имущества в бюджет муниципального образования, 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бюджетом района.</w:t>
      </w:r>
    </w:p>
    <w:p w:rsidR="003D3AF9" w:rsidRPr="0007639C" w:rsidRDefault="003D3AF9" w:rsidP="003D3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7639C">
        <w:rPr>
          <w:rFonts w:ascii="Times New Roman" w:hAnsi="Times New Roman" w:cs="Times New Roman"/>
          <w:sz w:val="28"/>
          <w:szCs w:val="28"/>
        </w:rPr>
        <w:t xml:space="preserve">.8. Передача кредиторам муниципального имущества в зачет муниципальных заимствований, а равно обмен муниципального имущества на находящееся в </w:t>
      </w:r>
      <w:r w:rsidRPr="0007639C">
        <w:rPr>
          <w:rFonts w:ascii="Times New Roman" w:hAnsi="Times New Roman" w:cs="Times New Roman"/>
          <w:sz w:val="28"/>
          <w:szCs w:val="28"/>
        </w:rPr>
        <w:lastRenderedPageBreak/>
        <w:t>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3D3AF9" w:rsidRPr="0007639C" w:rsidRDefault="003D3AF9" w:rsidP="003D3AF9">
      <w:pPr>
        <w:pStyle w:val="a6"/>
        <w:ind w:left="0" w:firstLine="540"/>
        <w:jc w:val="both"/>
      </w:pPr>
      <w:r>
        <w:t>21</w:t>
      </w:r>
      <w:r w:rsidRPr="0007639C">
        <w:t>.9. Оплата приобретаемого имущества производится единовременно или в рассрочку. Решение о предоставлении рассрочки принимается Главой</w:t>
      </w:r>
      <w:r w:rsidR="007B5966">
        <w:t xml:space="preserve"> муниципальн</w:t>
      </w:r>
      <w:r w:rsidR="009902C2">
        <w:t>ого образования Новомихайловского</w:t>
      </w:r>
      <w:r w:rsidR="007B5966">
        <w:t xml:space="preserve"> сельского поселения Монастырщинского района</w:t>
      </w:r>
      <w:r w:rsidRPr="0007639C">
        <w:t xml:space="preserve"> Смоленской области. Срок рассрочки не может быть более одного года.  </w:t>
      </w:r>
    </w:p>
    <w:p w:rsidR="003D3AF9" w:rsidRPr="0007639C" w:rsidRDefault="003D3AF9" w:rsidP="003D3AF9">
      <w:pPr>
        <w:pStyle w:val="a6"/>
        <w:ind w:left="0" w:firstLine="540"/>
        <w:jc w:val="both"/>
      </w:pPr>
      <w:r>
        <w:t>21</w:t>
      </w:r>
      <w:r w:rsidRPr="0007639C">
        <w:t xml:space="preserve">.10. В решении о предоставлении рассрочки указываются сроки ее предоставления и порядок внесения платежей. 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7639C">
        <w:rPr>
          <w:sz w:val="28"/>
          <w:szCs w:val="28"/>
        </w:rPr>
        <w:t>.11. На сумму денежных средств, по уплате которой предоставляется рассрочка, производится начисление процентов,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3D3AF9" w:rsidRPr="0007639C" w:rsidRDefault="003D3AF9" w:rsidP="003D3AF9">
      <w:pPr>
        <w:jc w:val="both"/>
        <w:rPr>
          <w:sz w:val="28"/>
          <w:szCs w:val="28"/>
        </w:rPr>
      </w:pPr>
      <w:r w:rsidRPr="0007639C">
        <w:rPr>
          <w:sz w:val="28"/>
          <w:szCs w:val="28"/>
        </w:rPr>
        <w:t xml:space="preserve">      Покупатель вправе оплатить приобретенное муниципальное имущество досрочно.</w:t>
      </w:r>
    </w:p>
    <w:p w:rsidR="003D3AF9" w:rsidRPr="0007639C" w:rsidRDefault="003D3AF9" w:rsidP="003D3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</w:t>
      </w:r>
      <w:r w:rsidRPr="0007639C">
        <w:rPr>
          <w:sz w:val="28"/>
          <w:szCs w:val="28"/>
        </w:rPr>
        <w:t>.12. С момента передачи покупателю приобретенного в рассрочку имущества и до момента его полной оплаты,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3D3AF9" w:rsidRPr="0007639C" w:rsidRDefault="003D3AF9" w:rsidP="003D3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</w:t>
      </w:r>
      <w:r w:rsidRPr="0007639C">
        <w:rPr>
          <w:sz w:val="28"/>
          <w:szCs w:val="28"/>
        </w:rPr>
        <w:t>.13.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D3AF9" w:rsidRPr="0007639C" w:rsidRDefault="003D3AF9" w:rsidP="003D3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</w:t>
      </w:r>
      <w:r w:rsidRPr="0007639C">
        <w:rPr>
          <w:sz w:val="28"/>
          <w:szCs w:val="28"/>
        </w:rPr>
        <w:t>.14. С покупателя также взыскиваются убытки, причиненные неисполнением договора купли-продажи.</w:t>
      </w:r>
    </w:p>
    <w:p w:rsidR="003D3AF9" w:rsidRPr="0007639C" w:rsidRDefault="003D3AF9" w:rsidP="003D3AF9">
      <w:pPr>
        <w:ind w:firstLine="540"/>
        <w:jc w:val="both"/>
        <w:rPr>
          <w:sz w:val="28"/>
          <w:szCs w:val="28"/>
        </w:rPr>
      </w:pPr>
    </w:p>
    <w:p w:rsidR="003D3AF9" w:rsidRPr="0007639C" w:rsidRDefault="003D3AF9" w:rsidP="003D3AF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7639C">
        <w:rPr>
          <w:b/>
          <w:sz w:val="28"/>
          <w:szCs w:val="28"/>
        </w:rPr>
        <w:t>. Заключительные положения.</w:t>
      </w:r>
    </w:p>
    <w:p w:rsidR="003D3AF9" w:rsidRDefault="003D3AF9" w:rsidP="003D3AF9">
      <w:pPr>
        <w:jc w:val="both"/>
        <w:rPr>
          <w:b/>
          <w:sz w:val="28"/>
          <w:szCs w:val="28"/>
        </w:rPr>
      </w:pPr>
    </w:p>
    <w:p w:rsidR="003D3AF9" w:rsidRDefault="003D3AF9" w:rsidP="003D3A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07639C">
        <w:rPr>
          <w:sz w:val="28"/>
          <w:szCs w:val="28"/>
        </w:rPr>
        <w:t xml:space="preserve">Сделки приватизации муниципального имущества совершенные лицом, не уполномоченным на совершение указанных сделок, признаются ничтожными. </w:t>
      </w:r>
    </w:p>
    <w:p w:rsidR="003D3AF9" w:rsidRDefault="003D3AF9" w:rsidP="003D3AF9">
      <w:pPr>
        <w:ind w:firstLine="540"/>
        <w:jc w:val="both"/>
        <w:rPr>
          <w:sz w:val="28"/>
          <w:szCs w:val="28"/>
        </w:rPr>
      </w:pPr>
    </w:p>
    <w:p w:rsidR="003D3AF9" w:rsidRDefault="003D3AF9" w:rsidP="003D3AF9">
      <w:pPr>
        <w:ind w:firstLine="540"/>
        <w:jc w:val="both"/>
        <w:rPr>
          <w:sz w:val="28"/>
          <w:szCs w:val="28"/>
        </w:rPr>
      </w:pPr>
    </w:p>
    <w:p w:rsidR="003D3AF9" w:rsidRDefault="003D3AF9" w:rsidP="003D3AF9">
      <w:pPr>
        <w:ind w:firstLine="540"/>
        <w:jc w:val="both"/>
        <w:rPr>
          <w:sz w:val="28"/>
          <w:szCs w:val="28"/>
        </w:rPr>
      </w:pPr>
    </w:p>
    <w:p w:rsidR="003D3AF9" w:rsidRDefault="003D3AF9" w:rsidP="003D3AF9">
      <w:pPr>
        <w:ind w:firstLine="540"/>
        <w:jc w:val="both"/>
        <w:rPr>
          <w:sz w:val="28"/>
          <w:szCs w:val="28"/>
        </w:rPr>
      </w:pPr>
    </w:p>
    <w:p w:rsidR="003D3AF9" w:rsidRDefault="003D3AF9" w:rsidP="003D3AF9">
      <w:pPr>
        <w:ind w:firstLine="540"/>
        <w:jc w:val="both"/>
        <w:rPr>
          <w:sz w:val="28"/>
          <w:szCs w:val="28"/>
        </w:rPr>
      </w:pPr>
    </w:p>
    <w:p w:rsidR="003D3AF9" w:rsidRDefault="003D3AF9" w:rsidP="003D3AF9">
      <w:pPr>
        <w:ind w:firstLine="540"/>
        <w:jc w:val="both"/>
        <w:rPr>
          <w:sz w:val="28"/>
          <w:szCs w:val="28"/>
        </w:rPr>
      </w:pPr>
    </w:p>
    <w:p w:rsidR="003D3AF9" w:rsidRDefault="003D3AF9" w:rsidP="003D3AF9">
      <w:pPr>
        <w:ind w:firstLine="540"/>
        <w:jc w:val="both"/>
        <w:rPr>
          <w:sz w:val="28"/>
          <w:szCs w:val="28"/>
        </w:rPr>
      </w:pPr>
    </w:p>
    <w:p w:rsidR="003D3AF9" w:rsidRDefault="003D3AF9" w:rsidP="0035302D">
      <w:pPr>
        <w:jc w:val="both"/>
        <w:rPr>
          <w:sz w:val="28"/>
          <w:szCs w:val="28"/>
        </w:rPr>
      </w:pPr>
    </w:p>
    <w:sectPr w:rsidR="003D3AF9" w:rsidSect="002459AC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79" w:rsidRDefault="00991579" w:rsidP="00DC214D">
      <w:r>
        <w:separator/>
      </w:r>
    </w:p>
  </w:endnote>
  <w:endnote w:type="continuationSeparator" w:id="0">
    <w:p w:rsidR="00991579" w:rsidRDefault="00991579" w:rsidP="00DC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79" w:rsidRDefault="00991579" w:rsidP="00DC214D">
      <w:r>
        <w:separator/>
      </w:r>
    </w:p>
  </w:footnote>
  <w:footnote w:type="continuationSeparator" w:id="0">
    <w:p w:rsidR="00991579" w:rsidRDefault="00991579" w:rsidP="00DC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103A"/>
    <w:multiLevelType w:val="hybridMultilevel"/>
    <w:tmpl w:val="6982020E"/>
    <w:lvl w:ilvl="0" w:tplc="4B4E5BE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">
    <w:nsid w:val="2A606E17"/>
    <w:multiLevelType w:val="hybridMultilevel"/>
    <w:tmpl w:val="3A5EA882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57B6E"/>
    <w:multiLevelType w:val="hybridMultilevel"/>
    <w:tmpl w:val="F154D330"/>
    <w:lvl w:ilvl="0" w:tplc="5330F2E6">
      <w:start w:val="12"/>
      <w:numFmt w:val="bullet"/>
      <w:lvlText w:val="-"/>
      <w:lvlJc w:val="left"/>
      <w:pPr>
        <w:tabs>
          <w:tab w:val="num" w:pos="1701"/>
        </w:tabs>
        <w:ind w:left="1701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91A75"/>
    <w:multiLevelType w:val="multilevel"/>
    <w:tmpl w:val="47C2393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498952A0"/>
    <w:multiLevelType w:val="hybridMultilevel"/>
    <w:tmpl w:val="33F491AE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A7BA3"/>
    <w:multiLevelType w:val="hybridMultilevel"/>
    <w:tmpl w:val="6F6AD58C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5903"/>
    <w:multiLevelType w:val="multilevel"/>
    <w:tmpl w:val="10C83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7899648B"/>
    <w:multiLevelType w:val="hybridMultilevel"/>
    <w:tmpl w:val="09902CD0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AF9"/>
    <w:rsid w:val="0005568F"/>
    <w:rsid w:val="000B4120"/>
    <w:rsid w:val="00100EB4"/>
    <w:rsid w:val="00104B95"/>
    <w:rsid w:val="00135FB8"/>
    <w:rsid w:val="0021703E"/>
    <w:rsid w:val="00236A0A"/>
    <w:rsid w:val="002459AC"/>
    <w:rsid w:val="002A7562"/>
    <w:rsid w:val="0035302D"/>
    <w:rsid w:val="003868C5"/>
    <w:rsid w:val="003D3AF9"/>
    <w:rsid w:val="00595D1A"/>
    <w:rsid w:val="00623891"/>
    <w:rsid w:val="006746FD"/>
    <w:rsid w:val="006D1803"/>
    <w:rsid w:val="006F7F80"/>
    <w:rsid w:val="00742904"/>
    <w:rsid w:val="0077042C"/>
    <w:rsid w:val="00796F3B"/>
    <w:rsid w:val="007A623B"/>
    <w:rsid w:val="007B5966"/>
    <w:rsid w:val="007C6C18"/>
    <w:rsid w:val="00816B3D"/>
    <w:rsid w:val="00827CD2"/>
    <w:rsid w:val="0083382B"/>
    <w:rsid w:val="00840A65"/>
    <w:rsid w:val="009542F7"/>
    <w:rsid w:val="009902C2"/>
    <w:rsid w:val="00991579"/>
    <w:rsid w:val="009F5973"/>
    <w:rsid w:val="00A32AD4"/>
    <w:rsid w:val="00A57AE1"/>
    <w:rsid w:val="00A808AF"/>
    <w:rsid w:val="00B2126C"/>
    <w:rsid w:val="00B24F33"/>
    <w:rsid w:val="00B939B3"/>
    <w:rsid w:val="00BA5990"/>
    <w:rsid w:val="00C43E15"/>
    <w:rsid w:val="00C553AF"/>
    <w:rsid w:val="00C83799"/>
    <w:rsid w:val="00C91687"/>
    <w:rsid w:val="00CE1411"/>
    <w:rsid w:val="00CE17B0"/>
    <w:rsid w:val="00D116B7"/>
    <w:rsid w:val="00D51484"/>
    <w:rsid w:val="00D8080C"/>
    <w:rsid w:val="00DC1E48"/>
    <w:rsid w:val="00DC214D"/>
    <w:rsid w:val="00DC4F58"/>
    <w:rsid w:val="00E754A0"/>
    <w:rsid w:val="00EA5F95"/>
    <w:rsid w:val="00EC331F"/>
    <w:rsid w:val="00F24964"/>
    <w:rsid w:val="00FA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AF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D3A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A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3AF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3D3AF9"/>
    <w:rPr>
      <w:color w:val="000080"/>
      <w:u w:val="single"/>
    </w:rPr>
  </w:style>
  <w:style w:type="table" w:styleId="a4">
    <w:name w:val="Table Grid"/>
    <w:basedOn w:val="a1"/>
    <w:rsid w:val="003D3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D3A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3D3AF9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D3A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D3AF9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3D3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3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3D3A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D3A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3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D3AF9"/>
    <w:pPr>
      <w:spacing w:before="100" w:beforeAutospacing="1" w:after="115"/>
    </w:pPr>
    <w:rPr>
      <w:color w:val="000000"/>
    </w:rPr>
  </w:style>
  <w:style w:type="character" w:customStyle="1" w:styleId="a9">
    <w:name w:val="Цветовое выделение"/>
    <w:rsid w:val="003D3AF9"/>
    <w:rPr>
      <w:b/>
      <w:bCs/>
      <w:color w:val="000080"/>
    </w:rPr>
  </w:style>
  <w:style w:type="character" w:customStyle="1" w:styleId="aa">
    <w:name w:val="Гипертекстовая ссылка"/>
    <w:basedOn w:val="a9"/>
    <w:rsid w:val="003D3AF9"/>
    <w:rPr>
      <w:b/>
      <w:bCs/>
      <w:color w:val="008000"/>
    </w:rPr>
  </w:style>
  <w:style w:type="paragraph" w:customStyle="1" w:styleId="ab">
    <w:name w:val="Комментарий"/>
    <w:basedOn w:val="a"/>
    <w:next w:val="a"/>
    <w:rsid w:val="003D3AF9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Title">
    <w:name w:val="ConsPlusTitle"/>
    <w:rsid w:val="003D3A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D3A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AF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C21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21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C2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AF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D3A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A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3AF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3D3AF9"/>
    <w:rPr>
      <w:color w:val="000080"/>
      <w:u w:val="single"/>
    </w:rPr>
  </w:style>
  <w:style w:type="table" w:styleId="a4">
    <w:name w:val="Table Grid"/>
    <w:basedOn w:val="a1"/>
    <w:rsid w:val="003D3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3D3A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3D3AF9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D3A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D3AF9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3D3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3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3D3A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D3A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3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D3AF9"/>
    <w:pPr>
      <w:spacing w:before="100" w:beforeAutospacing="1" w:after="115"/>
    </w:pPr>
    <w:rPr>
      <w:color w:val="000000"/>
    </w:rPr>
  </w:style>
  <w:style w:type="character" w:customStyle="1" w:styleId="a9">
    <w:name w:val="Цветовое выделение"/>
    <w:rsid w:val="003D3AF9"/>
    <w:rPr>
      <w:b/>
      <w:bCs/>
      <w:color w:val="000080"/>
    </w:rPr>
  </w:style>
  <w:style w:type="character" w:customStyle="1" w:styleId="aa">
    <w:name w:val="Гипертекстовая ссылка"/>
    <w:basedOn w:val="a9"/>
    <w:rsid w:val="003D3AF9"/>
    <w:rPr>
      <w:b/>
      <w:bCs/>
      <w:color w:val="008000"/>
    </w:rPr>
  </w:style>
  <w:style w:type="paragraph" w:customStyle="1" w:styleId="ab">
    <w:name w:val="Комментарий"/>
    <w:basedOn w:val="a"/>
    <w:next w:val="a"/>
    <w:rsid w:val="003D3AF9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Title">
    <w:name w:val="ConsPlusTitle"/>
    <w:rsid w:val="003D3A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D3A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2484FB318655FDAC319B487DF2EDB3095C3665E4C5BD981A860196C1EF723F7447FB7CED6273D2p7oFG" TargetMode="External"/><Relationship Id="rId18" Type="http://schemas.openxmlformats.org/officeDocument/2006/relationships/hyperlink" Target="consultantplus://offline/ref=4588443E30329ECE7281E66ED61F217B872456B5B5AFE14CCDDD5F7DE865E38CB5530025CEFD7F51KClFL" TargetMode="External"/><Relationship Id="rId26" Type="http://schemas.openxmlformats.org/officeDocument/2006/relationships/hyperlink" Target="consultantplus://offline/ref=9D4653BE4606E216F70D8D33015287AA280C36C5927461EDD2ACAC3C9E3E3483AA4C26AEA7E431DFU6v4M" TargetMode="External"/><Relationship Id="rId39" Type="http://schemas.openxmlformats.org/officeDocument/2006/relationships/hyperlink" Target="consultantplus://offline/ref=463A1186B7DB246B0F4ED55F92BF18176329BA473736251B6A597E9D235A8DDB8F534F451E9E88C0j5JBN" TargetMode="External"/><Relationship Id="rId21" Type="http://schemas.openxmlformats.org/officeDocument/2006/relationships/hyperlink" Target="consultantplus://offline/ref=4588443E30329ECE7281E66ED61F217B872456B5B5AFE14CCDDD5F7DE8K6l5L" TargetMode="External"/><Relationship Id="rId34" Type="http://schemas.openxmlformats.org/officeDocument/2006/relationships/hyperlink" Target="consultantplus://offline/ref=9D4653BE4606E216F70D8D33015287AA280C36C4987B61EDD2ACAC3C9EU3vEM" TargetMode="External"/><Relationship Id="rId42" Type="http://schemas.openxmlformats.org/officeDocument/2006/relationships/hyperlink" Target="consultantplus://offline/ref=463A1186B7DB246B0F4ED55F92BF18176329BA493A33251B6A597E9D235A8DDB8F534F451E9C8AC7j5JAN" TargetMode="External"/><Relationship Id="rId47" Type="http://schemas.openxmlformats.org/officeDocument/2006/relationships/hyperlink" Target="consultantplus://offline/ref=2DEECF9A9642FFFE6F71C0A3791620B2C5AA6958B8E0BA662080A2D60Ab6d0F" TargetMode="External"/><Relationship Id="rId50" Type="http://schemas.openxmlformats.org/officeDocument/2006/relationships/hyperlink" Target="consultantplus://offline/ref=2DEECF9A9642FFFE6F71C0A3791620B2C5AA6958B8E0BA662080A2D60Ab6d0F" TargetMode="External"/><Relationship Id="rId55" Type="http://schemas.openxmlformats.org/officeDocument/2006/relationships/hyperlink" Target="consultantplus://offline/ref=2DEECF9A9642FFFE6F71C0A3791620B2C5AA6C5DB1E6BA662080A2D60A60444ADFD2CBDEbDd4F" TargetMode="External"/><Relationship Id="rId63" Type="http://schemas.openxmlformats.org/officeDocument/2006/relationships/hyperlink" Target="consultantplus://offline/ref=A14F8E1D92FB5F9A506723B0DDBEECA9F1EA14A48BFD6421E6DC0ABC69E1DA6DA3FC9B130DC72176a4y4F" TargetMode="External"/><Relationship Id="rId68" Type="http://schemas.openxmlformats.org/officeDocument/2006/relationships/hyperlink" Target="consultantplus://offline/ref=353E8427E14C2A431E4E812BB69D93A774C26FAA5E65DE4CC9A837E37C956D9966940C60C30F4A73n15B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02484FB318655FDAC319B487DF2EDB3095C3665E4C5BD981A860196C1EF723F7447FB7CED6273D2p7o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88443E30329ECE7281E66ED61F217B872456B5B5AFE14CCDDD5F7DE865E38CB5530027KCl9L" TargetMode="External"/><Relationship Id="rId29" Type="http://schemas.openxmlformats.org/officeDocument/2006/relationships/hyperlink" Target="consultantplus://offline/ref=9D4653BE4606E216F70D8D33015287AA280C36C4987B61EDD2ACAC3C9E3E3483AA4C26AEA7E433DBU6v6M" TargetMode="External"/><Relationship Id="rId11" Type="http://schemas.openxmlformats.org/officeDocument/2006/relationships/hyperlink" Target="consultantplus://offline/ref=353E8427E14C2A431E4E812BB69D93A774C26FAA5E65DE4CC9A837E37C956D9966940C60C30F4977n159G" TargetMode="External"/><Relationship Id="rId24" Type="http://schemas.openxmlformats.org/officeDocument/2006/relationships/hyperlink" Target="consultantplus://offline/ref=4588443E30329ECE7281E66ED61F217B872456B5B5AFE14CCDDD5F7DE865E38CB5530025CEFD7A53KCl0L" TargetMode="External"/><Relationship Id="rId32" Type="http://schemas.openxmlformats.org/officeDocument/2006/relationships/hyperlink" Target="consultantplus://offline/ref=9D4653BE4606E216F70D8D33015287AA280C33C1947561EDD2ACAC3C9E3E3483AA4C26AEA7E430DBU6v1M" TargetMode="External"/><Relationship Id="rId37" Type="http://schemas.openxmlformats.org/officeDocument/2006/relationships/hyperlink" Target="consultantplus://offline/ref=463A1186B7DB246B0F4ED55F92BF18176329BA493A33251B6A597E9D23j5JAN" TargetMode="External"/><Relationship Id="rId40" Type="http://schemas.openxmlformats.org/officeDocument/2006/relationships/hyperlink" Target="consultantplus://offline/ref=463A1186B7DB246B0F4ED55F92BF18176329BA493A33251B6A597E9D235A8DDB8F534F451E9C88CFj5J0N" TargetMode="External"/><Relationship Id="rId45" Type="http://schemas.openxmlformats.org/officeDocument/2006/relationships/hyperlink" Target="consultantplus://offline/ref=5DE4E78DF05B9E41A20CB80A8102C8550D6F010F3150EF495415FF64DE35812881F32BAF8C74D073QC69E" TargetMode="External"/><Relationship Id="rId53" Type="http://schemas.openxmlformats.org/officeDocument/2006/relationships/hyperlink" Target="consultantplus://offline/ref=2DEECF9A9642FFFE6F71C0A3791620B2C5AA6958B8E0BA662080A2D60A60444ADFD2CBDEbDd4F" TargetMode="External"/><Relationship Id="rId58" Type="http://schemas.openxmlformats.org/officeDocument/2006/relationships/hyperlink" Target="consultantplus://offline/ref=A14F8E1D92FB5F9A506723B0DDBEECA9F1EA14A186FF6421E6DC0ABC69aEy1F" TargetMode="External"/><Relationship Id="rId66" Type="http://schemas.openxmlformats.org/officeDocument/2006/relationships/hyperlink" Target="garantF1://5507113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5FA2A8F51E45A2A3214A907A5906EAFDF16A1330BD575EF9C34D372D2361D17527D303012FBC76oAB3H" TargetMode="External"/><Relationship Id="rId23" Type="http://schemas.openxmlformats.org/officeDocument/2006/relationships/hyperlink" Target="consultantplus://offline/ref=4588443E30329ECE7281E66ED61F217B872456B5B5AFE14CCDDD5F7DE8K6l5L" TargetMode="External"/><Relationship Id="rId28" Type="http://schemas.openxmlformats.org/officeDocument/2006/relationships/hyperlink" Target="consultantplus://offline/ref=9D4653BE4606E216F70D8D33015287AA280C36C4987B61EDD2ACAC3C9E3E3483AA4C26AEA7E430DFU6vCM" TargetMode="External"/><Relationship Id="rId36" Type="http://schemas.openxmlformats.org/officeDocument/2006/relationships/hyperlink" Target="consultantplus://offline/ref=463A1186B7DB246B0F4ED55F92BF18176329BA493A33251B6A597E9D23j5JAN" TargetMode="External"/><Relationship Id="rId49" Type="http://schemas.openxmlformats.org/officeDocument/2006/relationships/hyperlink" Target="consultantplus://offline/ref=2DEECF9A9642FFFE6F71C0A3791620B2C5AA6958B8E0BA662080A2D60A60444ADFD2CBDBD06E523AbDd5F" TargetMode="External"/><Relationship Id="rId57" Type="http://schemas.openxmlformats.org/officeDocument/2006/relationships/hyperlink" Target="consultantplus://offline/ref=2DEECF9A9642FFFE6F71C0A3791620B2C5AA6958B8E0BA662080A2D60Ab6d0F" TargetMode="External"/><Relationship Id="rId61" Type="http://schemas.openxmlformats.org/officeDocument/2006/relationships/hyperlink" Target="consultantplus://offline/ref=A14F8E1D92FB5F9A506723B0DDBEECA9F1EA14A186FF6421E6DC0ABC69E1DA6DA3FC9B130DC72175a4yBF" TargetMode="External"/><Relationship Id="rId10" Type="http://schemas.openxmlformats.org/officeDocument/2006/relationships/hyperlink" Target="consultantplus://offline/ref=353E8427E14C2A431E4E812BB69D93A774C26FAA5E65DE4CC9A837E37C956D9966940C60C30F4A73n15BG" TargetMode="External"/><Relationship Id="rId19" Type="http://schemas.openxmlformats.org/officeDocument/2006/relationships/hyperlink" Target="consultantplus://offline/ref=4588443E30329ECE7281E66ED61F217B872456B5B5AFE14CCDDD5F7DE8K6l5L" TargetMode="External"/><Relationship Id="rId31" Type="http://schemas.openxmlformats.org/officeDocument/2006/relationships/hyperlink" Target="consultantplus://offline/ref=9D4653BE4606E216F70D8D33015287AA280C36C4987B61EDD2ACAC3C9E3E3483AA4C26AEA7E433DBU6v6M" TargetMode="External"/><Relationship Id="rId44" Type="http://schemas.openxmlformats.org/officeDocument/2006/relationships/hyperlink" Target="consultantplus://offline/ref=E1661464F0F4E906758D84912B2F1B8C3B5732A2443FAE67A6FBF4FE2CE7BA759B39BC36719DBFfCTFI" TargetMode="External"/><Relationship Id="rId52" Type="http://schemas.openxmlformats.org/officeDocument/2006/relationships/hyperlink" Target="consultantplus://offline/ref=2DEECF9A9642FFFE6F71C0A3791620B2C5AA6958B8E0BA662080A2D60Ab6d0F" TargetMode="External"/><Relationship Id="rId60" Type="http://schemas.openxmlformats.org/officeDocument/2006/relationships/hyperlink" Target="consultantplus://offline/ref=A14F8E1D92FB5F9A506723B0DDBEECA9F1EA14A186FF6421E6DC0ABC69aEy1F" TargetMode="External"/><Relationship Id="rId65" Type="http://schemas.openxmlformats.org/officeDocument/2006/relationships/hyperlink" Target="consultantplus://offline/ref=F45CF4563CDD4427B3BC5470D63C0A47C1A60BBC78D73024C27C9F81D55180663EFF9542B274F1SCO7K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E8427E14C2A431E4E812BB69D93A774C166A25167DE4CC9A837E37C956D9966940C60C30F4B77n15DG" TargetMode="External"/><Relationship Id="rId14" Type="http://schemas.openxmlformats.org/officeDocument/2006/relationships/hyperlink" Target="consultantplus://offline/ref=143DEA122CD46B9BACB4D103BEB6EE5EFCAD092BB7455B401C0F286AwCY8K" TargetMode="External"/><Relationship Id="rId22" Type="http://schemas.openxmlformats.org/officeDocument/2006/relationships/hyperlink" Target="consultantplus://offline/ref=4588443E30329ECE7281E66ED61F217B872456BBB8AAE14CCDDD5F7DE865E38CB5530025CEFF7E50KClFL" TargetMode="External"/><Relationship Id="rId27" Type="http://schemas.openxmlformats.org/officeDocument/2006/relationships/hyperlink" Target="consultantplus://offline/ref=9D4653BE4606E216F70D8D33015287AA280C36C4987B61EDD2ACAC3C9EU3vEM" TargetMode="External"/><Relationship Id="rId30" Type="http://schemas.openxmlformats.org/officeDocument/2006/relationships/hyperlink" Target="consultantplus://offline/ref=9D4653BE4606E216F70D8D33015287AA280C33C1947561EDD2ACAC3C9E3E3483AA4C26AEA7E430DBU6v1M" TargetMode="External"/><Relationship Id="rId35" Type="http://schemas.openxmlformats.org/officeDocument/2006/relationships/hyperlink" Target="consultantplus://offline/ref=463A1186B7DB246B0F4ED55F92BF18176329BA48303C251B6A597E9D235A8DDB8F534F451E9C88C3j5J0N" TargetMode="External"/><Relationship Id="rId43" Type="http://schemas.openxmlformats.org/officeDocument/2006/relationships/hyperlink" Target="consultantplus://offline/ref=463A1186B7DB246B0F4ED55F92BF18176329BA493A33251B6A597E9D235A8DDB8F534F451E9C8ACEj5J0N" TargetMode="External"/><Relationship Id="rId48" Type="http://schemas.openxmlformats.org/officeDocument/2006/relationships/hyperlink" Target="consultantplus://offline/ref=2DEECF9A9642FFFE6F71C0A3791620B2C5AA6958B8E0BA662080A2D60A60444ADFD2CBDEbDd0F" TargetMode="External"/><Relationship Id="rId56" Type="http://schemas.openxmlformats.org/officeDocument/2006/relationships/hyperlink" Target="consultantplus://offline/ref=2DEECF9A9642FFFE6F71C0A3791620B2C5AA6958B8E0BA662080A2D60A60444ADFD2CBDBD0b6dCF" TargetMode="External"/><Relationship Id="rId64" Type="http://schemas.openxmlformats.org/officeDocument/2006/relationships/hyperlink" Target="consultantplus://offline/ref=A14F8E1D92FB5F9A506723B0DDBEECA9F1EA14A186FF6421E6DC0ABC69aEy1F" TargetMode="External"/><Relationship Id="rId69" Type="http://schemas.openxmlformats.org/officeDocument/2006/relationships/hyperlink" Target="consultantplus://offline/ref=353E8427E14C2A431E4E812BB69D93A774C26FAA5E65DE4CC9A837E37C956D9966940C60C30F4977n159G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2DEECF9A9642FFFE6F71C0A3791620B2C5AA6958B8E0BA662080A2D60A60444ADFD2CBDEbDd1F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53E8427E14C2A431E4E812BB69D93A774C26FAA5E65DE4CC9A837E37C956D9966940C60C30F4977n159G" TargetMode="External"/><Relationship Id="rId17" Type="http://schemas.openxmlformats.org/officeDocument/2006/relationships/hyperlink" Target="consultantplus://offline/ref=4588443E30329ECE7281E66ED61F217B872456B5B5AFE14CCDDD5F7DE8K6l5L" TargetMode="External"/><Relationship Id="rId25" Type="http://schemas.openxmlformats.org/officeDocument/2006/relationships/hyperlink" Target="consultantplus://offline/ref=4588443E30329ECE7281E66ED61F217B872456B5B5AFE14CCDDD5F7DE865E38CB5530025CEFD7C57KClEL" TargetMode="External"/><Relationship Id="rId33" Type="http://schemas.openxmlformats.org/officeDocument/2006/relationships/hyperlink" Target="consultantplus://offline/ref=9D4653BE4606E216F70D8D33015287AA280C33C1947561EDD2ACAC3C9E3E3483AA4C26AEA7E430DCU6v6M" TargetMode="External"/><Relationship Id="rId38" Type="http://schemas.openxmlformats.org/officeDocument/2006/relationships/hyperlink" Target="consultantplus://offline/ref=463A1186B7DB246B0F4ED55F92BF18176329BA493A33251B6A597E9D23j5JAN" TargetMode="External"/><Relationship Id="rId46" Type="http://schemas.openxmlformats.org/officeDocument/2006/relationships/hyperlink" Target="consultantplus://offline/ref=5DE4E78DF05B9E41A20CB80A8102C855046D0208305DB2435C4CF366D93ADE3F86BA27AE8C74D3Q763E" TargetMode="External"/><Relationship Id="rId59" Type="http://schemas.openxmlformats.org/officeDocument/2006/relationships/hyperlink" Target="consultantplus://offline/ref=A14F8E1D92FB5F9A506723B0DDBEECA9F1EA14A186FF6421E6DC0ABC69aEy1F" TargetMode="External"/><Relationship Id="rId67" Type="http://schemas.openxmlformats.org/officeDocument/2006/relationships/hyperlink" Target="consultantplus://offline/ref=353E8427E14C2A431E4E812BB69D93A774C166A25167DE4CC9A837E37C956D9966940C60C30F4B77n15DG" TargetMode="External"/><Relationship Id="rId20" Type="http://schemas.openxmlformats.org/officeDocument/2006/relationships/hyperlink" Target="consultantplus://offline/ref=4588443E30329ECE7281E66ED61F217B872456B5B5AFE14CCDDD5F7DE8K6l5L" TargetMode="External"/><Relationship Id="rId41" Type="http://schemas.openxmlformats.org/officeDocument/2006/relationships/hyperlink" Target="consultantplus://offline/ref=463A1186B7DB246B0F4ED55F92BF18176329BA493A33251B6A597E9D23j5JAN" TargetMode="External"/><Relationship Id="rId54" Type="http://schemas.openxmlformats.org/officeDocument/2006/relationships/hyperlink" Target="consultantplus://offline/ref=2DEECF9A9642FFFE6F71C0A3791620B2C5AA6956B5E5BA662080A2D60A60444ADFD2CBDBD06C533BbDd5F" TargetMode="External"/><Relationship Id="rId62" Type="http://schemas.openxmlformats.org/officeDocument/2006/relationships/hyperlink" Target="consultantplus://offline/ref=A14F8E1D92FB5F9A506723B0DDBEECA9F1EA14A186FF6421E6DC0ABC69aEy1F" TargetMode="External"/><Relationship Id="rId70" Type="http://schemas.openxmlformats.org/officeDocument/2006/relationships/hyperlink" Target="consultantplus://offline/ref=353E8427E14C2A431E4E812BB69D93A774C26FAA5E65DE4CC9A837E37C956D9966940C60C30F4977n159G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E3EB-32ED-4FCE-9D4C-9BABD765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22654</Words>
  <Characters>129133</Characters>
  <Application>Microsoft Office Word</Application>
  <DocSecurity>0</DocSecurity>
  <Lines>1076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38</cp:revision>
  <cp:lastPrinted>2017-12-18T10:56:00Z</cp:lastPrinted>
  <dcterms:created xsi:type="dcterms:W3CDTF">2017-04-19T08:18:00Z</dcterms:created>
  <dcterms:modified xsi:type="dcterms:W3CDTF">2017-12-18T10:58:00Z</dcterms:modified>
</cp:coreProperties>
</file>