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25" w:rsidRDefault="00B15B25" w:rsidP="00B15B2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783FC2">
        <w:rPr>
          <w:b/>
          <w:sz w:val="28"/>
          <w:szCs w:val="28"/>
        </w:rPr>
        <w:t xml:space="preserve">ПОЯСНИТЕЛЬНАЯ  ЗАПИСКА               </w:t>
      </w:r>
    </w:p>
    <w:p w:rsidR="00B15B25" w:rsidRDefault="00B15B25" w:rsidP="00B15B2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B15B25" w:rsidRPr="00783FC2" w:rsidRDefault="00B15B25" w:rsidP="00B15B25">
      <w:pPr>
        <w:tabs>
          <w:tab w:val="left" w:pos="4170"/>
        </w:tabs>
        <w:rPr>
          <w:b/>
          <w:sz w:val="28"/>
          <w:szCs w:val="28"/>
        </w:rPr>
      </w:pPr>
    </w:p>
    <w:p w:rsidR="00B15B25" w:rsidRDefault="00B15B25" w:rsidP="00B15B25">
      <w:pPr>
        <w:tabs>
          <w:tab w:val="left" w:pos="4170"/>
        </w:tabs>
        <w:rPr>
          <w:sz w:val="28"/>
          <w:szCs w:val="28"/>
        </w:rPr>
      </w:pPr>
    </w:p>
    <w:tbl>
      <w:tblPr>
        <w:tblpPr w:leftFromText="180" w:rightFromText="180" w:horzAnchor="margin" w:tblpXSpec="center" w:tblpY="600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9"/>
        <w:gridCol w:w="4320"/>
        <w:gridCol w:w="1620"/>
        <w:gridCol w:w="1316"/>
      </w:tblGrid>
      <w:tr w:rsidR="00B15B25" w:rsidTr="008E7411">
        <w:trPr>
          <w:trHeight w:val="1135"/>
        </w:trPr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15B25" w:rsidRDefault="00B15B25" w:rsidP="008E7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>Наименование  финансового органа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5B25" w:rsidRDefault="00B15B25" w:rsidP="008E7411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B15B25" w:rsidRDefault="00B15B25" w:rsidP="008E7411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B15B25" w:rsidRDefault="00B15B25" w:rsidP="008E7411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к отчету об исполнении бюджета  </w:t>
            </w:r>
            <w:proofErr w:type="gramStart"/>
            <w:r>
              <w:rPr>
                <w:u w:val="single"/>
              </w:rPr>
              <w:t>на</w:t>
            </w:r>
            <w:proofErr w:type="gramEnd"/>
            <w:r>
              <w:rPr>
                <w:u w:val="single"/>
              </w:rPr>
              <w:t xml:space="preserve">    </w:t>
            </w:r>
          </w:p>
          <w:p w:rsidR="00B15B25" w:rsidRDefault="00B15B25" w:rsidP="008E7411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 01июля 2017г</w:t>
            </w:r>
          </w:p>
          <w:p w:rsidR="00B15B25" w:rsidRDefault="00B15B25" w:rsidP="008E7411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B15B25" w:rsidRDefault="00B15B25" w:rsidP="008E7411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Администрация Новомихайловского </w:t>
            </w:r>
          </w:p>
          <w:p w:rsidR="00B15B25" w:rsidRDefault="00B15B25" w:rsidP="008E7411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>сельского поселения Монастырщинского района Смоленской области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5B25" w:rsidRDefault="00B15B25" w:rsidP="008E7411">
            <w:pPr>
              <w:autoSpaceDE w:val="0"/>
              <w:autoSpaceDN w:val="0"/>
              <w:adjustRightInd w:val="0"/>
              <w:jc w:val="right"/>
            </w:pPr>
            <w:r>
              <w:t>Глава по БК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25" w:rsidRDefault="00B15B25" w:rsidP="008E74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926</w:t>
            </w:r>
          </w:p>
        </w:tc>
      </w:tr>
      <w:tr w:rsidR="00B15B25" w:rsidTr="008E7411"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5B25" w:rsidRDefault="00B15B25" w:rsidP="008E7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Наименование бюджет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B15B25" w:rsidRDefault="00B15B25" w:rsidP="008E7411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B15B25" w:rsidRDefault="00B15B25" w:rsidP="008E7411">
            <w:pPr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u w:val="single"/>
              </w:rPr>
              <w:t xml:space="preserve">Бюджет Новомихайловского сельского поселения Монастырщинского района Смоленской области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15B25" w:rsidRDefault="00B15B25" w:rsidP="008E74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 ОКАТО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25" w:rsidRDefault="00B15B25" w:rsidP="008E7411">
            <w:pPr>
              <w:autoSpaceDE w:val="0"/>
              <w:autoSpaceDN w:val="0"/>
              <w:adjustRightInd w:val="0"/>
              <w:ind w:right="-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66227860000</w:t>
            </w:r>
          </w:p>
        </w:tc>
      </w:tr>
      <w:tr w:rsidR="00B15B25" w:rsidTr="008E7411"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5B25" w:rsidRDefault="00B15B25" w:rsidP="008E7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Периодичность: годовая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5B25" w:rsidRDefault="00B15B25" w:rsidP="008E74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B25" w:rsidRDefault="00B15B25" w:rsidP="008E74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B15B25" w:rsidTr="008E7411">
        <w:tc>
          <w:tcPr>
            <w:tcW w:w="730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5B25" w:rsidRDefault="00B15B25" w:rsidP="008E741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Единица измерения: руб.                             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15B25" w:rsidRDefault="00B15B25" w:rsidP="008E74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>по ОКЕИ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5B25" w:rsidRDefault="00B15B25" w:rsidP="008E7411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t xml:space="preserve">383   </w:t>
            </w:r>
          </w:p>
        </w:tc>
      </w:tr>
    </w:tbl>
    <w:p w:rsidR="00B15B25" w:rsidRDefault="00B15B25" w:rsidP="00B15B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Раздел 1.</w:t>
      </w:r>
      <w:r>
        <w:rPr>
          <w:b/>
          <w:sz w:val="28"/>
          <w:szCs w:val="28"/>
        </w:rPr>
        <w:t xml:space="preserve"> </w:t>
      </w:r>
    </w:p>
    <w:p w:rsidR="00B15B25" w:rsidRDefault="00B15B25" w:rsidP="00B15B25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«Организационная структура Администрации Новомихайловского сельского поселения Монастырщинского района Смоленской области »</w:t>
      </w:r>
    </w:p>
    <w:p w:rsidR="00B15B25" w:rsidRDefault="00B15B25" w:rsidP="00B15B25">
      <w:pPr>
        <w:tabs>
          <w:tab w:val="left" w:pos="4200"/>
        </w:tabs>
        <w:rPr>
          <w:b/>
          <w:sz w:val="28"/>
          <w:szCs w:val="28"/>
        </w:rPr>
      </w:pPr>
    </w:p>
    <w:p w:rsidR="00B15B25" w:rsidRDefault="00B15B25" w:rsidP="00B15B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овомихайловское сельское поселение Монастырщинского района Смоленской области(далее – сельское поселение) – муниципальное образование, наделенное в соответствии с областным законом от 2 декабря 2004 года №</w:t>
      </w:r>
      <w:r>
        <w:rPr>
          <w:bCs/>
          <w:sz w:val="28"/>
          <w:szCs w:val="28"/>
        </w:rPr>
        <w:t xml:space="preserve"> 89-з</w:t>
      </w:r>
      <w:r>
        <w:rPr>
          <w:sz w:val="28"/>
          <w:szCs w:val="28"/>
        </w:rPr>
        <w:t xml:space="preserve">  «О наделении статусом  муниципального района –муниципального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 статусом сельского поселения, в границах которого местное самоуправление осуществляется населением через выборные органы местного самоуправления.</w:t>
      </w:r>
    </w:p>
    <w:p w:rsidR="00B15B25" w:rsidRDefault="00B15B25" w:rsidP="00B15B2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Правовую основу местного самоуправления сельского поселения составляют общепризнанные принципы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Федеральный закон от 6 октября 2003года №131-ФЗ «Об общих принципах организации местного самоуправления в Российской Федерации» (далее - Федеральный закон</w:t>
      </w:r>
      <w:proofErr w:type="gramStart"/>
      <w:r>
        <w:rPr>
          <w:sz w:val="28"/>
          <w:szCs w:val="28"/>
        </w:rPr>
        <w:t>»О</w:t>
      </w:r>
      <w:proofErr w:type="gramEnd"/>
      <w:r>
        <w:rPr>
          <w:sz w:val="28"/>
          <w:szCs w:val="28"/>
        </w:rPr>
        <w:t>б общих принципах организации местного самоуправления в Российской Федерации»),другие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</w:t>
      </w:r>
      <w:proofErr w:type="gramStart"/>
      <w:r>
        <w:rPr>
          <w:sz w:val="28"/>
          <w:szCs w:val="28"/>
        </w:rPr>
        <w:t>,У</w:t>
      </w:r>
      <w:proofErr w:type="gramEnd"/>
      <w:r>
        <w:rPr>
          <w:sz w:val="28"/>
          <w:szCs w:val="28"/>
        </w:rPr>
        <w:t xml:space="preserve">став Смоленской области, областные законы и иные нормативные правовые акты </w:t>
      </w:r>
      <w:r>
        <w:rPr>
          <w:sz w:val="28"/>
          <w:szCs w:val="28"/>
        </w:rPr>
        <w:lastRenderedPageBreak/>
        <w:t>Смоленской области, настоящий Устав, решения, принятые на местных референдумах, и иные муниципальные правовые акты.</w:t>
      </w:r>
    </w:p>
    <w:p w:rsidR="00B15B25" w:rsidRDefault="00B15B25" w:rsidP="00B15B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Территория сельского поселения определена в границах, утвержденных областным законом от 02.12.2004г №89-З « О наделении статусом муниципального района муниципального образования «Монастырщинский район» Смоленской области, об установлении границ муниципальных образований, территории которых входят в его состав, и наделении их соответствующим статусом»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ерритория сельского поселения составляет 88,18 квадратных километров. Административным центром сельского поселения является деревня Новомихайловское.</w:t>
      </w:r>
    </w:p>
    <w:p w:rsidR="00B15B25" w:rsidRDefault="00B15B25" w:rsidP="00B15B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сельского поселения входит в состав территории муниципального образования «Монастырщинский район» Смоленской области.</w:t>
      </w:r>
    </w:p>
    <w:p w:rsidR="00B15B25" w:rsidRDefault="00B15B25" w:rsidP="00B15B25">
      <w:pPr>
        <w:ind w:left="645"/>
        <w:jc w:val="both"/>
        <w:rPr>
          <w:sz w:val="28"/>
        </w:rPr>
      </w:pPr>
      <w:r>
        <w:rPr>
          <w:sz w:val="28"/>
        </w:rPr>
        <w:t xml:space="preserve"> К вопросам местного значения сельского поселения относятся:</w:t>
      </w:r>
    </w:p>
    <w:p w:rsidR="00B15B25" w:rsidRDefault="00B15B25" w:rsidP="00B15B2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формирование, утверждение, исполнение бюджета сельского поселения</w:t>
      </w:r>
    </w:p>
    <w:p w:rsidR="00B15B25" w:rsidRDefault="00B15B25" w:rsidP="00B15B25">
      <w:pPr>
        <w:ind w:left="720"/>
        <w:jc w:val="both"/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бюджета;</w:t>
      </w:r>
    </w:p>
    <w:p w:rsidR="00B15B25" w:rsidRDefault="00B15B25" w:rsidP="00B15B2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установление, изменение и отмена местных налогов и сборов</w:t>
      </w:r>
    </w:p>
    <w:p w:rsidR="00B15B25" w:rsidRDefault="00B15B25" w:rsidP="00B15B25">
      <w:pPr>
        <w:ind w:left="720"/>
        <w:jc w:val="both"/>
        <w:rPr>
          <w:sz w:val="28"/>
        </w:rPr>
      </w:pPr>
      <w:r>
        <w:rPr>
          <w:sz w:val="28"/>
        </w:rPr>
        <w:t>сельского поселения;</w:t>
      </w:r>
    </w:p>
    <w:p w:rsidR="00B15B25" w:rsidRDefault="00B15B25" w:rsidP="00B15B2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владение, пользование и распоряжение имуществом, находящимся </w:t>
      </w:r>
      <w:proofErr w:type="gramStart"/>
      <w:r>
        <w:rPr>
          <w:sz w:val="28"/>
        </w:rPr>
        <w:t>в</w:t>
      </w:r>
      <w:proofErr w:type="gramEnd"/>
    </w:p>
    <w:p w:rsidR="00B15B25" w:rsidRDefault="00B15B25" w:rsidP="00B15B25">
      <w:pPr>
        <w:ind w:left="720"/>
        <w:jc w:val="both"/>
        <w:rPr>
          <w:sz w:val="28"/>
        </w:rPr>
      </w:pPr>
      <w:r>
        <w:rPr>
          <w:sz w:val="28"/>
        </w:rPr>
        <w:t>муниципальной собственности сельского поселения;</w:t>
      </w:r>
    </w:p>
    <w:p w:rsidR="00B15B25" w:rsidRDefault="00B15B25" w:rsidP="00B15B2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организация в границах поселения </w:t>
      </w:r>
      <w:proofErr w:type="spellStart"/>
      <w:r>
        <w:rPr>
          <w:sz w:val="28"/>
        </w:rPr>
        <w:t>электр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>,тепло</w:t>
      </w:r>
      <w:proofErr w:type="spellEnd"/>
      <w:r>
        <w:rPr>
          <w:sz w:val="28"/>
        </w:rPr>
        <w:t xml:space="preserve">-,  </w:t>
      </w:r>
      <w:proofErr w:type="spellStart"/>
      <w:r>
        <w:rPr>
          <w:sz w:val="28"/>
        </w:rPr>
        <w:t>газо-и</w:t>
      </w:r>
      <w:proofErr w:type="spellEnd"/>
      <w:r>
        <w:rPr>
          <w:sz w:val="28"/>
        </w:rPr>
        <w:t xml:space="preserve"> водоснабжения населения, водоотведения, снабжения населения топливом;</w:t>
      </w:r>
    </w:p>
    <w:p w:rsidR="00B15B25" w:rsidRDefault="00B15B25" w:rsidP="00B15B25">
      <w:pPr>
        <w:jc w:val="both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 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rPr>
          <w:sz w:val="28"/>
        </w:rPr>
        <w:t xml:space="preserve">; </w:t>
      </w:r>
    </w:p>
    <w:p w:rsidR="00B15B25" w:rsidRDefault="00B15B25" w:rsidP="00B15B2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обеспечение малоимущих граждан, проживающих в сельском поселении и нуждающихся в улучшении жилищных условий, жилыми помещениями в соответствии с жилищным законодательством, создание условий для жилищного строительства.</w:t>
      </w:r>
    </w:p>
    <w:p w:rsidR="00B15B25" w:rsidRDefault="00B15B25" w:rsidP="00B15B2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  <w:szCs w:val="28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поселения; </w:t>
      </w:r>
    </w:p>
    <w:p w:rsidR="00B15B25" w:rsidRDefault="00B15B25" w:rsidP="00B15B2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участие в предупреждении и ликвидации последствий чрезвычайных</w:t>
      </w:r>
    </w:p>
    <w:p w:rsidR="00B15B25" w:rsidRDefault="00B15B25" w:rsidP="00B15B25">
      <w:pPr>
        <w:ind w:left="720"/>
        <w:jc w:val="both"/>
        <w:rPr>
          <w:sz w:val="28"/>
        </w:rPr>
      </w:pPr>
      <w:r>
        <w:rPr>
          <w:sz w:val="28"/>
        </w:rPr>
        <w:t>ситуаций  в границах сельского поселения;</w:t>
      </w:r>
    </w:p>
    <w:p w:rsidR="00B15B25" w:rsidRDefault="00B15B25" w:rsidP="00B15B2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участие в предупреждении и ликвидации последствий чрезвычайных ситуаций в границах сельского поселения;</w:t>
      </w:r>
    </w:p>
    <w:p w:rsidR="00B15B25" w:rsidRDefault="00B15B25" w:rsidP="00B15B25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10) обеспечение первичных мер пожарной безопасности в границах населенных пунктов сельского поселения;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11)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12) организация библиотечного обслуживания населения, комплектование библиотечных фондов библиотек сельского поселения;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13) создание условий для организации досуга и обеспечения жителей сельского поселения услугами организаций культуры;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14) сохранение, использование и популяризация объектов культурного наследия (памятников истории и культуры)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аходящихся в собственности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сельском поселении;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16) обеспечение условий для развития на территории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сельского поселения;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17) создание условий для массового отдыха жителей сельского поселения и организация обустройства мест массового отдыха населения;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19) формирование архивных фондов сельского поселения;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20) организация сбора и вывоза бытовых отходов и мусора;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21)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22) утверждение генеральных планов сельского поселения, правил 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строительство, разрешение на ввод объектов в эксплуатацию, утверждение местных нормативов градостроительного  проектирования сельского поселения резервирование земель и изъятие, в том числе путем выкупа, земельных участков в границах сельского поселения для муниципальных нужд, осуществление земельного контроля</w:t>
      </w:r>
      <w:proofErr w:type="gramEnd"/>
      <w:r>
        <w:rPr>
          <w:sz w:val="28"/>
          <w:szCs w:val="28"/>
        </w:rPr>
        <w:t xml:space="preserve"> за использованием земель сельского поселения;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24)организация ритуальных услуг и содержание мест захоронения;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25) организация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27) создание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развитие и обеспечение охраны лечебно-оздоровительных местностей и курортов местного значения на территории сельского поселения;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29) организация и осуществление мероприятий по работе с детьми и молодежью в сельском поселении;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30) осуществление муниципального лесного контроля и надзора;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31) создание условий для деятельности добровольных формирований населения по охране общественного порядка;</w:t>
      </w:r>
    </w:p>
    <w:p w:rsidR="00B15B25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32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12.01.1996года №7-ФЗ «О некоммерческих организациях»;</w:t>
      </w:r>
    </w:p>
    <w:p w:rsidR="00B15B25" w:rsidRPr="00C348FC" w:rsidRDefault="00B15B25" w:rsidP="00B15B25">
      <w:pPr>
        <w:pStyle w:val="2"/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Ф. 0503161 «Сведения о количестве получателей бюджетных средств»</w:t>
      </w:r>
    </w:p>
    <w:p w:rsidR="00B15B25" w:rsidRDefault="00B15B25" w:rsidP="00B15B25">
      <w:pPr>
        <w:tabs>
          <w:tab w:val="left" w:pos="42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По состоянию на 01 июля 2017 года  бюджет Новомихайловского сельского поселения Монастырщинского района Смоленской области не имеет    подведомственных получателей бюджетных средств.  </w:t>
      </w:r>
    </w:p>
    <w:p w:rsidR="00B15B25" w:rsidRDefault="00B15B25" w:rsidP="00B15B25">
      <w:pPr>
        <w:tabs>
          <w:tab w:val="left" w:pos="4200"/>
        </w:tabs>
        <w:rPr>
          <w:sz w:val="28"/>
          <w:szCs w:val="28"/>
        </w:rPr>
      </w:pPr>
    </w:p>
    <w:tbl>
      <w:tblPr>
        <w:tblW w:w="0" w:type="auto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2942"/>
        <w:gridCol w:w="757"/>
        <w:gridCol w:w="4839"/>
      </w:tblGrid>
      <w:tr w:rsidR="00B15B25" w:rsidTr="008E7411">
        <w:trPr>
          <w:cantSplit/>
          <w:trHeight w:val="1509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b/>
              </w:rPr>
            </w:pPr>
            <w:r>
              <w:rPr>
                <w:b/>
              </w:rPr>
              <w:t>Код раздела по классификации расходов бюджета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B15B25" w:rsidRDefault="00B15B25" w:rsidP="008E7411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B15B25" w:rsidRDefault="00B15B25" w:rsidP="008E7411">
            <w:pPr>
              <w:tabs>
                <w:tab w:val="left" w:pos="420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кода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B15B25" w:rsidRDefault="00B15B25" w:rsidP="008E7411">
            <w:pPr>
              <w:tabs>
                <w:tab w:val="left" w:pos="4200"/>
              </w:tabs>
              <w:ind w:left="113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получателей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B15B25" w:rsidRDefault="00B15B25" w:rsidP="008E7411">
            <w:pPr>
              <w:tabs>
                <w:tab w:val="left" w:pos="4200"/>
              </w:tabs>
              <w:jc w:val="center"/>
              <w:rPr>
                <w:b/>
              </w:rPr>
            </w:pPr>
          </w:p>
          <w:p w:rsidR="00B15B25" w:rsidRDefault="00B15B25" w:rsidP="008E7411">
            <w:pPr>
              <w:tabs>
                <w:tab w:val="left" w:pos="4200"/>
              </w:tabs>
              <w:jc w:val="center"/>
              <w:rPr>
                <w:b/>
              </w:rPr>
            </w:pPr>
            <w:r>
              <w:rPr>
                <w:b/>
              </w:rPr>
              <w:t>Получатели</w:t>
            </w:r>
          </w:p>
          <w:p w:rsidR="00B15B25" w:rsidRDefault="00B15B25" w:rsidP="008E7411">
            <w:pPr>
              <w:tabs>
                <w:tab w:val="left" w:pos="4200"/>
              </w:tabs>
              <w:rPr>
                <w:b/>
              </w:rPr>
            </w:pPr>
          </w:p>
        </w:tc>
      </w:tr>
      <w:tr w:rsidR="00B15B25" w:rsidTr="008E7411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  <w:tr w:rsidR="00B15B25" w:rsidTr="008E7411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 оборона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</w:p>
        </w:tc>
      </w:tr>
      <w:tr w:rsidR="00B15B25" w:rsidTr="008E7411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Новомихайловского сельского поселения</w:t>
            </w:r>
          </w:p>
        </w:tc>
      </w:tr>
      <w:tr w:rsidR="00B15B25" w:rsidTr="008E7411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  <w:tr w:rsidR="00B15B25" w:rsidTr="008E7411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42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15B25" w:rsidRDefault="00B15B25" w:rsidP="00B15B25">
      <w:pPr>
        <w:tabs>
          <w:tab w:val="left" w:pos="4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B15B25" w:rsidRDefault="00B15B25" w:rsidP="00B15B25">
      <w:pPr>
        <w:tabs>
          <w:tab w:val="left" w:pos="4200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Изменений в количестве получателей бюджетных средств, а также изменений бюджетных полномочий в органах местного самоуправления в текущем финансовом году не было. </w:t>
      </w:r>
    </w:p>
    <w:p w:rsidR="00B15B25" w:rsidRDefault="00B15B25" w:rsidP="00B15B25">
      <w:pPr>
        <w:tabs>
          <w:tab w:val="left" w:pos="4200"/>
        </w:tabs>
        <w:rPr>
          <w:sz w:val="28"/>
          <w:szCs w:val="28"/>
        </w:rPr>
      </w:pPr>
    </w:p>
    <w:p w:rsidR="00B15B25" w:rsidRDefault="00B15B25" w:rsidP="00B15B25">
      <w:pPr>
        <w:tabs>
          <w:tab w:val="left" w:pos="420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  <w:u w:val="single"/>
        </w:rPr>
        <w:t>Раздел 2.</w:t>
      </w:r>
      <w:r>
        <w:rPr>
          <w:b/>
          <w:sz w:val="28"/>
          <w:szCs w:val="28"/>
        </w:rPr>
        <w:t xml:space="preserve"> </w:t>
      </w:r>
    </w:p>
    <w:p w:rsidR="00B15B25" w:rsidRDefault="00B15B25" w:rsidP="00B15B25">
      <w:pPr>
        <w:tabs>
          <w:tab w:val="left" w:pos="4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«Результаты деятельности Администрации Новомихайловского сельского поселения Монастырщинского района»</w:t>
      </w:r>
    </w:p>
    <w:p w:rsidR="00B15B25" w:rsidRDefault="00B15B25" w:rsidP="00B15B25">
      <w:pPr>
        <w:tabs>
          <w:tab w:val="left" w:pos="4200"/>
        </w:tabs>
        <w:jc w:val="center"/>
        <w:rPr>
          <w:b/>
          <w:sz w:val="28"/>
          <w:szCs w:val="28"/>
        </w:rPr>
      </w:pPr>
    </w:p>
    <w:p w:rsidR="00B15B25" w:rsidRDefault="00B15B25" w:rsidP="00B15B25">
      <w:pPr>
        <w:tabs>
          <w:tab w:val="left" w:pos="4200"/>
        </w:tabs>
        <w:jc w:val="center"/>
        <w:rPr>
          <w:u w:val="single"/>
        </w:rPr>
      </w:pPr>
      <w:r>
        <w:rPr>
          <w:b/>
          <w:sz w:val="28"/>
          <w:szCs w:val="28"/>
          <w:u w:val="single"/>
        </w:rPr>
        <w:t>ДОХОДЫ</w:t>
      </w:r>
    </w:p>
    <w:p w:rsidR="00B15B25" w:rsidRDefault="00B15B25" w:rsidP="00B15B25">
      <w:pPr>
        <w:tabs>
          <w:tab w:val="left" w:pos="4200"/>
        </w:tabs>
        <w:ind w:left="360"/>
        <w:jc w:val="both"/>
      </w:pPr>
      <w:r>
        <w:t xml:space="preserve">           </w:t>
      </w:r>
    </w:p>
    <w:p w:rsidR="00B15B25" w:rsidRDefault="00B15B25" w:rsidP="00B15B25">
      <w:pPr>
        <w:tabs>
          <w:tab w:val="left" w:pos="4200"/>
        </w:tabs>
        <w:ind w:left="36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Бюджет  Новомихайловского сельского поселения Монастырщинского района Смоленской области – по доходам первоначально  утвержден в сумме 3370,6тыс. рублей, в том числе собственные доходы составляют – 2130,2 тыс. руб.</w:t>
      </w:r>
    </w:p>
    <w:p w:rsidR="00B15B25" w:rsidRDefault="00B15B25" w:rsidP="00B15B25">
      <w:pPr>
        <w:tabs>
          <w:tab w:val="left" w:pos="42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Всего доходов за первое полугодие 2017года поступило 2025,4тыс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</w:p>
    <w:p w:rsidR="00B15B25" w:rsidRDefault="00B15B25" w:rsidP="00B15B25">
      <w:pPr>
        <w:tabs>
          <w:tab w:val="left" w:pos="42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Собственных доходов за первое полугодие 2017г  поступило 1401,8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B15B25" w:rsidRDefault="00B15B25" w:rsidP="00B15B25">
      <w:pPr>
        <w:tabs>
          <w:tab w:val="left" w:pos="4200"/>
        </w:tabs>
        <w:ind w:left="360"/>
        <w:jc w:val="both"/>
        <w:rPr>
          <w:sz w:val="28"/>
          <w:szCs w:val="28"/>
        </w:rPr>
      </w:pPr>
    </w:p>
    <w:p w:rsidR="00B15B25" w:rsidRDefault="00B15B25" w:rsidP="00B15B2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Поступление безвозмездных источников можно охарактеризовать следующим образом:</w:t>
      </w:r>
    </w:p>
    <w:p w:rsidR="00B15B25" w:rsidRDefault="00B15B25" w:rsidP="00B15B25">
      <w:pPr>
        <w:tabs>
          <w:tab w:val="left" w:pos="4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в рублях</w:t>
      </w:r>
    </w:p>
    <w:tbl>
      <w:tblPr>
        <w:tblW w:w="98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9"/>
        <w:gridCol w:w="1844"/>
        <w:gridCol w:w="1897"/>
      </w:tblGrid>
      <w:tr w:rsidR="00B15B25" w:rsidTr="008E741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безвозмездного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</w:t>
            </w:r>
          </w:p>
        </w:tc>
      </w:tr>
      <w:tr w:rsidR="00B15B25" w:rsidTr="008E741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на выравнивание уровня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1179200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589200</w:t>
            </w:r>
          </w:p>
        </w:tc>
      </w:tr>
      <w:tr w:rsidR="00B15B25" w:rsidTr="008E741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по первичному воинскому учету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34400</w:t>
            </w:r>
          </w:p>
        </w:tc>
      </w:tr>
      <w:tr w:rsidR="00B15B25" w:rsidTr="008E741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</w:t>
            </w:r>
          </w:p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передаваемые</w:t>
            </w:r>
            <w:proofErr w:type="gramEnd"/>
            <w:r>
              <w:rPr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</w:tr>
      <w:tr w:rsidR="00B15B25" w:rsidTr="008E741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</w:t>
            </w:r>
          </w:p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передаваемые</w:t>
            </w:r>
            <w:proofErr w:type="gramEnd"/>
            <w:r>
              <w:rPr>
                <w:sz w:val="28"/>
                <w:szCs w:val="28"/>
              </w:rPr>
              <w:t xml:space="preserve"> бюджетам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</w:p>
        </w:tc>
      </w:tr>
      <w:tr w:rsidR="00B15B25" w:rsidTr="008E7411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1240400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4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623600</w:t>
            </w:r>
          </w:p>
        </w:tc>
      </w:tr>
    </w:tbl>
    <w:p w:rsidR="00B15B25" w:rsidRDefault="00B15B25" w:rsidP="00B15B25">
      <w:pPr>
        <w:tabs>
          <w:tab w:val="left" w:pos="4200"/>
        </w:tabs>
        <w:ind w:left="360" w:hanging="360"/>
        <w:jc w:val="center"/>
        <w:rPr>
          <w:b/>
          <w:sz w:val="28"/>
          <w:szCs w:val="28"/>
          <w:u w:val="single"/>
        </w:rPr>
      </w:pPr>
    </w:p>
    <w:p w:rsidR="00B15B25" w:rsidRDefault="00B15B25" w:rsidP="00B15B25">
      <w:pPr>
        <w:tabs>
          <w:tab w:val="left" w:pos="4200"/>
        </w:tabs>
        <w:ind w:left="360" w:hanging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РАСХОДЫ</w:t>
      </w:r>
    </w:p>
    <w:p w:rsidR="00B15B25" w:rsidRDefault="00B15B25" w:rsidP="00B15B25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E0646">
        <w:rPr>
          <w:sz w:val="28"/>
          <w:szCs w:val="28"/>
        </w:rPr>
        <w:t>Плановые назначения по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расходам  бюджета Новомихайловского сельского поселения на 2017год утверждены в сумме 3521,4тыс.руб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асходы за первое полугодие 2017г составили в сумме 1406,2 тыс.руб.  </w:t>
      </w:r>
    </w:p>
    <w:p w:rsidR="00B15B25" w:rsidRDefault="00B15B25" w:rsidP="00B15B25">
      <w:pPr>
        <w:tabs>
          <w:tab w:val="left" w:pos="4200"/>
        </w:tabs>
        <w:ind w:left="360" w:hanging="360"/>
        <w:rPr>
          <w:sz w:val="28"/>
          <w:szCs w:val="28"/>
        </w:rPr>
      </w:pPr>
    </w:p>
    <w:p w:rsidR="00B15B25" w:rsidRDefault="00B15B25" w:rsidP="00B15B25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ОБЩЕГОСУДАРСТВЕННЫЕ    ВОПРОСЫ</w:t>
      </w:r>
    </w:p>
    <w:p w:rsidR="00B15B25" w:rsidRDefault="00B15B25" w:rsidP="00B15B25">
      <w:pPr>
        <w:tabs>
          <w:tab w:val="left" w:pos="420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разделу 01 «Общегосударственные расходы» утвержденные бюджетные назначения  на 2017 год составили  в сумме 2248,9тыс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Кассовые расходы за первое полугодие 2017г сложились в сумме  </w:t>
      </w:r>
      <w:r>
        <w:rPr>
          <w:sz w:val="28"/>
          <w:szCs w:val="28"/>
        </w:rPr>
        <w:lastRenderedPageBreak/>
        <w:t>908,9тыс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уб, что составило 40,4% процента от годовых плановых назначений.   </w:t>
      </w:r>
    </w:p>
    <w:p w:rsidR="00B15B25" w:rsidRPr="0025452A" w:rsidRDefault="00B15B25" w:rsidP="00B15B25">
      <w:pPr>
        <w:tabs>
          <w:tab w:val="left" w:pos="42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НАЦИОНАЛЬНАЯ ОБОРОНА</w:t>
      </w:r>
    </w:p>
    <w:p w:rsidR="00B15B25" w:rsidRDefault="00B15B25" w:rsidP="00B15B2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15B25" w:rsidRDefault="00B15B25" w:rsidP="00B15B2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 разделу 02 «Национальная оборона » утверждены расходы на 2017год   в сумме 62,0тыс.  рублей. Кассовое исполнение  за первое полугодие 2017г составило  20,6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(в т.ч расходы на заработную плату составили 11,2тыс.руб) </w:t>
      </w:r>
    </w:p>
    <w:p w:rsidR="00B15B25" w:rsidRPr="00E04684" w:rsidRDefault="00B15B25" w:rsidP="00B15B25">
      <w:pPr>
        <w:tabs>
          <w:tab w:val="left" w:pos="4200"/>
        </w:tabs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НАЦИОНАЛЬНАЯ   ЭКОНОМИКА</w:t>
      </w:r>
    </w:p>
    <w:p w:rsidR="00B15B25" w:rsidRDefault="00B15B25" w:rsidP="00B15B25">
      <w:pPr>
        <w:tabs>
          <w:tab w:val="left" w:pos="4200"/>
        </w:tabs>
        <w:ind w:left="360" w:hanging="360"/>
        <w:jc w:val="center"/>
        <w:rPr>
          <w:b/>
          <w:sz w:val="28"/>
          <w:szCs w:val="28"/>
        </w:rPr>
      </w:pPr>
    </w:p>
    <w:p w:rsidR="00B15B25" w:rsidRDefault="00B15B25" w:rsidP="00B15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разделу  «Национальная экономика»  расходы  утверждены  в сумме  552,3 тыс. рублей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исполнение за первое полугодие 2017года составило 144,6тыс. рублей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26,2% процента от утвержденных бюджетных назначений, из них направлено:</w:t>
      </w:r>
    </w:p>
    <w:p w:rsidR="00B15B25" w:rsidRDefault="00B15B25" w:rsidP="00B15B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Транспор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субсидии на проведение отдельных мероприятий по другим видам транспорта         утверждено                5.0  тыс. </w:t>
      </w:r>
      <w:proofErr w:type="spellStart"/>
      <w:r>
        <w:rPr>
          <w:sz w:val="28"/>
          <w:szCs w:val="28"/>
        </w:rPr>
        <w:t>руб</w:t>
      </w:r>
      <w:proofErr w:type="spellEnd"/>
    </w:p>
    <w:p w:rsidR="00B15B25" w:rsidRDefault="00B15B25" w:rsidP="00B15B2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Дорожное хозяйство       утверждено              547,3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 исполнено в первом полугодии 2017г -144,6 тыс.рублей </w:t>
      </w:r>
    </w:p>
    <w:p w:rsidR="00B15B25" w:rsidRDefault="00B15B25" w:rsidP="00B15B25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B15B25" w:rsidRPr="00871373" w:rsidRDefault="00B15B25" w:rsidP="00B15B25">
      <w:pPr>
        <w:numPr>
          <w:ilvl w:val="0"/>
          <w:numId w:val="2"/>
        </w:numPr>
        <w:jc w:val="both"/>
        <w:rPr>
          <w:sz w:val="28"/>
          <w:szCs w:val="28"/>
        </w:rPr>
      </w:pPr>
      <w:r w:rsidRPr="00871373">
        <w:rPr>
          <w:sz w:val="28"/>
          <w:szCs w:val="28"/>
        </w:rPr>
        <w:t xml:space="preserve">   </w:t>
      </w:r>
      <w:r w:rsidRPr="00871373">
        <w:rPr>
          <w:b/>
          <w:sz w:val="28"/>
          <w:szCs w:val="28"/>
        </w:rPr>
        <w:t>ЖИЛИЩНО-КОММУНАЛЬНОЕ ХОЗЯЙСТВО</w:t>
      </w:r>
    </w:p>
    <w:p w:rsidR="00B15B25" w:rsidRDefault="00B15B25" w:rsidP="00B15B25">
      <w:pPr>
        <w:tabs>
          <w:tab w:val="left" w:pos="42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По разделу 05 «Жилищно-коммунальное хозяйство» первоначально утвержденные бюджетные назначения составили  </w:t>
      </w:r>
      <w:r w:rsidRPr="005554EE">
        <w:rPr>
          <w:b/>
          <w:sz w:val="28"/>
          <w:szCs w:val="28"/>
        </w:rPr>
        <w:t>446,9тыс</w:t>
      </w:r>
      <w:r>
        <w:rPr>
          <w:sz w:val="28"/>
          <w:szCs w:val="28"/>
        </w:rPr>
        <w:t xml:space="preserve">. рублей, в первом полугодии 2017г увеличили плановые назначения по разделу </w:t>
      </w:r>
      <w:r w:rsidRPr="005554EE"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на сумму </w:t>
      </w:r>
      <w:r w:rsidRPr="005554EE">
        <w:rPr>
          <w:b/>
          <w:sz w:val="28"/>
          <w:szCs w:val="28"/>
        </w:rPr>
        <w:t>150,0тыс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 согласно решения совета депутатов №13 от 07.06.2017г( на работы связанные по благоустройству и ремонту водопровода),итого  </w:t>
      </w:r>
      <w:r w:rsidRPr="005554EE"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разделу утвержденные бюджетные ассигнования составили </w:t>
      </w:r>
      <w:r w:rsidRPr="005554EE">
        <w:rPr>
          <w:b/>
          <w:sz w:val="28"/>
          <w:szCs w:val="28"/>
        </w:rPr>
        <w:t>596,9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кассовые расходы за первое полугодие 2017г сложились в сумме </w:t>
      </w:r>
      <w:r w:rsidRPr="005554EE">
        <w:rPr>
          <w:b/>
          <w:sz w:val="28"/>
          <w:szCs w:val="28"/>
        </w:rPr>
        <w:t>302,1тыс</w:t>
      </w:r>
      <w:r>
        <w:rPr>
          <w:sz w:val="28"/>
          <w:szCs w:val="28"/>
        </w:rPr>
        <w:t xml:space="preserve">. рублей, что составляет 50,6 процента  от годовых назначений.             </w:t>
      </w:r>
    </w:p>
    <w:p w:rsidR="00B15B25" w:rsidRPr="00632D9C" w:rsidRDefault="00B15B25" w:rsidP="00B15B25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РАСШИФРОВКА</w:t>
      </w:r>
    </w:p>
    <w:p w:rsidR="00B15B25" w:rsidRDefault="00B15B25" w:rsidP="00B15B2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расходов по разделу 05 «Жилищно-коммунальное хозяйство»</w:t>
      </w:r>
    </w:p>
    <w:p w:rsidR="00B15B25" w:rsidRDefault="00B15B25" w:rsidP="00B15B25">
      <w:pPr>
        <w:tabs>
          <w:tab w:val="left" w:pos="6585"/>
        </w:tabs>
      </w:pPr>
      <w:r>
        <w:t xml:space="preserve">                                                                                                                                              (тыс. руб.)</w:t>
      </w:r>
    </w:p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277"/>
        <w:gridCol w:w="1135"/>
        <w:gridCol w:w="993"/>
        <w:gridCol w:w="993"/>
        <w:gridCol w:w="1135"/>
        <w:gridCol w:w="994"/>
      </w:tblGrid>
      <w:tr w:rsidR="00B15B25" w:rsidTr="008E7411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Консолидированный бюджет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район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Сельские поселения</w:t>
            </w:r>
          </w:p>
        </w:tc>
      </w:tr>
      <w:tr w:rsidR="00B15B25" w:rsidTr="008E7411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B25" w:rsidRDefault="00B15B25" w:rsidP="008E7411">
            <w:pPr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</w:tr>
      <w:tr w:rsidR="00B15B25" w:rsidTr="008E741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t>0502 0322128 244</w:t>
            </w:r>
          </w:p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rPr>
                <w:sz w:val="20"/>
                <w:szCs w:val="20"/>
              </w:rPr>
              <w:t>(ремонт водопроводных сетей, обслуживание газопровода)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t>255,9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95,6</w:t>
            </w:r>
          </w:p>
        </w:tc>
      </w:tr>
      <w:tr w:rsidR="00B15B25" w:rsidTr="008E741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t>0501 0312031 244</w:t>
            </w:r>
          </w:p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t>(пожарная охрана)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0,0</w:t>
            </w:r>
          </w:p>
        </w:tc>
      </w:tr>
      <w:tr w:rsidR="00B15B25" w:rsidTr="008E741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256,9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</w:rPr>
            </w:pPr>
            <w:r>
              <w:rPr>
                <w:b/>
              </w:rPr>
              <w:t>95,6</w:t>
            </w:r>
          </w:p>
        </w:tc>
      </w:tr>
      <w:tr w:rsidR="00B15B25" w:rsidTr="008E741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t>0503 04Я0221320</w:t>
            </w:r>
          </w:p>
          <w:p w:rsidR="00B15B25" w:rsidRDefault="00B15B25" w:rsidP="008E7411">
            <w:pPr>
              <w:tabs>
                <w:tab w:val="left" w:pos="658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(программ</w:t>
            </w:r>
            <w:proofErr w:type="gramStart"/>
            <w:r>
              <w:rPr>
                <w:sz w:val="22"/>
                <w:szCs w:val="22"/>
              </w:rPr>
              <w:t>а»</w:t>
            </w:r>
            <w:proofErr w:type="gramEnd"/>
            <w:r>
              <w:rPr>
                <w:sz w:val="22"/>
                <w:szCs w:val="22"/>
              </w:rPr>
              <w:t>Энергосбережение»)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0,0</w:t>
            </w:r>
          </w:p>
        </w:tc>
      </w:tr>
      <w:tr w:rsidR="00B15B25" w:rsidTr="008E7411">
        <w:trPr>
          <w:trHeight w:val="8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t>0503 0342031 244</w:t>
            </w:r>
          </w:p>
          <w:p w:rsidR="00B15B25" w:rsidRDefault="00B15B25" w:rsidP="008E7411">
            <w:pPr>
              <w:tabs>
                <w:tab w:val="left" w:pos="6585"/>
              </w:tabs>
            </w:pPr>
            <w:r>
              <w:rPr>
                <w:sz w:val="20"/>
                <w:szCs w:val="20"/>
              </w:rPr>
              <w:t>(расходы  по уличному освещению - восстановление и обслуживание)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t>28,0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2,9</w:t>
            </w:r>
          </w:p>
        </w:tc>
      </w:tr>
      <w:tr w:rsidR="00B15B25" w:rsidTr="008E741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t>0503 0342031244</w:t>
            </w:r>
          </w:p>
          <w:p w:rsidR="00B15B25" w:rsidRDefault="00B15B25" w:rsidP="008E7411">
            <w:pPr>
              <w:tabs>
                <w:tab w:val="left" w:pos="6585"/>
              </w:tabs>
              <w:jc w:val="both"/>
            </w:pPr>
            <w:r>
              <w:rPr>
                <w:sz w:val="20"/>
                <w:szCs w:val="20"/>
              </w:rPr>
              <w:lastRenderedPageBreak/>
              <w:t>(расходы  по уличному освещению - электроэнергия)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171,9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129,0</w:t>
            </w:r>
          </w:p>
        </w:tc>
      </w:tr>
      <w:tr w:rsidR="00B15B25" w:rsidTr="008E7411">
        <w:trPr>
          <w:trHeight w:val="9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lastRenderedPageBreak/>
              <w:t>0503 0332031 244</w:t>
            </w:r>
          </w:p>
          <w:p w:rsidR="00B15B25" w:rsidRDefault="00B15B25" w:rsidP="008E7411">
            <w:pPr>
              <w:tabs>
                <w:tab w:val="left" w:pos="6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(прочее благоустройство –  ремонт мостов, уборка мусора, обрезание деревьев)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139,1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</w:pPr>
            <w:r>
              <w:t>74,6</w:t>
            </w:r>
          </w:p>
        </w:tc>
      </w:tr>
      <w:tr w:rsidR="00B15B25" w:rsidTr="008E741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t>ИТОГО</w:t>
            </w:r>
          </w:p>
          <w:p w:rsidR="00B15B25" w:rsidRPr="00E832F8" w:rsidRDefault="00B15B25" w:rsidP="008E7411">
            <w:pPr>
              <w:tabs>
                <w:tab w:val="left" w:pos="6585"/>
              </w:tabs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ind w:left="-108" w:righ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ind w:left="-108" w:right="-10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340,0</w:t>
            </w:r>
          </w:p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206,5</w:t>
            </w:r>
          </w:p>
        </w:tc>
      </w:tr>
      <w:tr w:rsidR="00B15B25" w:rsidTr="008E741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center"/>
            </w:pPr>
            <w:r>
              <w:t>ИТОГО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ind w:left="-108" w:right="-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ind w:left="-108" w:right="-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25" w:rsidRDefault="00B15B25" w:rsidP="008E7411">
            <w:pPr>
              <w:tabs>
                <w:tab w:val="left" w:pos="6585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302,1</w:t>
            </w:r>
          </w:p>
        </w:tc>
      </w:tr>
    </w:tbl>
    <w:p w:rsidR="00B15B25" w:rsidRDefault="00B15B25" w:rsidP="00B15B25">
      <w:pPr>
        <w:tabs>
          <w:tab w:val="left" w:pos="42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B15B25" w:rsidRDefault="00B15B25" w:rsidP="00B15B25">
      <w:pPr>
        <w:tabs>
          <w:tab w:val="left" w:pos="42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                            </w:t>
      </w:r>
    </w:p>
    <w:p w:rsidR="00B15B25" w:rsidRPr="00535978" w:rsidRDefault="00B15B25" w:rsidP="00B15B25">
      <w:pPr>
        <w:tabs>
          <w:tab w:val="left" w:pos="420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СОЦИАЛЬНАЯ ПОЛИТИКА</w:t>
      </w:r>
    </w:p>
    <w:p w:rsidR="00B15B25" w:rsidRDefault="00B15B25" w:rsidP="00B15B25">
      <w:pPr>
        <w:tabs>
          <w:tab w:val="left" w:pos="4200"/>
        </w:tabs>
        <w:ind w:left="360"/>
        <w:jc w:val="center"/>
        <w:rPr>
          <w:b/>
          <w:sz w:val="28"/>
          <w:szCs w:val="28"/>
        </w:rPr>
      </w:pPr>
    </w:p>
    <w:p w:rsidR="00B15B25" w:rsidRDefault="00B15B25" w:rsidP="00B15B25">
      <w:pPr>
        <w:tabs>
          <w:tab w:val="left" w:pos="417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разделу 10 «Социальная политика» утверждены расходы на отчетный 2017год в сумме 61,3тыс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  кассовое исполнение за первое полугодие  2017года составило </w:t>
      </w:r>
      <w:r>
        <w:rPr>
          <w:b/>
          <w:sz w:val="28"/>
          <w:szCs w:val="28"/>
        </w:rPr>
        <w:t>30,0</w:t>
      </w:r>
      <w:r w:rsidRPr="00EF0787">
        <w:rPr>
          <w:b/>
          <w:sz w:val="28"/>
          <w:szCs w:val="28"/>
        </w:rPr>
        <w:t>тыс</w:t>
      </w:r>
      <w:r>
        <w:rPr>
          <w:sz w:val="28"/>
          <w:szCs w:val="28"/>
        </w:rPr>
        <w:t xml:space="preserve">.руб или 48,9% от утвержденных бюджетных ассигнований :            Расходы на пенсионное обеспечение составили – </w:t>
      </w:r>
      <w:r>
        <w:rPr>
          <w:b/>
          <w:sz w:val="28"/>
          <w:szCs w:val="28"/>
        </w:rPr>
        <w:t>30,0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p w:rsidR="00B15B25" w:rsidRDefault="00B15B25" w:rsidP="00B15B25">
      <w:pPr>
        <w:numPr>
          <w:ilvl w:val="0"/>
          <w:numId w:val="3"/>
        </w:num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расходы на ремонт жилых помещений для детей-сирот, детей, оставшихся без попечения родителей, а также детей, находящихся под опекой (попечительством) в 2017году  не выделялись.</w:t>
      </w:r>
    </w:p>
    <w:p w:rsidR="00B15B25" w:rsidRDefault="00B15B25" w:rsidP="00B15B25">
      <w:pPr>
        <w:tabs>
          <w:tab w:val="left" w:pos="4200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5</w:t>
      </w:r>
    </w:p>
    <w:p w:rsidR="00B15B25" w:rsidRDefault="00B15B25" w:rsidP="00B15B25">
      <w:pPr>
        <w:tabs>
          <w:tab w:val="left" w:pos="4170"/>
        </w:tabs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Прочие вопросы деятельности  бюджетной отчетности Администрации Новомихайловского сельского поселения</w:t>
      </w:r>
    </w:p>
    <w:p w:rsidR="00B15B25" w:rsidRDefault="00B15B25" w:rsidP="00B15B25">
      <w:pPr>
        <w:tabs>
          <w:tab w:val="left" w:pos="4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Ф.0503177 «Сведения об использовании информационных технологий в  бюджете»</w:t>
      </w:r>
    </w:p>
    <w:p w:rsidR="00B15B25" w:rsidRDefault="00B15B25" w:rsidP="00B15B25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Обновление компьютерной техники проводится ежегодно. </w:t>
      </w:r>
      <w:proofErr w:type="gramStart"/>
      <w:r>
        <w:rPr>
          <w:sz w:val="28"/>
          <w:szCs w:val="28"/>
        </w:rPr>
        <w:t>Мебель, имеющаяся в учреждении находится</w:t>
      </w:r>
      <w:proofErr w:type="gramEnd"/>
      <w:r>
        <w:rPr>
          <w:sz w:val="28"/>
          <w:szCs w:val="28"/>
        </w:rPr>
        <w:t xml:space="preserve"> в хорошем состоянии. </w:t>
      </w:r>
    </w:p>
    <w:p w:rsidR="00B15B25" w:rsidRDefault="00B15B25" w:rsidP="00B15B25">
      <w:pPr>
        <w:rPr>
          <w:sz w:val="28"/>
          <w:szCs w:val="28"/>
        </w:rPr>
      </w:pPr>
      <w:r>
        <w:rPr>
          <w:sz w:val="28"/>
          <w:szCs w:val="28"/>
        </w:rPr>
        <w:t xml:space="preserve">         Сохранность основных средств обеспечивается.</w:t>
      </w:r>
    </w:p>
    <w:p w:rsidR="00B15B25" w:rsidRDefault="00B15B25" w:rsidP="00B15B25">
      <w:pPr>
        <w:tabs>
          <w:tab w:val="left" w:pos="417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На использование в деятельности органов местного самоуправления  и муниципальных бюджетных учреждений  информационно-коммуникационных технологий в первом полугодии 2017г из бюджета Новомихайловского сельского поселения Монастырщинского района Смоленской области  в  первом полугодии 2017г выделялись денежные средства в сумме 17871руб.91 коп, из них на услуги телефонной связи использовано 13433,руб,91 коп, на обслуживание программы 1-с использовано 3110руб.</w:t>
      </w:r>
      <w:proofErr w:type="gramEnd"/>
    </w:p>
    <w:p w:rsidR="00B15B25" w:rsidRDefault="00B15B25" w:rsidP="00B15B25">
      <w:pPr>
        <w:tabs>
          <w:tab w:val="left" w:pos="4170"/>
        </w:tabs>
        <w:ind w:firstLine="540"/>
        <w:jc w:val="both"/>
        <w:rPr>
          <w:sz w:val="28"/>
          <w:szCs w:val="28"/>
        </w:rPr>
      </w:pPr>
    </w:p>
    <w:p w:rsidR="00B15B25" w:rsidRDefault="00B15B25" w:rsidP="00B15B25">
      <w:pPr>
        <w:tabs>
          <w:tab w:val="left" w:pos="417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резервный фонд в 2017году выделено 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Расходы за первое полугодие  2017г не производились.</w:t>
      </w:r>
    </w:p>
    <w:p w:rsidR="00B15B25" w:rsidRDefault="00B15B25" w:rsidP="00B15B25">
      <w:pPr>
        <w:tabs>
          <w:tab w:val="left" w:pos="4170"/>
        </w:tabs>
      </w:pPr>
      <w:r>
        <w:t xml:space="preserve">       </w:t>
      </w:r>
    </w:p>
    <w:p w:rsidR="00B15B25" w:rsidRDefault="00B15B25" w:rsidP="00B15B25">
      <w:pPr>
        <w:tabs>
          <w:tab w:val="left" w:pos="4170"/>
        </w:tabs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>Глава муниципального образования</w:t>
      </w:r>
    </w:p>
    <w:p w:rsidR="00B15B25" w:rsidRDefault="00B15B25" w:rsidP="00B15B25">
      <w:pPr>
        <w:tabs>
          <w:tab w:val="left" w:pos="4170"/>
        </w:tabs>
        <w:ind w:left="540"/>
        <w:rPr>
          <w:sz w:val="28"/>
          <w:szCs w:val="28"/>
        </w:rPr>
      </w:pPr>
      <w:r>
        <w:rPr>
          <w:sz w:val="28"/>
          <w:szCs w:val="28"/>
        </w:rPr>
        <w:t xml:space="preserve">    Новомихайловского сельского поселения                       С.В Иванов</w:t>
      </w:r>
    </w:p>
    <w:p w:rsidR="00B15B25" w:rsidRDefault="00B15B25" w:rsidP="00B15B2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15B25" w:rsidRDefault="00B15B25" w:rsidP="00B15B25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Главный бухгалтер                                                             В.А Пашина</w:t>
      </w:r>
    </w:p>
    <w:p w:rsidR="00B15B25" w:rsidRDefault="00B15B25" w:rsidP="00B15B25">
      <w:pPr>
        <w:tabs>
          <w:tab w:val="left" w:pos="4170"/>
        </w:tabs>
        <w:rPr>
          <w:sz w:val="28"/>
          <w:szCs w:val="28"/>
        </w:rPr>
      </w:pPr>
    </w:p>
    <w:p w:rsidR="00D12D65" w:rsidRDefault="00D12D65"/>
    <w:sectPr w:rsidR="00D12D65" w:rsidSect="00D12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5F30"/>
    <w:multiLevelType w:val="hybridMultilevel"/>
    <w:tmpl w:val="F5CC3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2D29EC"/>
    <w:multiLevelType w:val="hybridMultilevel"/>
    <w:tmpl w:val="0CB2787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708C2"/>
    <w:multiLevelType w:val="hybridMultilevel"/>
    <w:tmpl w:val="A53A5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B25"/>
    <w:rsid w:val="00B15B25"/>
    <w:rsid w:val="00D1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15B2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15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2182</Words>
  <Characters>12442</Characters>
  <Application>Microsoft Office Word</Application>
  <DocSecurity>0</DocSecurity>
  <Lines>103</Lines>
  <Paragraphs>29</Paragraphs>
  <ScaleCrop>false</ScaleCrop>
  <Company/>
  <LinksUpToDate>false</LinksUpToDate>
  <CharactersWithSpaces>14595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2017-09-04T07:19:00Z</dcterms:created>
  <dcterms:modified xsi:type="dcterms:W3CDTF">2017-09-04T07:19:00Z</dcterms:modified>
</cp:coreProperties>
</file>