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222E" w:rsidP="001F0D19">
      <w:pPr>
        <w:jc w:val="center"/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12C" w:rsidRPr="0027212C" w:rsidRDefault="0027212C" w:rsidP="0027212C">
      <w:pPr>
        <w:pStyle w:val="3"/>
        <w:jc w:val="center"/>
        <w:rPr>
          <w:rFonts w:ascii="Times New Roman" w:eastAsiaTheme="minorHAnsi" w:hAnsi="Times New Roman" w:cs="Times New Roman"/>
          <w:color w:val="auto"/>
          <w:sz w:val="32"/>
        </w:rPr>
      </w:pPr>
      <w:r w:rsidRPr="0027212C">
        <w:rPr>
          <w:rFonts w:ascii="Times New Roman" w:eastAsiaTheme="minorHAnsi" w:hAnsi="Times New Roman" w:cs="Times New Roman"/>
          <w:color w:val="auto"/>
          <w:sz w:val="32"/>
        </w:rPr>
        <w:t>АДМИНИСТРАЦИЯ</w:t>
      </w:r>
    </w:p>
    <w:p w:rsidR="0027212C" w:rsidRPr="0027212C" w:rsidRDefault="0027212C" w:rsidP="0027212C">
      <w:pPr>
        <w:pStyle w:val="3"/>
        <w:spacing w:before="0"/>
        <w:jc w:val="center"/>
        <w:rPr>
          <w:rFonts w:ascii="Times New Roman" w:eastAsiaTheme="minorHAnsi" w:hAnsi="Times New Roman" w:cs="Times New Roman"/>
          <w:color w:val="auto"/>
          <w:sz w:val="28"/>
        </w:rPr>
      </w:pPr>
      <w:r w:rsidRPr="0027212C">
        <w:rPr>
          <w:rFonts w:ascii="Times New Roman" w:eastAsiaTheme="minorHAnsi" w:hAnsi="Times New Roman" w:cs="Times New Roman"/>
          <w:color w:val="auto"/>
          <w:sz w:val="28"/>
        </w:rPr>
        <w:t>Новомихайловского сельского поселения</w:t>
      </w:r>
    </w:p>
    <w:p w:rsidR="0027212C" w:rsidRPr="0027212C" w:rsidRDefault="0027212C" w:rsidP="0027212C">
      <w:pPr>
        <w:pStyle w:val="3"/>
        <w:spacing w:before="0"/>
        <w:jc w:val="center"/>
        <w:rPr>
          <w:rFonts w:ascii="Times New Roman" w:eastAsiaTheme="minorHAnsi" w:hAnsi="Times New Roman" w:cs="Times New Roman"/>
          <w:color w:val="auto"/>
          <w:sz w:val="28"/>
        </w:rPr>
      </w:pPr>
      <w:r w:rsidRPr="0027212C">
        <w:rPr>
          <w:rFonts w:ascii="Times New Roman" w:eastAsiaTheme="minorHAnsi" w:hAnsi="Times New Roman" w:cs="Times New Roman"/>
          <w:color w:val="auto"/>
          <w:sz w:val="28"/>
        </w:rPr>
        <w:t>Монастырщинского района Смоленской области</w:t>
      </w:r>
    </w:p>
    <w:p w:rsidR="0027212C" w:rsidRPr="0027212C" w:rsidRDefault="0027212C" w:rsidP="0027212C">
      <w:pPr>
        <w:jc w:val="center"/>
        <w:rPr>
          <w:b/>
          <w:sz w:val="20"/>
        </w:rPr>
      </w:pPr>
    </w:p>
    <w:p w:rsidR="0027212C" w:rsidRPr="0027212C" w:rsidRDefault="0027212C" w:rsidP="0027212C">
      <w:pPr>
        <w:jc w:val="center"/>
      </w:pPr>
    </w:p>
    <w:p w:rsidR="0027212C" w:rsidRDefault="0027212C" w:rsidP="0027212C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A222E" w:rsidRDefault="006A222E" w:rsidP="001F0D19">
      <w:pPr>
        <w:jc w:val="center"/>
      </w:pPr>
    </w:p>
    <w:p w:rsidR="006A222E" w:rsidRDefault="006A222E" w:rsidP="006A222E">
      <w:pPr>
        <w:shd w:val="clear" w:color="auto" w:fill="FFFFFF"/>
        <w:tabs>
          <w:tab w:val="left" w:leader="underscore" w:pos="1795"/>
        </w:tabs>
        <w:spacing w:before="149"/>
        <w:jc w:val="center"/>
      </w:pPr>
    </w:p>
    <w:p w:rsidR="006A222E" w:rsidRPr="009A2070" w:rsidRDefault="00B26412" w:rsidP="006A222E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от 10 .12. 2014</w:t>
      </w:r>
      <w:r w:rsidR="006A222E" w:rsidRPr="009A2070">
        <w:rPr>
          <w:sz w:val="28"/>
          <w:szCs w:val="28"/>
        </w:rPr>
        <w:t xml:space="preserve">  </w:t>
      </w:r>
      <w:r w:rsidR="00F069E8">
        <w:rPr>
          <w:sz w:val="28"/>
          <w:szCs w:val="28"/>
        </w:rPr>
        <w:t>года</w:t>
      </w:r>
      <w:r w:rsidR="006A222E" w:rsidRPr="009A2070">
        <w:rPr>
          <w:sz w:val="28"/>
          <w:szCs w:val="28"/>
        </w:rPr>
        <w:t xml:space="preserve">                                                                    </w:t>
      </w:r>
      <w:r w:rsidR="006A222E">
        <w:rPr>
          <w:sz w:val="28"/>
          <w:szCs w:val="28"/>
        </w:rPr>
        <w:t xml:space="preserve">   </w:t>
      </w:r>
      <w:r w:rsidR="00F069E8">
        <w:rPr>
          <w:sz w:val="28"/>
          <w:szCs w:val="28"/>
        </w:rPr>
        <w:t xml:space="preserve">    </w:t>
      </w:r>
      <w:r w:rsidR="006A222E">
        <w:rPr>
          <w:sz w:val="28"/>
          <w:szCs w:val="28"/>
        </w:rPr>
        <w:t xml:space="preserve"> </w:t>
      </w:r>
      <w:r w:rsidR="006A222E" w:rsidRPr="009A2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67</w:t>
      </w:r>
    </w:p>
    <w:p w:rsidR="006A222E" w:rsidRPr="009A2070" w:rsidRDefault="006A222E" w:rsidP="006A222E">
      <w:pPr>
        <w:shd w:val="clear" w:color="auto" w:fill="FFFFFF"/>
        <w:ind w:right="34"/>
        <w:jc w:val="both"/>
        <w:rPr>
          <w:sz w:val="28"/>
          <w:szCs w:val="28"/>
        </w:rPr>
      </w:pPr>
    </w:p>
    <w:p w:rsidR="006A222E" w:rsidRDefault="006A222E" w:rsidP="006A222E">
      <w:pPr>
        <w:pStyle w:val="ConsTitle"/>
        <w:widowControl/>
        <w:tabs>
          <w:tab w:val="left" w:pos="4680"/>
        </w:tabs>
        <w:ind w:right="485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 утверждении  Программы  в области     энергосбережения    и повышения         энергетической эффективност</w:t>
      </w:r>
      <w:r w:rsidR="000E7EB2">
        <w:rPr>
          <w:rFonts w:ascii="Times New Roman" w:hAnsi="Times New Roman" w:cs="Times New Roman"/>
          <w:b w:val="0"/>
          <w:sz w:val="28"/>
          <w:szCs w:val="28"/>
        </w:rPr>
        <w:t>и Администрации Новомихайловского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сельского поселения   Монастырщинского района   Смоленской     области</w:t>
      </w:r>
    </w:p>
    <w:p w:rsidR="006A222E" w:rsidRDefault="006A222E" w:rsidP="006A222E">
      <w:pPr>
        <w:pStyle w:val="ConsTitle"/>
        <w:widowControl/>
        <w:tabs>
          <w:tab w:val="left" w:pos="4680"/>
        </w:tabs>
        <w:ind w:right="485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2015-2020 годы.</w:t>
      </w:r>
    </w:p>
    <w:p w:rsidR="006A222E" w:rsidRDefault="006A222E" w:rsidP="006A222E">
      <w:pPr>
        <w:pStyle w:val="ConsTitle"/>
        <w:widowControl/>
        <w:tabs>
          <w:tab w:val="left" w:pos="4680"/>
        </w:tabs>
        <w:ind w:right="485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A222E" w:rsidRDefault="006A222E" w:rsidP="006A222E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6A222E" w:rsidRPr="000E7EB2" w:rsidRDefault="006A222E" w:rsidP="000E7EB2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</w:t>
      </w:r>
      <w:r w:rsidR="000E7EB2">
        <w:rPr>
          <w:rFonts w:ascii="Times New Roman" w:hAnsi="Times New Roman" w:cs="Times New Roman"/>
          <w:sz w:val="28"/>
          <w:szCs w:val="28"/>
        </w:rPr>
        <w:t xml:space="preserve">Администрация  Новомихайловского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</w:t>
      </w:r>
      <w:r w:rsidR="000E7EB2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</w:t>
      </w:r>
      <w:r w:rsidR="001C55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0E7E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E7EB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0E7E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E7EB2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6A222E" w:rsidRDefault="006A222E" w:rsidP="006A222E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22E" w:rsidRDefault="006A222E" w:rsidP="006A22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1. Утвердить Программу в области энергосбережения и повышения энергетической эффективност</w:t>
      </w:r>
      <w:r w:rsidR="000E7EB2">
        <w:rPr>
          <w:sz w:val="28"/>
          <w:szCs w:val="28"/>
        </w:rPr>
        <w:t>и Администрации 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на 2015 - 2020 годы.</w:t>
      </w:r>
    </w:p>
    <w:p w:rsidR="006A222E" w:rsidRDefault="006A222E" w:rsidP="006A2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</w:t>
      </w:r>
      <w:r w:rsidR="00D5079A">
        <w:rPr>
          <w:sz w:val="28"/>
          <w:szCs w:val="28"/>
        </w:rPr>
        <w:t xml:space="preserve"> постановление подлежит официальному обнародованию.</w:t>
      </w:r>
    </w:p>
    <w:p w:rsidR="00D5079A" w:rsidRDefault="00D5079A" w:rsidP="006A2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79A" w:rsidRDefault="00D5079A" w:rsidP="006A2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3.Контроль над выполнением постановления оставляю за собой.</w:t>
      </w:r>
    </w:p>
    <w:p w:rsidR="00D5079A" w:rsidRDefault="00D5079A" w:rsidP="006A222E">
      <w:pPr>
        <w:jc w:val="both"/>
        <w:rPr>
          <w:sz w:val="28"/>
          <w:szCs w:val="28"/>
        </w:rPr>
      </w:pPr>
    </w:p>
    <w:tbl>
      <w:tblPr>
        <w:tblStyle w:val="af0"/>
        <w:tblW w:w="1528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65"/>
        <w:gridCol w:w="5220"/>
      </w:tblGrid>
      <w:tr w:rsidR="006A222E" w:rsidRPr="006E764A" w:rsidTr="000E7EB2">
        <w:tc>
          <w:tcPr>
            <w:tcW w:w="10065" w:type="dxa"/>
          </w:tcPr>
          <w:p w:rsidR="006A222E" w:rsidRDefault="006A222E" w:rsidP="000E7EB2">
            <w:pPr>
              <w:jc w:val="both"/>
              <w:rPr>
                <w:sz w:val="28"/>
                <w:szCs w:val="28"/>
              </w:rPr>
            </w:pPr>
            <w:r w:rsidRPr="00AF5594">
              <w:rPr>
                <w:sz w:val="28"/>
                <w:szCs w:val="28"/>
              </w:rPr>
              <w:t>Глава муниципального образования</w:t>
            </w:r>
          </w:p>
          <w:p w:rsidR="006A222E" w:rsidRDefault="0061515C" w:rsidP="000E7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Новомихайловского </w:t>
            </w:r>
            <w:r w:rsidR="006A222E">
              <w:rPr>
                <w:sz w:val="28"/>
                <w:szCs w:val="28"/>
              </w:rPr>
              <w:t>сельского поселения</w:t>
            </w:r>
          </w:p>
          <w:p w:rsidR="006A222E" w:rsidRDefault="006A222E" w:rsidP="000E7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Монастырщинского района </w:t>
            </w:r>
          </w:p>
          <w:p w:rsidR="00D5079A" w:rsidRDefault="006A222E" w:rsidP="000E7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области                                                   </w:t>
            </w:r>
            <w:r w:rsidR="000E7EB2">
              <w:rPr>
                <w:sz w:val="28"/>
                <w:szCs w:val="28"/>
              </w:rPr>
              <w:t xml:space="preserve">                    С.В.Иванов</w:t>
            </w:r>
            <w:r>
              <w:rPr>
                <w:sz w:val="28"/>
                <w:szCs w:val="28"/>
              </w:rPr>
              <w:t xml:space="preserve">  </w:t>
            </w:r>
          </w:p>
          <w:p w:rsidR="006A222E" w:rsidRPr="009A2070" w:rsidRDefault="006A222E" w:rsidP="000E7EB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6A222E" w:rsidRPr="00816171" w:rsidRDefault="006A222E" w:rsidP="000E7EB2">
            <w:pPr>
              <w:jc w:val="both"/>
              <w:rPr>
                <w:szCs w:val="28"/>
              </w:rPr>
            </w:pPr>
          </w:p>
        </w:tc>
        <w:tc>
          <w:tcPr>
            <w:tcW w:w="5220" w:type="dxa"/>
          </w:tcPr>
          <w:p w:rsidR="006A222E" w:rsidRDefault="006A222E" w:rsidP="000E7EB2">
            <w:pPr>
              <w:jc w:val="both"/>
              <w:rPr>
                <w:b/>
                <w:bCs/>
              </w:rPr>
            </w:pPr>
          </w:p>
          <w:p w:rsidR="006A222E" w:rsidRPr="00AF5594" w:rsidRDefault="006A222E" w:rsidP="000E7EB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                  </w:t>
            </w:r>
          </w:p>
        </w:tc>
      </w:tr>
    </w:tbl>
    <w:p w:rsidR="000E7EB2" w:rsidRDefault="006A222E" w:rsidP="001F0D19">
      <w:pPr>
        <w:jc w:val="center"/>
      </w:pPr>
      <w:r>
        <w:t xml:space="preserve">                                                           </w:t>
      </w:r>
    </w:p>
    <w:p w:rsidR="0027212C" w:rsidRDefault="000E7EB2" w:rsidP="001F0D19">
      <w:pPr>
        <w:jc w:val="center"/>
      </w:pPr>
      <w:r>
        <w:t xml:space="preserve">                                                                     </w:t>
      </w:r>
    </w:p>
    <w:p w:rsidR="0027212C" w:rsidRDefault="0027212C" w:rsidP="001F0D19">
      <w:pPr>
        <w:jc w:val="center"/>
      </w:pPr>
    </w:p>
    <w:p w:rsidR="00B26412" w:rsidRDefault="0027212C" w:rsidP="001F0D19">
      <w:pPr>
        <w:jc w:val="center"/>
      </w:pPr>
      <w:r>
        <w:t xml:space="preserve">                                                                    </w:t>
      </w:r>
      <w:r w:rsidR="000E7EB2">
        <w:t xml:space="preserve"> </w:t>
      </w:r>
    </w:p>
    <w:p w:rsidR="00DA213D" w:rsidRDefault="00B26412" w:rsidP="001F0D19">
      <w:pPr>
        <w:jc w:val="center"/>
      </w:pPr>
      <w:r>
        <w:lastRenderedPageBreak/>
        <w:t xml:space="preserve">                                                                                   </w:t>
      </w:r>
      <w:r w:rsidR="000E7EB2">
        <w:t xml:space="preserve">   </w:t>
      </w:r>
      <w:r w:rsidR="00D5079A">
        <w:t>Приложение к Постановлению</w:t>
      </w:r>
    </w:p>
    <w:p w:rsidR="000E7EB2" w:rsidRDefault="001F0D19" w:rsidP="001F0D19">
      <w:pPr>
        <w:jc w:val="center"/>
      </w:pPr>
      <w:r>
        <w:t xml:space="preserve">                                        </w:t>
      </w:r>
      <w:r w:rsidR="00EF7949">
        <w:t xml:space="preserve">                              </w:t>
      </w:r>
      <w:r w:rsidR="000E7EB2">
        <w:t xml:space="preserve">     </w:t>
      </w:r>
      <w:r w:rsidR="00EF7949">
        <w:t xml:space="preserve"> </w:t>
      </w:r>
      <w:r w:rsidR="000E7EB2">
        <w:t xml:space="preserve">           </w:t>
      </w:r>
      <w:r w:rsidR="00D5079A">
        <w:t xml:space="preserve">         </w:t>
      </w:r>
      <w:r w:rsidR="000E7EB2">
        <w:t xml:space="preserve"> Администрации Новомихайловского</w:t>
      </w:r>
    </w:p>
    <w:p w:rsidR="001010E7" w:rsidRDefault="000E7EB2" w:rsidP="001F0D19">
      <w:pPr>
        <w:jc w:val="center"/>
      </w:pPr>
      <w:r>
        <w:t xml:space="preserve">                                              </w:t>
      </w:r>
      <w:r w:rsidR="00C1658A">
        <w:t xml:space="preserve">   </w:t>
      </w:r>
      <w:r>
        <w:t xml:space="preserve">                    </w:t>
      </w:r>
      <w:r w:rsidR="00D5079A">
        <w:t xml:space="preserve">        </w:t>
      </w:r>
      <w:r w:rsidR="00B26412">
        <w:t xml:space="preserve"> </w:t>
      </w:r>
      <w:r w:rsidR="00C1658A">
        <w:t xml:space="preserve"> сельского           поселения</w:t>
      </w:r>
    </w:p>
    <w:p w:rsidR="00D5079A" w:rsidRDefault="00D5079A" w:rsidP="00D5079A">
      <w:pPr>
        <w:jc w:val="center"/>
      </w:pPr>
      <w:r>
        <w:t xml:space="preserve">                                                                                </w:t>
      </w:r>
      <w:r w:rsidR="00C1658A">
        <w:t>Монастырщинского района</w:t>
      </w:r>
    </w:p>
    <w:p w:rsidR="00D5079A" w:rsidRDefault="00D5079A" w:rsidP="00D5079A">
      <w:pPr>
        <w:jc w:val="center"/>
      </w:pPr>
      <w:r>
        <w:t xml:space="preserve">                                                                                          </w:t>
      </w:r>
      <w:r w:rsidR="00C1658A">
        <w:t xml:space="preserve">Смоленской </w:t>
      </w:r>
      <w:r w:rsidR="000E7EB2">
        <w:t xml:space="preserve">              </w:t>
      </w:r>
      <w:r>
        <w:t xml:space="preserve">         </w:t>
      </w:r>
      <w:r w:rsidR="000E7EB2">
        <w:t>области</w:t>
      </w:r>
    </w:p>
    <w:p w:rsidR="00C1658A" w:rsidRDefault="00D5079A" w:rsidP="00D5079A">
      <w:pPr>
        <w:jc w:val="center"/>
      </w:pPr>
      <w:r>
        <w:t xml:space="preserve">                                                                                   от 10 декабря</w:t>
      </w:r>
      <w:r w:rsidR="00A60231">
        <w:t xml:space="preserve"> 201</w:t>
      </w:r>
      <w:r>
        <w:t>4 года  № 67</w:t>
      </w:r>
    </w:p>
    <w:p w:rsidR="00C1658A" w:rsidRDefault="00C1658A" w:rsidP="00D5079A">
      <w:pPr>
        <w:jc w:val="center"/>
      </w:pPr>
    </w:p>
    <w:p w:rsidR="00C1658A" w:rsidRDefault="00C1658A" w:rsidP="001F0D19">
      <w:pPr>
        <w:jc w:val="center"/>
      </w:pPr>
    </w:p>
    <w:p w:rsidR="00C1658A" w:rsidRDefault="00C1658A" w:rsidP="001010E7">
      <w:pPr>
        <w:jc w:val="center"/>
      </w:pPr>
    </w:p>
    <w:p w:rsidR="00C1658A" w:rsidRDefault="00C1658A" w:rsidP="001010E7">
      <w:pPr>
        <w:jc w:val="center"/>
      </w:pPr>
    </w:p>
    <w:p w:rsidR="00C1658A" w:rsidRDefault="00C1658A" w:rsidP="001010E7">
      <w:pPr>
        <w:jc w:val="center"/>
      </w:pPr>
    </w:p>
    <w:p w:rsidR="00C1658A" w:rsidRDefault="00C1658A" w:rsidP="001010E7">
      <w:pPr>
        <w:jc w:val="center"/>
      </w:pPr>
    </w:p>
    <w:p w:rsidR="001010E7" w:rsidRDefault="001010E7" w:rsidP="001010E7">
      <w:pPr>
        <w:jc w:val="center"/>
      </w:pPr>
    </w:p>
    <w:p w:rsidR="001010E7" w:rsidRPr="00C1658A" w:rsidRDefault="005A5BA2" w:rsidP="001010E7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Новомихайловского</w:t>
      </w:r>
      <w:r w:rsidR="00C1658A" w:rsidRPr="00C1658A">
        <w:rPr>
          <w:sz w:val="32"/>
          <w:szCs w:val="32"/>
        </w:rPr>
        <w:t xml:space="preserve"> сельского поселения </w:t>
      </w:r>
    </w:p>
    <w:p w:rsidR="00C1658A" w:rsidRPr="00C1658A" w:rsidRDefault="00C1658A" w:rsidP="001010E7">
      <w:pPr>
        <w:jc w:val="center"/>
        <w:rPr>
          <w:sz w:val="32"/>
          <w:szCs w:val="32"/>
        </w:rPr>
      </w:pPr>
      <w:r w:rsidRPr="00C1658A">
        <w:rPr>
          <w:sz w:val="32"/>
          <w:szCs w:val="32"/>
        </w:rPr>
        <w:t>Монастырщинского района Смоленской области</w:t>
      </w:r>
    </w:p>
    <w:p w:rsidR="001010E7" w:rsidRPr="00C1658A" w:rsidRDefault="001010E7" w:rsidP="001010E7">
      <w:pPr>
        <w:jc w:val="center"/>
        <w:rPr>
          <w:sz w:val="32"/>
          <w:szCs w:val="32"/>
        </w:rPr>
      </w:pPr>
    </w:p>
    <w:p w:rsidR="001010E7" w:rsidRDefault="001010E7" w:rsidP="001010E7">
      <w:pPr>
        <w:jc w:val="center"/>
      </w:pPr>
    </w:p>
    <w:p w:rsidR="001010E7" w:rsidRDefault="001010E7" w:rsidP="001010E7">
      <w:pPr>
        <w:jc w:val="center"/>
      </w:pPr>
    </w:p>
    <w:p w:rsidR="001010E7" w:rsidRDefault="001010E7" w:rsidP="001010E7">
      <w:pPr>
        <w:jc w:val="center"/>
      </w:pPr>
    </w:p>
    <w:p w:rsidR="00C1658A" w:rsidRDefault="00C1658A" w:rsidP="001010E7">
      <w:pPr>
        <w:jc w:val="center"/>
      </w:pPr>
    </w:p>
    <w:p w:rsidR="00C1658A" w:rsidRDefault="00C1658A" w:rsidP="001010E7">
      <w:pPr>
        <w:jc w:val="center"/>
      </w:pPr>
    </w:p>
    <w:p w:rsidR="00C1658A" w:rsidRDefault="00C1658A" w:rsidP="001010E7">
      <w:pPr>
        <w:jc w:val="center"/>
      </w:pPr>
    </w:p>
    <w:p w:rsidR="00C1658A" w:rsidRDefault="00C1658A" w:rsidP="001010E7">
      <w:pPr>
        <w:jc w:val="center"/>
      </w:pPr>
    </w:p>
    <w:p w:rsidR="00C1658A" w:rsidRDefault="00C1658A" w:rsidP="001010E7">
      <w:pPr>
        <w:jc w:val="center"/>
      </w:pPr>
    </w:p>
    <w:p w:rsidR="00C1658A" w:rsidRDefault="00C1658A" w:rsidP="001010E7">
      <w:pPr>
        <w:jc w:val="center"/>
      </w:pPr>
    </w:p>
    <w:p w:rsidR="00C1658A" w:rsidRDefault="00C1658A" w:rsidP="001010E7">
      <w:pPr>
        <w:jc w:val="center"/>
      </w:pPr>
    </w:p>
    <w:p w:rsidR="001010E7" w:rsidRPr="000A336F" w:rsidRDefault="001010E7" w:rsidP="001010E7">
      <w:pPr>
        <w:autoSpaceDE w:val="0"/>
        <w:jc w:val="center"/>
        <w:rPr>
          <w:color w:val="FF0000"/>
        </w:rPr>
      </w:pPr>
    </w:p>
    <w:p w:rsidR="001010E7" w:rsidRPr="001C2E41" w:rsidRDefault="001010E7" w:rsidP="001010E7">
      <w:pPr>
        <w:spacing w:line="276" w:lineRule="auto"/>
        <w:jc w:val="center"/>
        <w:rPr>
          <w:b/>
          <w:caps/>
          <w:sz w:val="28"/>
        </w:rPr>
      </w:pPr>
      <w:r w:rsidRPr="001C2E41">
        <w:rPr>
          <w:b/>
          <w:caps/>
          <w:sz w:val="28"/>
        </w:rPr>
        <w:t>ПРОГРАММА В ОБЛАСТИ ЭНЕРГОСБЕРЕЖЕНИЯ</w:t>
      </w:r>
    </w:p>
    <w:p w:rsidR="001010E7" w:rsidRPr="005A5BA2" w:rsidRDefault="001010E7" w:rsidP="001010E7">
      <w:pPr>
        <w:spacing w:line="276" w:lineRule="auto"/>
        <w:jc w:val="center"/>
        <w:rPr>
          <w:b/>
          <w:caps/>
          <w:sz w:val="28"/>
        </w:rPr>
      </w:pPr>
      <w:r w:rsidRPr="005A5BA2">
        <w:rPr>
          <w:b/>
          <w:caps/>
          <w:sz w:val="28"/>
        </w:rPr>
        <w:t>И ПОВЫШЕНИЯ ЭНЕРГЕТИЧЕСКОЙ ЭФФЕКТИВНОСТИ</w:t>
      </w:r>
    </w:p>
    <w:p w:rsidR="001010E7" w:rsidRPr="005A5BA2" w:rsidRDefault="00512853" w:rsidP="001010E7">
      <w:pPr>
        <w:spacing w:line="276" w:lineRule="auto"/>
        <w:jc w:val="center"/>
        <w:rPr>
          <w:b/>
          <w:caps/>
          <w:sz w:val="28"/>
        </w:rPr>
      </w:pPr>
      <w:r w:rsidRPr="005A5BA2">
        <w:rPr>
          <w:b/>
          <w:caps/>
          <w:sz w:val="28"/>
        </w:rPr>
        <w:t>АдМИНИСТРАЦИИ</w:t>
      </w:r>
      <w:r w:rsidR="005A5BA2" w:rsidRPr="005A5BA2">
        <w:rPr>
          <w:b/>
          <w:caps/>
          <w:sz w:val="28"/>
        </w:rPr>
        <w:t xml:space="preserve"> Новомихайловского</w:t>
      </w:r>
      <w:r w:rsidR="001010E7" w:rsidRPr="005A5BA2">
        <w:rPr>
          <w:b/>
          <w:caps/>
          <w:sz w:val="28"/>
        </w:rPr>
        <w:t xml:space="preserve"> СЕЛЬСКОГО ПОСЕЛЕНИЯ МОНАСТЫРЩИНСКОГО РАЙОНА СМОЛЕНСКОЙ ОБЛАСТИ</w:t>
      </w:r>
    </w:p>
    <w:p w:rsidR="001010E7" w:rsidRPr="005A5BA2" w:rsidRDefault="001010E7" w:rsidP="001010E7">
      <w:pPr>
        <w:spacing w:line="276" w:lineRule="auto"/>
        <w:jc w:val="center"/>
        <w:rPr>
          <w:b/>
          <w:sz w:val="28"/>
        </w:rPr>
      </w:pPr>
      <w:r w:rsidRPr="005A5BA2">
        <w:rPr>
          <w:b/>
          <w:sz w:val="28"/>
        </w:rPr>
        <w:t>на 2015</w:t>
      </w:r>
      <w:r w:rsidR="000D46F1">
        <w:rPr>
          <w:b/>
          <w:sz w:val="28"/>
        </w:rPr>
        <w:t xml:space="preserve"> – 2020</w:t>
      </w:r>
      <w:r w:rsidRPr="005A5BA2">
        <w:rPr>
          <w:b/>
          <w:sz w:val="28"/>
        </w:rPr>
        <w:t>годы</w:t>
      </w:r>
    </w:p>
    <w:p w:rsidR="001010E7" w:rsidRPr="001C2E41" w:rsidRDefault="001010E7" w:rsidP="001010E7">
      <w:pPr>
        <w:spacing w:line="276" w:lineRule="auto"/>
        <w:ind w:left="1843"/>
        <w:jc w:val="center"/>
        <w:rPr>
          <w:b/>
          <w:sz w:val="22"/>
          <w:szCs w:val="22"/>
        </w:rPr>
      </w:pPr>
    </w:p>
    <w:p w:rsidR="001010E7" w:rsidRPr="001C2E41" w:rsidRDefault="001010E7" w:rsidP="001010E7">
      <w:pPr>
        <w:spacing w:line="276" w:lineRule="auto"/>
        <w:jc w:val="center"/>
        <w:rPr>
          <w:b/>
          <w:sz w:val="28"/>
        </w:rPr>
      </w:pPr>
    </w:p>
    <w:p w:rsidR="001010E7" w:rsidRPr="001C2E41" w:rsidRDefault="001010E7" w:rsidP="001010E7">
      <w:pPr>
        <w:spacing w:line="276" w:lineRule="auto"/>
        <w:jc w:val="center"/>
        <w:rPr>
          <w:b/>
          <w:sz w:val="28"/>
        </w:rPr>
      </w:pPr>
    </w:p>
    <w:p w:rsidR="001010E7" w:rsidRPr="001C2E41" w:rsidRDefault="001010E7" w:rsidP="001010E7">
      <w:pPr>
        <w:spacing w:line="276" w:lineRule="auto"/>
        <w:jc w:val="center"/>
        <w:rPr>
          <w:b/>
          <w:sz w:val="28"/>
        </w:rPr>
      </w:pPr>
    </w:p>
    <w:p w:rsidR="001010E7" w:rsidRPr="001C2E41" w:rsidRDefault="001010E7" w:rsidP="001010E7">
      <w:pPr>
        <w:spacing w:line="276" w:lineRule="auto"/>
        <w:jc w:val="center"/>
        <w:rPr>
          <w:b/>
          <w:sz w:val="28"/>
        </w:rPr>
      </w:pPr>
    </w:p>
    <w:p w:rsidR="001010E7" w:rsidRPr="001C2E41" w:rsidRDefault="001010E7" w:rsidP="001010E7">
      <w:pPr>
        <w:spacing w:line="276" w:lineRule="auto"/>
        <w:jc w:val="center"/>
        <w:rPr>
          <w:b/>
          <w:sz w:val="28"/>
        </w:rPr>
      </w:pPr>
    </w:p>
    <w:p w:rsidR="001010E7" w:rsidRPr="001C2E41" w:rsidRDefault="001010E7" w:rsidP="001010E7">
      <w:pPr>
        <w:spacing w:line="276" w:lineRule="auto"/>
        <w:jc w:val="center"/>
        <w:rPr>
          <w:b/>
          <w:sz w:val="28"/>
        </w:rPr>
      </w:pPr>
    </w:p>
    <w:p w:rsidR="001010E7" w:rsidRPr="001C2E41" w:rsidRDefault="001010E7" w:rsidP="001010E7">
      <w:pPr>
        <w:spacing w:line="276" w:lineRule="auto"/>
        <w:jc w:val="center"/>
        <w:rPr>
          <w:b/>
          <w:sz w:val="28"/>
        </w:rPr>
      </w:pPr>
    </w:p>
    <w:p w:rsidR="001010E7" w:rsidRDefault="001010E7" w:rsidP="001010E7">
      <w:pPr>
        <w:rPr>
          <w:sz w:val="28"/>
          <w:szCs w:val="28"/>
        </w:rPr>
      </w:pPr>
    </w:p>
    <w:p w:rsidR="001010E7" w:rsidRPr="001C2E41" w:rsidRDefault="001010E7" w:rsidP="001010E7">
      <w:pPr>
        <w:spacing w:line="276" w:lineRule="auto"/>
        <w:jc w:val="center"/>
        <w:rPr>
          <w:b/>
          <w:sz w:val="28"/>
        </w:rPr>
      </w:pPr>
    </w:p>
    <w:p w:rsidR="001010E7" w:rsidRPr="001C2E41" w:rsidRDefault="001010E7" w:rsidP="001010E7">
      <w:pPr>
        <w:spacing w:line="276" w:lineRule="auto"/>
        <w:jc w:val="center"/>
        <w:rPr>
          <w:b/>
          <w:sz w:val="28"/>
        </w:rPr>
      </w:pPr>
    </w:p>
    <w:p w:rsidR="001010E7" w:rsidRPr="001C2E41" w:rsidRDefault="001010E7" w:rsidP="001010E7">
      <w:pPr>
        <w:spacing w:line="276" w:lineRule="auto"/>
        <w:jc w:val="center"/>
        <w:rPr>
          <w:b/>
          <w:sz w:val="28"/>
        </w:rPr>
      </w:pPr>
    </w:p>
    <w:p w:rsidR="001010E7" w:rsidRDefault="001010E7" w:rsidP="001010E7">
      <w:pPr>
        <w:spacing w:line="276" w:lineRule="auto"/>
        <w:jc w:val="center"/>
        <w:rPr>
          <w:b/>
          <w:sz w:val="28"/>
        </w:rPr>
      </w:pPr>
    </w:p>
    <w:p w:rsidR="00C1658A" w:rsidRDefault="00C1658A" w:rsidP="00C1658A">
      <w:pPr>
        <w:spacing w:line="276" w:lineRule="auto"/>
        <w:rPr>
          <w:b/>
          <w:sz w:val="28"/>
        </w:rPr>
      </w:pPr>
    </w:p>
    <w:p w:rsidR="006A222E" w:rsidRPr="001C2E41" w:rsidRDefault="006A222E" w:rsidP="00C1658A">
      <w:pPr>
        <w:spacing w:line="276" w:lineRule="auto"/>
        <w:rPr>
          <w:b/>
          <w:sz w:val="28"/>
        </w:rPr>
      </w:pPr>
    </w:p>
    <w:p w:rsidR="001010E7" w:rsidRPr="001C2E41" w:rsidRDefault="001010E7" w:rsidP="001010E7">
      <w:pPr>
        <w:spacing w:line="276" w:lineRule="auto"/>
        <w:jc w:val="center"/>
        <w:rPr>
          <w:b/>
          <w:sz w:val="28"/>
        </w:rPr>
      </w:pPr>
    </w:p>
    <w:p w:rsidR="001010E7" w:rsidRPr="001C2E41" w:rsidRDefault="001010E7" w:rsidP="001010E7">
      <w:pPr>
        <w:pStyle w:val="1"/>
        <w:spacing w:before="0" w:after="0" w:line="228" w:lineRule="auto"/>
        <w:rPr>
          <w:color w:val="auto"/>
          <w:sz w:val="28"/>
        </w:rPr>
      </w:pPr>
      <w:bookmarkStart w:id="0" w:name="_Toc144890766"/>
      <w:bookmarkStart w:id="1" w:name="_Toc144890875"/>
      <w:r w:rsidRPr="001C2E41">
        <w:rPr>
          <w:rFonts w:ascii="Times New Roman" w:hAnsi="Times New Roman"/>
          <w:color w:val="auto"/>
          <w:sz w:val="28"/>
          <w:szCs w:val="24"/>
        </w:rPr>
        <w:t>ПАСПОРТ  ПРОГРАММЫ</w:t>
      </w:r>
      <w:bookmarkEnd w:id="0"/>
      <w:bookmarkEnd w:id="1"/>
    </w:p>
    <w:p w:rsidR="001010E7" w:rsidRPr="001C2E41" w:rsidRDefault="001010E7" w:rsidP="001010E7">
      <w:pPr>
        <w:ind w:firstLine="708"/>
        <w:jc w:val="both"/>
        <w:rPr>
          <w:sz w:val="28"/>
        </w:rPr>
      </w:pPr>
    </w:p>
    <w:p w:rsidR="001010E7" w:rsidRPr="001C2E41" w:rsidRDefault="001010E7" w:rsidP="001010E7">
      <w:pPr>
        <w:pStyle w:val="1"/>
        <w:spacing w:before="0" w:after="0" w:line="228" w:lineRule="auto"/>
        <w:jc w:val="left"/>
        <w:rPr>
          <w:rFonts w:ascii="Times New Roman" w:hAnsi="Times New Roman"/>
          <w:color w:val="auto"/>
          <w:sz w:val="28"/>
          <w:szCs w:val="24"/>
        </w:rPr>
      </w:pPr>
      <w:bookmarkStart w:id="2" w:name="_Toc214011868"/>
    </w:p>
    <w:tbl>
      <w:tblPr>
        <w:tblW w:w="965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/>
      </w:tblPr>
      <w:tblGrid>
        <w:gridCol w:w="3315"/>
        <w:gridCol w:w="6312"/>
        <w:gridCol w:w="31"/>
      </w:tblGrid>
      <w:tr w:rsidR="001010E7" w:rsidRPr="00E538F3" w:rsidTr="00104876">
        <w:trPr>
          <w:gridAfter w:val="1"/>
          <w:wAfter w:w="31" w:type="dxa"/>
        </w:trPr>
        <w:tc>
          <w:tcPr>
            <w:tcW w:w="33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010E7" w:rsidRPr="001C2E41" w:rsidRDefault="001010E7" w:rsidP="00104876">
            <w:pPr>
              <w:jc w:val="center"/>
              <w:rPr>
                <w:sz w:val="28"/>
              </w:rPr>
            </w:pPr>
            <w:bookmarkStart w:id="3" w:name="OLE_LINK1"/>
            <w:bookmarkStart w:id="4" w:name="OLE_LINK2"/>
            <w:r w:rsidRPr="001C2E41">
              <w:rPr>
                <w:sz w:val="28"/>
              </w:rPr>
              <w:t>Наименование</w:t>
            </w:r>
          </w:p>
          <w:p w:rsidR="001010E7" w:rsidRPr="00596C7F" w:rsidRDefault="001010E7" w:rsidP="00104876">
            <w:pPr>
              <w:pStyle w:val="a3"/>
              <w:spacing w:after="0"/>
              <w:jc w:val="center"/>
              <w:rPr>
                <w:sz w:val="28"/>
                <w:szCs w:val="24"/>
              </w:rPr>
            </w:pPr>
            <w:r w:rsidRPr="00596C7F">
              <w:rPr>
                <w:sz w:val="28"/>
                <w:szCs w:val="24"/>
              </w:rPr>
              <w:t>Программы</w:t>
            </w:r>
          </w:p>
          <w:p w:rsidR="001010E7" w:rsidRPr="00596C7F" w:rsidRDefault="001010E7" w:rsidP="00104876">
            <w:pPr>
              <w:pStyle w:val="a3"/>
              <w:spacing w:after="0"/>
              <w:jc w:val="center"/>
              <w:rPr>
                <w:sz w:val="28"/>
                <w:szCs w:val="24"/>
              </w:rPr>
            </w:pPr>
          </w:p>
          <w:p w:rsidR="001010E7" w:rsidRPr="00596C7F" w:rsidRDefault="001010E7" w:rsidP="00104876">
            <w:pPr>
              <w:pStyle w:val="a3"/>
              <w:spacing w:after="0"/>
              <w:jc w:val="center"/>
              <w:rPr>
                <w:sz w:val="28"/>
                <w:szCs w:val="24"/>
              </w:rPr>
            </w:pPr>
          </w:p>
        </w:tc>
        <w:tc>
          <w:tcPr>
            <w:tcW w:w="6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010E7" w:rsidRPr="00596C7F" w:rsidRDefault="001010E7" w:rsidP="00104876">
            <w:pPr>
              <w:pStyle w:val="a3"/>
              <w:ind w:left="391" w:hanging="8"/>
              <w:jc w:val="both"/>
              <w:rPr>
                <w:sz w:val="28"/>
                <w:szCs w:val="28"/>
              </w:rPr>
            </w:pPr>
            <w:r w:rsidRPr="00596C7F">
              <w:rPr>
                <w:sz w:val="28"/>
                <w:szCs w:val="28"/>
              </w:rPr>
              <w:t>Программа в области энергосбережения и повышения энергетической эффективност</w:t>
            </w:r>
            <w:r w:rsidR="005A5BA2">
              <w:rPr>
                <w:sz w:val="28"/>
                <w:szCs w:val="28"/>
              </w:rPr>
              <w:t xml:space="preserve">и Администрации Новомихайловского </w:t>
            </w:r>
            <w:r w:rsidRPr="00596C7F">
              <w:rPr>
                <w:sz w:val="28"/>
                <w:szCs w:val="28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1010E7" w:rsidRPr="00E538F3" w:rsidTr="00104876">
        <w:trPr>
          <w:gridAfter w:val="1"/>
          <w:wAfter w:w="31" w:type="dxa"/>
        </w:trPr>
        <w:tc>
          <w:tcPr>
            <w:tcW w:w="33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010E7" w:rsidRPr="001C2E41" w:rsidRDefault="001010E7" w:rsidP="00104876">
            <w:pPr>
              <w:jc w:val="center"/>
              <w:rPr>
                <w:sz w:val="28"/>
              </w:rPr>
            </w:pPr>
            <w:r w:rsidRPr="001C2E41">
              <w:rPr>
                <w:sz w:val="28"/>
              </w:rPr>
              <w:t>Основание для разработки Программы</w:t>
            </w:r>
          </w:p>
        </w:tc>
        <w:tc>
          <w:tcPr>
            <w:tcW w:w="6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010E7" w:rsidRPr="00E538F3" w:rsidRDefault="001010E7" w:rsidP="00104876">
            <w:pPr>
              <w:ind w:left="391"/>
              <w:jc w:val="both"/>
              <w:rPr>
                <w:sz w:val="28"/>
                <w:szCs w:val="28"/>
              </w:rPr>
            </w:pPr>
            <w:r w:rsidRPr="00E538F3">
              <w:rPr>
                <w:sz w:val="28"/>
                <w:szCs w:val="28"/>
              </w:rPr>
              <w:t>Федеральный закон от 23 ноября 2009 г. №261-ФЗ «Об энергосбережении и повышении энергетической эффективности и о внесении изменений в отдельные законодател</w:t>
            </w:r>
            <w:r>
              <w:rPr>
                <w:sz w:val="28"/>
                <w:szCs w:val="28"/>
              </w:rPr>
              <w:t>ьные акты Российской Федерации»;</w:t>
            </w:r>
          </w:p>
          <w:p w:rsidR="001010E7" w:rsidRPr="00E538F3" w:rsidRDefault="001010E7" w:rsidP="00104876">
            <w:pPr>
              <w:ind w:left="391"/>
              <w:jc w:val="both"/>
              <w:rPr>
                <w:sz w:val="28"/>
                <w:szCs w:val="28"/>
              </w:rPr>
            </w:pPr>
            <w:r w:rsidRPr="00E538F3">
              <w:rPr>
                <w:sz w:val="28"/>
                <w:szCs w:val="28"/>
              </w:rPr>
              <w:t>Закон Смоленской об</w:t>
            </w:r>
            <w:r>
              <w:rPr>
                <w:sz w:val="28"/>
                <w:szCs w:val="28"/>
              </w:rPr>
              <w:t>ласти от 30мая 2013года №47-З «</w:t>
            </w:r>
            <w:r w:rsidRPr="00E538F3">
              <w:rPr>
                <w:sz w:val="28"/>
                <w:szCs w:val="28"/>
              </w:rPr>
              <w:t>Об энергосбережении и о повышении энергетической эффективности на</w:t>
            </w:r>
            <w:r>
              <w:rPr>
                <w:sz w:val="28"/>
                <w:szCs w:val="28"/>
              </w:rPr>
              <w:t xml:space="preserve"> территории Смоленской области»;</w:t>
            </w:r>
          </w:p>
          <w:p w:rsidR="001010E7" w:rsidRPr="00E538F3" w:rsidRDefault="001010E7" w:rsidP="00104876">
            <w:pPr>
              <w:ind w:left="391"/>
              <w:jc w:val="both"/>
              <w:rPr>
                <w:sz w:val="28"/>
                <w:szCs w:val="28"/>
              </w:rPr>
            </w:pPr>
            <w:r w:rsidRPr="00E538F3">
              <w:rPr>
                <w:sz w:val="28"/>
                <w:szCs w:val="28"/>
              </w:rPr>
              <w:t>Приказ Министерства экономического развития РФ от 24 о</w:t>
            </w:r>
            <w:r>
              <w:rPr>
                <w:sz w:val="28"/>
                <w:szCs w:val="28"/>
              </w:rPr>
              <w:t>ктября 2011г.№ 591            «</w:t>
            </w:r>
            <w:r w:rsidRPr="00E538F3">
              <w:rPr>
                <w:sz w:val="28"/>
                <w:szCs w:val="28"/>
              </w:rPr>
              <w:t>О порядке определения объёмов снижения потребляемых государственными учреждениями ресурсов в сопоставимых условиях»</w:t>
            </w:r>
            <w:r>
              <w:rPr>
                <w:sz w:val="28"/>
                <w:szCs w:val="28"/>
              </w:rPr>
              <w:t>;</w:t>
            </w:r>
          </w:p>
          <w:p w:rsidR="001010E7" w:rsidRPr="00E538F3" w:rsidRDefault="001010E7" w:rsidP="00104876">
            <w:pPr>
              <w:ind w:left="391"/>
              <w:jc w:val="both"/>
              <w:rPr>
                <w:sz w:val="28"/>
                <w:szCs w:val="28"/>
              </w:rPr>
            </w:pPr>
            <w:r w:rsidRPr="00E538F3">
              <w:rPr>
                <w:sz w:val="28"/>
                <w:szCs w:val="28"/>
              </w:rPr>
              <w:t>Распоряжение Правительства Российской Федерации от 27 декабря 2010г. № 2446-р Государственная п</w:t>
            </w:r>
            <w:r>
              <w:rPr>
                <w:sz w:val="28"/>
                <w:szCs w:val="28"/>
              </w:rPr>
              <w:t>рограмма Российской Федерации «</w:t>
            </w:r>
            <w:r w:rsidRPr="00E538F3">
              <w:rPr>
                <w:sz w:val="28"/>
                <w:szCs w:val="28"/>
              </w:rPr>
              <w:t>Энергосбережение и повышение энергетической эффективности на период до 2020 года»</w:t>
            </w:r>
          </w:p>
        </w:tc>
      </w:tr>
      <w:tr w:rsidR="001010E7" w:rsidRPr="00E538F3" w:rsidTr="00104876">
        <w:trPr>
          <w:gridAfter w:val="1"/>
          <w:wAfter w:w="31" w:type="dxa"/>
        </w:trPr>
        <w:tc>
          <w:tcPr>
            <w:tcW w:w="33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010E7" w:rsidRPr="00596C7F" w:rsidRDefault="001010E7" w:rsidP="00104876">
            <w:pPr>
              <w:pStyle w:val="a3"/>
              <w:spacing w:after="0"/>
              <w:jc w:val="center"/>
              <w:rPr>
                <w:sz w:val="28"/>
                <w:szCs w:val="24"/>
              </w:rPr>
            </w:pPr>
            <w:r w:rsidRPr="00596C7F">
              <w:rPr>
                <w:sz w:val="28"/>
                <w:szCs w:val="24"/>
              </w:rPr>
              <w:t>Заказчик Программы</w:t>
            </w:r>
          </w:p>
        </w:tc>
        <w:tc>
          <w:tcPr>
            <w:tcW w:w="6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010E7" w:rsidRPr="00596C7F" w:rsidRDefault="005A5BA2" w:rsidP="00104876">
            <w:pPr>
              <w:pStyle w:val="a3"/>
              <w:spacing w:after="0"/>
              <w:ind w:left="391" w:firstLine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Новомихайловского</w:t>
            </w:r>
            <w:r w:rsidR="001010E7" w:rsidRPr="00596C7F">
              <w:rPr>
                <w:sz w:val="28"/>
                <w:szCs w:val="28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1010E7" w:rsidRPr="00E538F3" w:rsidTr="00104876">
        <w:trPr>
          <w:gridAfter w:val="1"/>
          <w:wAfter w:w="31" w:type="dxa"/>
        </w:trPr>
        <w:tc>
          <w:tcPr>
            <w:tcW w:w="33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010E7" w:rsidRPr="00596C7F" w:rsidRDefault="001010E7" w:rsidP="00104876">
            <w:pPr>
              <w:pStyle w:val="a3"/>
              <w:spacing w:after="0"/>
              <w:jc w:val="center"/>
              <w:rPr>
                <w:sz w:val="28"/>
                <w:szCs w:val="24"/>
              </w:rPr>
            </w:pPr>
            <w:r w:rsidRPr="00596C7F">
              <w:rPr>
                <w:sz w:val="28"/>
                <w:szCs w:val="24"/>
              </w:rPr>
              <w:t>Основные разработчики Программы</w:t>
            </w:r>
          </w:p>
        </w:tc>
        <w:tc>
          <w:tcPr>
            <w:tcW w:w="6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010E7" w:rsidRPr="00596C7F" w:rsidRDefault="005A5BA2" w:rsidP="00104876">
            <w:pPr>
              <w:pStyle w:val="a3"/>
              <w:spacing w:after="0"/>
              <w:ind w:left="391" w:firstLine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Новомихайловского</w:t>
            </w:r>
            <w:r w:rsidR="00A24BDB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010E7" w:rsidRPr="00E538F3" w:rsidTr="00104876">
        <w:trPr>
          <w:gridAfter w:val="1"/>
          <w:wAfter w:w="31" w:type="dxa"/>
        </w:trPr>
        <w:tc>
          <w:tcPr>
            <w:tcW w:w="33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010E7" w:rsidRPr="00596C7F" w:rsidRDefault="001010E7" w:rsidP="00104876">
            <w:pPr>
              <w:pStyle w:val="a3"/>
              <w:spacing w:after="0"/>
              <w:jc w:val="center"/>
              <w:rPr>
                <w:sz w:val="28"/>
                <w:szCs w:val="24"/>
              </w:rPr>
            </w:pPr>
            <w:r w:rsidRPr="00596C7F">
              <w:rPr>
                <w:sz w:val="28"/>
                <w:szCs w:val="24"/>
              </w:rPr>
              <w:t>Исполнители Программы</w:t>
            </w:r>
          </w:p>
        </w:tc>
        <w:tc>
          <w:tcPr>
            <w:tcW w:w="6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010E7" w:rsidRPr="00596C7F" w:rsidRDefault="001010E7" w:rsidP="00104876">
            <w:pPr>
              <w:pStyle w:val="a3"/>
              <w:spacing w:after="0"/>
              <w:ind w:left="391" w:firstLine="26"/>
              <w:jc w:val="both"/>
              <w:rPr>
                <w:sz w:val="28"/>
                <w:szCs w:val="28"/>
              </w:rPr>
            </w:pPr>
            <w:r w:rsidRPr="00596C7F">
              <w:rPr>
                <w:bCs/>
                <w:spacing w:val="-2"/>
                <w:sz w:val="28"/>
                <w:szCs w:val="28"/>
              </w:rPr>
              <w:t>Ответственные работники</w:t>
            </w:r>
          </w:p>
        </w:tc>
      </w:tr>
      <w:tr w:rsidR="001010E7" w:rsidRPr="00E538F3" w:rsidTr="00104876">
        <w:trPr>
          <w:gridAfter w:val="1"/>
          <w:wAfter w:w="31" w:type="dxa"/>
        </w:trPr>
        <w:tc>
          <w:tcPr>
            <w:tcW w:w="33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010E7" w:rsidRPr="00596C7F" w:rsidRDefault="001010E7" w:rsidP="00104876">
            <w:pPr>
              <w:pStyle w:val="a3"/>
              <w:spacing w:after="0"/>
              <w:jc w:val="center"/>
              <w:rPr>
                <w:sz w:val="28"/>
                <w:szCs w:val="24"/>
              </w:rPr>
            </w:pPr>
            <w:r w:rsidRPr="00596C7F">
              <w:rPr>
                <w:sz w:val="28"/>
                <w:szCs w:val="24"/>
              </w:rPr>
              <w:t>Цели и задачи Программы</w:t>
            </w:r>
          </w:p>
        </w:tc>
        <w:tc>
          <w:tcPr>
            <w:tcW w:w="6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010E7" w:rsidRPr="00596C7F" w:rsidRDefault="001010E7" w:rsidP="00104876">
            <w:pPr>
              <w:pStyle w:val="a3"/>
              <w:numPr>
                <w:ilvl w:val="0"/>
                <w:numId w:val="28"/>
              </w:numPr>
              <w:suppressAutoHyphens w:val="0"/>
              <w:spacing w:after="0"/>
              <w:ind w:left="383" w:hanging="383"/>
              <w:jc w:val="both"/>
              <w:rPr>
                <w:sz w:val="28"/>
                <w:szCs w:val="28"/>
              </w:rPr>
            </w:pPr>
            <w:r w:rsidRPr="00596C7F">
              <w:rPr>
                <w:sz w:val="28"/>
                <w:szCs w:val="28"/>
              </w:rPr>
              <w:t>цель Программы –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1010E7" w:rsidRPr="00596C7F" w:rsidRDefault="001010E7" w:rsidP="00104876">
            <w:pPr>
              <w:pStyle w:val="a3"/>
              <w:numPr>
                <w:ilvl w:val="0"/>
                <w:numId w:val="28"/>
              </w:numPr>
              <w:suppressAutoHyphens w:val="0"/>
              <w:spacing w:after="0"/>
              <w:ind w:left="383" w:hanging="383"/>
              <w:jc w:val="both"/>
              <w:rPr>
                <w:snapToGrid w:val="0"/>
                <w:sz w:val="28"/>
                <w:szCs w:val="28"/>
              </w:rPr>
            </w:pPr>
            <w:r w:rsidRPr="00596C7F">
              <w:rPr>
                <w:sz w:val="28"/>
                <w:szCs w:val="28"/>
              </w:rPr>
              <w:t>о</w:t>
            </w:r>
            <w:r w:rsidRPr="00596C7F">
              <w:rPr>
                <w:snapToGrid w:val="0"/>
                <w:sz w:val="28"/>
                <w:szCs w:val="28"/>
              </w:rPr>
              <w:t>сновные задачи Программы:</w:t>
            </w:r>
          </w:p>
          <w:p w:rsidR="001010E7" w:rsidRPr="00596C7F" w:rsidRDefault="001010E7" w:rsidP="00104876">
            <w:pPr>
              <w:pStyle w:val="a3"/>
              <w:spacing w:after="0"/>
              <w:ind w:left="391"/>
              <w:jc w:val="both"/>
              <w:rPr>
                <w:snapToGrid w:val="0"/>
                <w:sz w:val="28"/>
                <w:szCs w:val="28"/>
              </w:rPr>
            </w:pPr>
            <w:r w:rsidRPr="00596C7F">
              <w:rPr>
                <w:snapToGrid w:val="0"/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 w:rsidR="001010E7" w:rsidRPr="00C55FBA" w:rsidRDefault="001010E7" w:rsidP="00104876">
            <w:pPr>
              <w:pStyle w:val="a3"/>
              <w:spacing w:after="0"/>
              <w:ind w:left="391"/>
              <w:jc w:val="both"/>
              <w:rPr>
                <w:snapToGrid w:val="0"/>
                <w:sz w:val="28"/>
                <w:szCs w:val="28"/>
              </w:rPr>
            </w:pPr>
            <w:r w:rsidRPr="00C55FBA">
              <w:rPr>
                <w:snapToGrid w:val="0"/>
                <w:sz w:val="28"/>
                <w:szCs w:val="28"/>
              </w:rPr>
              <w:t xml:space="preserve">повышение эффективности системы </w:t>
            </w:r>
            <w:r w:rsidRPr="00C55FBA">
              <w:rPr>
                <w:snapToGrid w:val="0"/>
                <w:sz w:val="28"/>
                <w:szCs w:val="28"/>
              </w:rPr>
              <w:lastRenderedPageBreak/>
              <w:t>теплоснабжения;</w:t>
            </w:r>
          </w:p>
          <w:p w:rsidR="001010E7" w:rsidRPr="00596C7F" w:rsidRDefault="001010E7" w:rsidP="00104876">
            <w:pPr>
              <w:pStyle w:val="a3"/>
              <w:spacing w:after="0"/>
              <w:ind w:left="391"/>
              <w:jc w:val="both"/>
              <w:rPr>
                <w:snapToGrid w:val="0"/>
                <w:sz w:val="28"/>
                <w:szCs w:val="28"/>
              </w:rPr>
            </w:pPr>
            <w:r w:rsidRPr="00596C7F">
              <w:rPr>
                <w:snapToGrid w:val="0"/>
                <w:sz w:val="28"/>
                <w:szCs w:val="28"/>
              </w:rPr>
              <w:t>повышение эффективности системы электроснабжения;</w:t>
            </w:r>
          </w:p>
          <w:p w:rsidR="001010E7" w:rsidRPr="00DF29B0" w:rsidRDefault="001010E7" w:rsidP="00104876">
            <w:pPr>
              <w:pStyle w:val="a3"/>
              <w:spacing w:after="0"/>
              <w:ind w:left="391"/>
              <w:jc w:val="both"/>
              <w:rPr>
                <w:sz w:val="28"/>
                <w:szCs w:val="28"/>
              </w:rPr>
            </w:pPr>
            <w:r w:rsidRPr="00DF29B0">
              <w:rPr>
                <w:snapToGrid w:val="0"/>
                <w:sz w:val="28"/>
                <w:szCs w:val="28"/>
              </w:rPr>
              <w:t>повышение эффективности использования моторного топлива.</w:t>
            </w:r>
          </w:p>
        </w:tc>
      </w:tr>
      <w:tr w:rsidR="001010E7" w:rsidRPr="00E538F3" w:rsidTr="00104876">
        <w:trPr>
          <w:gridAfter w:val="1"/>
          <w:wAfter w:w="31" w:type="dxa"/>
        </w:trPr>
        <w:tc>
          <w:tcPr>
            <w:tcW w:w="33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010E7" w:rsidRPr="004D2D04" w:rsidRDefault="001010E7" w:rsidP="00104876">
            <w:pPr>
              <w:jc w:val="center"/>
              <w:rPr>
                <w:sz w:val="28"/>
              </w:rPr>
            </w:pPr>
            <w:r w:rsidRPr="004D2D04">
              <w:rPr>
                <w:sz w:val="28"/>
              </w:rPr>
              <w:lastRenderedPageBreak/>
              <w:t>Сроки и этапы реализации</w:t>
            </w:r>
          </w:p>
          <w:p w:rsidR="001010E7" w:rsidRPr="004D2D04" w:rsidRDefault="001010E7" w:rsidP="00104876">
            <w:pPr>
              <w:jc w:val="center"/>
              <w:rPr>
                <w:sz w:val="28"/>
              </w:rPr>
            </w:pPr>
            <w:r w:rsidRPr="004D2D04">
              <w:rPr>
                <w:sz w:val="28"/>
              </w:rPr>
              <w:t>Программы</w:t>
            </w:r>
          </w:p>
        </w:tc>
        <w:tc>
          <w:tcPr>
            <w:tcW w:w="6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010E7" w:rsidRPr="00596C7F" w:rsidRDefault="001010E7" w:rsidP="00104876">
            <w:pPr>
              <w:pStyle w:val="a3"/>
              <w:spacing w:after="0"/>
              <w:ind w:left="391" w:hanging="391"/>
              <w:jc w:val="both"/>
              <w:rPr>
                <w:sz w:val="28"/>
                <w:szCs w:val="28"/>
              </w:rPr>
            </w:pPr>
            <w:r w:rsidRPr="00596C7F">
              <w:rPr>
                <w:sz w:val="28"/>
                <w:szCs w:val="28"/>
              </w:rPr>
              <w:t>–</w:t>
            </w:r>
            <w:r w:rsidRPr="00596C7F">
              <w:rPr>
                <w:b/>
                <w:bCs/>
                <w:spacing w:val="-2"/>
                <w:sz w:val="28"/>
                <w:szCs w:val="28"/>
              </w:rPr>
              <w:tab/>
            </w:r>
            <w:r w:rsidR="001D2A9B">
              <w:rPr>
                <w:sz w:val="28"/>
                <w:szCs w:val="28"/>
              </w:rPr>
              <w:t>сроки реализации Программы: 2015</w:t>
            </w:r>
            <w:r w:rsidRPr="00596C7F">
              <w:rPr>
                <w:sz w:val="28"/>
                <w:szCs w:val="28"/>
              </w:rPr>
              <w:t>– 2020 гг.;</w:t>
            </w:r>
          </w:p>
          <w:p w:rsidR="001010E7" w:rsidRPr="00596C7F" w:rsidRDefault="001010E7" w:rsidP="00104876">
            <w:pPr>
              <w:pStyle w:val="a3"/>
              <w:spacing w:after="0"/>
              <w:ind w:left="391" w:hanging="391"/>
              <w:jc w:val="both"/>
              <w:rPr>
                <w:sz w:val="28"/>
                <w:szCs w:val="28"/>
              </w:rPr>
            </w:pPr>
            <w:r w:rsidRPr="00596C7F">
              <w:rPr>
                <w:sz w:val="28"/>
                <w:szCs w:val="28"/>
              </w:rPr>
              <w:t>–</w:t>
            </w:r>
            <w:r w:rsidRPr="00596C7F">
              <w:rPr>
                <w:b/>
                <w:bCs/>
                <w:spacing w:val="-2"/>
                <w:sz w:val="28"/>
                <w:szCs w:val="28"/>
              </w:rPr>
              <w:tab/>
            </w:r>
            <w:r w:rsidRPr="00596C7F">
              <w:rPr>
                <w:sz w:val="28"/>
                <w:szCs w:val="28"/>
              </w:rPr>
              <w:t>этапы реализации:</w:t>
            </w:r>
          </w:p>
          <w:p w:rsidR="001010E7" w:rsidRPr="00596C7F" w:rsidRDefault="001010E7" w:rsidP="00104876">
            <w:pPr>
              <w:pStyle w:val="a3"/>
              <w:spacing w:after="0"/>
              <w:ind w:firstLine="423"/>
              <w:jc w:val="both"/>
              <w:rPr>
                <w:sz w:val="28"/>
                <w:szCs w:val="28"/>
              </w:rPr>
            </w:pPr>
            <w:r w:rsidRPr="00E538F3">
              <w:rPr>
                <w:sz w:val="28"/>
                <w:szCs w:val="28"/>
                <w:lang w:val="en-US"/>
              </w:rPr>
              <w:t>I</w:t>
            </w:r>
            <w:r w:rsidR="007A4957">
              <w:rPr>
                <w:sz w:val="28"/>
                <w:szCs w:val="28"/>
              </w:rPr>
              <w:t xml:space="preserve"> этап – 2015 – </w:t>
            </w:r>
            <w:proofErr w:type="gramStart"/>
            <w:r w:rsidR="007A4957">
              <w:rPr>
                <w:sz w:val="28"/>
                <w:szCs w:val="28"/>
              </w:rPr>
              <w:t>2017</w:t>
            </w:r>
            <w:r w:rsidRPr="00596C7F">
              <w:rPr>
                <w:sz w:val="28"/>
                <w:szCs w:val="28"/>
              </w:rPr>
              <w:t>гг.;</w:t>
            </w:r>
            <w:proofErr w:type="gramEnd"/>
          </w:p>
          <w:p w:rsidR="001010E7" w:rsidRPr="00596C7F" w:rsidRDefault="001010E7" w:rsidP="00104876">
            <w:pPr>
              <w:pStyle w:val="a3"/>
              <w:spacing w:after="0"/>
              <w:ind w:firstLine="423"/>
              <w:jc w:val="both"/>
              <w:rPr>
                <w:sz w:val="28"/>
                <w:szCs w:val="28"/>
              </w:rPr>
            </w:pPr>
            <w:r w:rsidRPr="00E538F3">
              <w:rPr>
                <w:sz w:val="28"/>
                <w:szCs w:val="28"/>
                <w:lang w:val="en-US"/>
              </w:rPr>
              <w:t>II</w:t>
            </w:r>
            <w:r w:rsidR="007A4957">
              <w:rPr>
                <w:sz w:val="28"/>
                <w:szCs w:val="28"/>
              </w:rPr>
              <w:t xml:space="preserve"> этап – 2018 – 2020</w:t>
            </w:r>
            <w:r w:rsidRPr="00596C7F">
              <w:rPr>
                <w:sz w:val="28"/>
                <w:szCs w:val="28"/>
              </w:rPr>
              <w:t xml:space="preserve"> гг.</w:t>
            </w:r>
          </w:p>
        </w:tc>
      </w:tr>
      <w:tr w:rsidR="001010E7" w:rsidRPr="00E24D70" w:rsidTr="00104876">
        <w:tc>
          <w:tcPr>
            <w:tcW w:w="33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010E7" w:rsidRPr="00596C7F" w:rsidRDefault="001010E7" w:rsidP="00104876">
            <w:pPr>
              <w:pStyle w:val="a3"/>
              <w:spacing w:after="0"/>
              <w:jc w:val="center"/>
              <w:rPr>
                <w:sz w:val="28"/>
                <w:szCs w:val="24"/>
              </w:rPr>
            </w:pPr>
            <w:r w:rsidRPr="00596C7F">
              <w:rPr>
                <w:sz w:val="28"/>
                <w:szCs w:val="24"/>
              </w:rPr>
              <w:t>Основные ожидаемые конечные  результаты реализации Программы</w:t>
            </w:r>
          </w:p>
          <w:p w:rsidR="001010E7" w:rsidRPr="00596C7F" w:rsidRDefault="001010E7" w:rsidP="00104876">
            <w:pPr>
              <w:pStyle w:val="a3"/>
              <w:spacing w:after="0"/>
              <w:jc w:val="center"/>
              <w:rPr>
                <w:sz w:val="28"/>
                <w:szCs w:val="24"/>
              </w:rPr>
            </w:pPr>
          </w:p>
        </w:tc>
        <w:tc>
          <w:tcPr>
            <w:tcW w:w="634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010E7" w:rsidRPr="00E538F3" w:rsidRDefault="001010E7" w:rsidP="00104876">
            <w:pPr>
              <w:spacing w:line="235" w:lineRule="auto"/>
              <w:ind w:left="391"/>
              <w:jc w:val="both"/>
              <w:rPr>
                <w:sz w:val="28"/>
                <w:szCs w:val="28"/>
              </w:rPr>
            </w:pPr>
            <w:r w:rsidRPr="00E538F3">
              <w:rPr>
                <w:sz w:val="28"/>
                <w:szCs w:val="28"/>
              </w:rPr>
              <w:t>экономия энергетических ресурсов от внедрения мероприятий по энергосбережению и повышению энергетической эффективности за период реализации Программы в стоимост</w:t>
            </w:r>
            <w:r w:rsidR="00B12413">
              <w:rPr>
                <w:sz w:val="28"/>
                <w:szCs w:val="28"/>
              </w:rPr>
              <w:t xml:space="preserve">ном выражении составит </w:t>
            </w:r>
            <w:r w:rsidR="0085450A">
              <w:rPr>
                <w:b/>
                <w:sz w:val="28"/>
                <w:szCs w:val="28"/>
              </w:rPr>
              <w:t>15,803</w:t>
            </w:r>
            <w:r w:rsidRPr="00E538F3">
              <w:rPr>
                <w:sz w:val="28"/>
                <w:szCs w:val="28"/>
              </w:rPr>
              <w:t>тыс. рублей (в текущих ценах);</w:t>
            </w:r>
          </w:p>
          <w:p w:rsidR="001010E7" w:rsidRPr="00E538F3" w:rsidRDefault="001010E7" w:rsidP="0085450A">
            <w:pPr>
              <w:spacing w:line="235" w:lineRule="auto"/>
              <w:ind w:left="391"/>
              <w:jc w:val="both"/>
              <w:rPr>
                <w:sz w:val="28"/>
                <w:szCs w:val="28"/>
              </w:rPr>
            </w:pPr>
            <w:r w:rsidRPr="00E538F3">
              <w:rPr>
                <w:sz w:val="28"/>
                <w:szCs w:val="28"/>
              </w:rPr>
              <w:t xml:space="preserve">суммарная экономия </w:t>
            </w:r>
            <w:r w:rsidR="007018BC">
              <w:rPr>
                <w:sz w:val="28"/>
                <w:szCs w:val="28"/>
              </w:rPr>
              <w:t xml:space="preserve">электрической энергии – </w:t>
            </w:r>
            <w:r w:rsidR="0085450A">
              <w:rPr>
                <w:b/>
                <w:sz w:val="28"/>
                <w:szCs w:val="28"/>
              </w:rPr>
              <w:t>2,720</w:t>
            </w:r>
            <w:r w:rsidR="00092143" w:rsidRPr="00092143">
              <w:rPr>
                <w:sz w:val="28"/>
                <w:szCs w:val="28"/>
              </w:rPr>
              <w:t xml:space="preserve"> тыс</w:t>
            </w:r>
            <w:proofErr w:type="gramStart"/>
            <w:r w:rsidR="00092143" w:rsidRPr="00092143">
              <w:rPr>
                <w:sz w:val="28"/>
                <w:szCs w:val="28"/>
              </w:rPr>
              <w:t>.</w:t>
            </w:r>
            <w:r w:rsidRPr="00E538F3">
              <w:rPr>
                <w:sz w:val="28"/>
                <w:szCs w:val="28"/>
              </w:rPr>
              <w:t>к</w:t>
            </w:r>
            <w:proofErr w:type="gramEnd"/>
            <w:r w:rsidRPr="00E538F3">
              <w:rPr>
                <w:sz w:val="28"/>
                <w:szCs w:val="28"/>
              </w:rPr>
              <w:t xml:space="preserve">Вт·ч, </w:t>
            </w:r>
            <w:r w:rsidR="00B04662">
              <w:rPr>
                <w:sz w:val="28"/>
                <w:szCs w:val="28"/>
              </w:rPr>
              <w:t xml:space="preserve"> моторного топлива – </w:t>
            </w:r>
            <w:r w:rsidR="005A5BA2">
              <w:rPr>
                <w:b/>
                <w:sz w:val="28"/>
                <w:szCs w:val="28"/>
              </w:rPr>
              <w:t>0</w:t>
            </w:r>
            <w:r w:rsidR="00B04662">
              <w:rPr>
                <w:sz w:val="28"/>
                <w:szCs w:val="28"/>
              </w:rPr>
              <w:t xml:space="preserve"> л.</w:t>
            </w:r>
          </w:p>
        </w:tc>
      </w:tr>
      <w:tr w:rsidR="001010E7" w:rsidRPr="00E24D70" w:rsidTr="00104876">
        <w:tc>
          <w:tcPr>
            <w:tcW w:w="33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010E7" w:rsidRPr="00596C7F" w:rsidRDefault="001010E7" w:rsidP="00104876">
            <w:pPr>
              <w:pStyle w:val="a3"/>
              <w:spacing w:after="0"/>
              <w:jc w:val="center"/>
              <w:rPr>
                <w:sz w:val="28"/>
                <w:szCs w:val="24"/>
              </w:rPr>
            </w:pPr>
            <w:proofErr w:type="gramStart"/>
            <w:r w:rsidRPr="00596C7F">
              <w:rPr>
                <w:sz w:val="28"/>
                <w:szCs w:val="24"/>
              </w:rPr>
              <w:t>Объемы  и  источники  финансирования (с разбивкой на этапы реализации Программы</w:t>
            </w:r>
            <w:proofErr w:type="gramEnd"/>
          </w:p>
        </w:tc>
        <w:tc>
          <w:tcPr>
            <w:tcW w:w="634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010E7" w:rsidRPr="00596C7F" w:rsidRDefault="001010E7" w:rsidP="00104876">
            <w:pPr>
              <w:pStyle w:val="a3"/>
              <w:numPr>
                <w:ilvl w:val="0"/>
                <w:numId w:val="28"/>
              </w:numPr>
              <w:suppressAutoHyphens w:val="0"/>
              <w:spacing w:after="0"/>
              <w:ind w:left="383" w:hanging="383"/>
              <w:jc w:val="both"/>
              <w:rPr>
                <w:sz w:val="28"/>
                <w:szCs w:val="28"/>
                <w:shd w:val="clear" w:color="auto" w:fill="FFFFFF"/>
              </w:rPr>
            </w:pPr>
            <w:r w:rsidRPr="00596C7F">
              <w:rPr>
                <w:spacing w:val="-1"/>
                <w:sz w:val="28"/>
                <w:szCs w:val="28"/>
                <w:shd w:val="clear" w:color="auto" w:fill="FFFFFF"/>
              </w:rPr>
              <w:t>о</w:t>
            </w:r>
            <w:r w:rsidRPr="00596C7F">
              <w:rPr>
                <w:sz w:val="28"/>
                <w:szCs w:val="28"/>
                <w:shd w:val="clear" w:color="auto" w:fill="FFFFFF"/>
              </w:rPr>
              <w:t>бщий объем  финансирова</w:t>
            </w:r>
            <w:r w:rsidR="0049640A">
              <w:rPr>
                <w:sz w:val="28"/>
                <w:szCs w:val="28"/>
                <w:shd w:val="clear" w:color="auto" w:fill="FFFFFF"/>
              </w:rPr>
              <w:t xml:space="preserve">ния Программы составляет </w:t>
            </w:r>
            <w:r w:rsidR="0085450A">
              <w:rPr>
                <w:b/>
                <w:sz w:val="28"/>
                <w:szCs w:val="28"/>
                <w:shd w:val="clear" w:color="auto" w:fill="FFFFFF"/>
              </w:rPr>
              <w:t>15,803</w:t>
            </w:r>
            <w:r w:rsidRPr="00596C7F">
              <w:rPr>
                <w:sz w:val="28"/>
                <w:szCs w:val="28"/>
                <w:shd w:val="clear" w:color="auto" w:fill="FFFFFF"/>
              </w:rPr>
              <w:t xml:space="preserve"> тыс.  рублей,  в том числе:</w:t>
            </w:r>
          </w:p>
          <w:p w:rsidR="001010E7" w:rsidRPr="00596C7F" w:rsidRDefault="001010E7" w:rsidP="00104876">
            <w:pPr>
              <w:pStyle w:val="a3"/>
              <w:spacing w:after="0"/>
              <w:ind w:left="391" w:hanging="391"/>
              <w:jc w:val="both"/>
              <w:rPr>
                <w:spacing w:val="-1"/>
                <w:sz w:val="28"/>
                <w:szCs w:val="28"/>
                <w:shd w:val="clear" w:color="auto" w:fill="FFFFFF"/>
              </w:rPr>
            </w:pPr>
            <w:r w:rsidRPr="00596C7F">
              <w:rPr>
                <w:spacing w:val="-1"/>
                <w:sz w:val="28"/>
                <w:szCs w:val="28"/>
                <w:shd w:val="clear" w:color="auto" w:fill="FFFFFF"/>
              </w:rPr>
              <w:t>средства федерального бюджета –</w:t>
            </w:r>
            <w:r w:rsidR="00C1658A">
              <w:rPr>
                <w:sz w:val="28"/>
                <w:szCs w:val="28"/>
                <w:shd w:val="clear" w:color="auto" w:fill="FFFFFF"/>
              </w:rPr>
              <w:t xml:space="preserve">  0  </w:t>
            </w:r>
            <w:r w:rsidRPr="00596C7F">
              <w:rPr>
                <w:spacing w:val="-1"/>
                <w:sz w:val="28"/>
                <w:szCs w:val="28"/>
                <w:shd w:val="clear" w:color="auto" w:fill="FFFFFF"/>
              </w:rPr>
              <w:t>тыс. рублей;</w:t>
            </w:r>
          </w:p>
          <w:p w:rsidR="001010E7" w:rsidRPr="00C1658A" w:rsidRDefault="001010E7" w:rsidP="00C1658A">
            <w:pPr>
              <w:pStyle w:val="a3"/>
              <w:spacing w:after="0"/>
              <w:ind w:left="391" w:hanging="391"/>
              <w:jc w:val="both"/>
              <w:rPr>
                <w:sz w:val="28"/>
                <w:szCs w:val="28"/>
                <w:shd w:val="clear" w:color="auto" w:fill="FFFFFF"/>
              </w:rPr>
            </w:pPr>
            <w:r w:rsidRPr="00596C7F">
              <w:rPr>
                <w:sz w:val="28"/>
                <w:szCs w:val="28"/>
              </w:rPr>
              <w:t xml:space="preserve">за счет </w:t>
            </w:r>
            <w:r w:rsidR="00C1658A">
              <w:rPr>
                <w:sz w:val="28"/>
                <w:szCs w:val="28"/>
              </w:rPr>
              <w:t xml:space="preserve"> местного </w:t>
            </w:r>
            <w:r w:rsidRPr="00596C7F">
              <w:rPr>
                <w:sz w:val="28"/>
                <w:szCs w:val="28"/>
              </w:rPr>
              <w:t>бюджета</w:t>
            </w:r>
            <w:r w:rsidR="007852A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5450A">
              <w:rPr>
                <w:sz w:val="28"/>
                <w:szCs w:val="28"/>
                <w:shd w:val="clear" w:color="auto" w:fill="FFFFFF"/>
              </w:rPr>
              <w:t>15,803</w:t>
            </w:r>
            <w:r w:rsidRPr="00596C7F">
              <w:rPr>
                <w:spacing w:val="-1"/>
                <w:sz w:val="28"/>
                <w:szCs w:val="28"/>
                <w:shd w:val="clear" w:color="auto" w:fill="FFFFFF"/>
              </w:rPr>
              <w:t xml:space="preserve"> тыс. рублей.</w:t>
            </w:r>
          </w:p>
        </w:tc>
      </w:tr>
      <w:bookmarkEnd w:id="3"/>
      <w:bookmarkEnd w:id="4"/>
    </w:tbl>
    <w:p w:rsidR="001010E7" w:rsidRPr="00E24D70" w:rsidRDefault="001010E7" w:rsidP="001010E7">
      <w:pPr>
        <w:rPr>
          <w:color w:val="FF0000"/>
          <w:sz w:val="28"/>
        </w:rPr>
        <w:sectPr w:rsidR="001010E7" w:rsidRPr="00E24D70" w:rsidSect="00B26412">
          <w:headerReference w:type="even" r:id="rId9"/>
          <w:footnotePr>
            <w:numRestart w:val="eachPage"/>
          </w:footnotePr>
          <w:pgSz w:w="11899" w:h="16838" w:code="9"/>
          <w:pgMar w:top="709" w:right="567" w:bottom="1060" w:left="1134" w:header="720" w:footer="720" w:gutter="0"/>
          <w:pgNumType w:start="26"/>
          <w:cols w:space="708"/>
          <w:docGrid w:linePitch="360"/>
        </w:sectPr>
      </w:pPr>
    </w:p>
    <w:p w:rsidR="001010E7" w:rsidRPr="001C2E41" w:rsidRDefault="001010E7" w:rsidP="001010E7">
      <w:pPr>
        <w:pStyle w:val="1"/>
        <w:spacing w:before="0" w:after="0" w:line="228" w:lineRule="auto"/>
        <w:rPr>
          <w:rFonts w:ascii="Times New Roman" w:hAnsi="Times New Roman"/>
          <w:color w:val="auto"/>
          <w:sz w:val="28"/>
          <w:szCs w:val="24"/>
        </w:rPr>
      </w:pPr>
      <w:bookmarkStart w:id="5" w:name="_Toc144890767"/>
      <w:bookmarkStart w:id="6" w:name="_Toc144890876"/>
      <w:r w:rsidRPr="001C2E41">
        <w:rPr>
          <w:rFonts w:ascii="Times New Roman" w:hAnsi="Times New Roman"/>
          <w:color w:val="auto"/>
          <w:sz w:val="28"/>
          <w:szCs w:val="24"/>
        </w:rPr>
        <w:lastRenderedPageBreak/>
        <w:t>Введение</w:t>
      </w:r>
      <w:bookmarkEnd w:id="5"/>
      <w:bookmarkEnd w:id="6"/>
    </w:p>
    <w:p w:rsidR="001010E7" w:rsidRPr="001C2E41" w:rsidRDefault="001010E7" w:rsidP="001010E7">
      <w:pPr>
        <w:pStyle w:val="1"/>
        <w:spacing w:before="0" w:after="0" w:line="228" w:lineRule="auto"/>
        <w:rPr>
          <w:rFonts w:ascii="Times New Roman" w:hAnsi="Times New Roman"/>
          <w:color w:val="auto"/>
          <w:sz w:val="28"/>
          <w:szCs w:val="24"/>
        </w:rPr>
      </w:pPr>
    </w:p>
    <w:p w:rsidR="001010E7" w:rsidRPr="001C2E41" w:rsidRDefault="001010E7" w:rsidP="001010E7">
      <w:pPr>
        <w:ind w:firstLine="720"/>
        <w:jc w:val="both"/>
        <w:rPr>
          <w:sz w:val="28"/>
        </w:rPr>
      </w:pPr>
      <w:r w:rsidRPr="001C2E41">
        <w:rPr>
          <w:sz w:val="28"/>
        </w:rPr>
        <w:t>Программа разработана в соответствии с Федеральным законом 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261-ФЗ).</w:t>
      </w:r>
    </w:p>
    <w:p w:rsidR="001010E7" w:rsidRPr="001C2E41" w:rsidRDefault="001010E7" w:rsidP="001010E7">
      <w:pPr>
        <w:ind w:firstLine="720"/>
        <w:jc w:val="both"/>
        <w:rPr>
          <w:sz w:val="28"/>
        </w:rPr>
      </w:pPr>
      <w:r w:rsidRPr="001C2E41">
        <w:rPr>
          <w:sz w:val="28"/>
        </w:rPr>
        <w:t>Программа разработана по результатам энергетического о</w:t>
      </w:r>
      <w:r w:rsidR="0085450A">
        <w:rPr>
          <w:sz w:val="28"/>
        </w:rPr>
        <w:t>бследования, проведенного в 2014</w:t>
      </w:r>
      <w:r>
        <w:rPr>
          <w:sz w:val="28"/>
        </w:rPr>
        <w:t xml:space="preserve"> </w:t>
      </w:r>
      <w:r w:rsidRPr="001C2E41">
        <w:rPr>
          <w:sz w:val="28"/>
        </w:rPr>
        <w:t xml:space="preserve">г. </w:t>
      </w:r>
      <w:r>
        <w:rPr>
          <w:sz w:val="28"/>
        </w:rPr>
        <w:t>ООО «Центр качества ТЭР»</w:t>
      </w:r>
    </w:p>
    <w:p w:rsidR="001010E7" w:rsidRDefault="001010E7" w:rsidP="001010E7">
      <w:pPr>
        <w:ind w:firstLine="720"/>
        <w:jc w:val="both"/>
        <w:rPr>
          <w:sz w:val="28"/>
          <w:szCs w:val="28"/>
        </w:rPr>
      </w:pPr>
      <w:r w:rsidRPr="001C2E41">
        <w:rPr>
          <w:sz w:val="28"/>
        </w:rPr>
        <w:t xml:space="preserve"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</w:t>
      </w:r>
      <w:bookmarkStart w:id="7" w:name="_Toc144890768"/>
      <w:bookmarkStart w:id="8" w:name="_Toc144890877"/>
      <w:bookmarkEnd w:id="2"/>
      <w:r w:rsidR="005A5BA2">
        <w:rPr>
          <w:sz w:val="28"/>
          <w:szCs w:val="28"/>
        </w:rPr>
        <w:t>Администрации 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1010E7" w:rsidRDefault="001010E7" w:rsidP="001010E7">
      <w:pPr>
        <w:ind w:firstLine="720"/>
        <w:jc w:val="both"/>
        <w:rPr>
          <w:sz w:val="28"/>
          <w:szCs w:val="28"/>
        </w:rPr>
      </w:pPr>
    </w:p>
    <w:p w:rsidR="001010E7" w:rsidRDefault="001010E7" w:rsidP="001010E7">
      <w:pPr>
        <w:ind w:firstLine="720"/>
        <w:jc w:val="both"/>
        <w:rPr>
          <w:sz w:val="28"/>
          <w:szCs w:val="28"/>
        </w:rPr>
      </w:pPr>
    </w:p>
    <w:p w:rsidR="001010E7" w:rsidRDefault="001010E7" w:rsidP="001010E7">
      <w:pPr>
        <w:ind w:firstLine="720"/>
        <w:jc w:val="both"/>
        <w:rPr>
          <w:sz w:val="28"/>
          <w:szCs w:val="28"/>
        </w:rPr>
      </w:pPr>
    </w:p>
    <w:p w:rsidR="001010E7" w:rsidRDefault="001010E7" w:rsidP="001010E7">
      <w:pPr>
        <w:ind w:firstLine="720"/>
        <w:jc w:val="both"/>
        <w:rPr>
          <w:sz w:val="28"/>
          <w:szCs w:val="28"/>
        </w:rPr>
      </w:pPr>
    </w:p>
    <w:p w:rsidR="001010E7" w:rsidRDefault="001010E7" w:rsidP="001010E7">
      <w:pPr>
        <w:ind w:firstLine="720"/>
        <w:jc w:val="both"/>
        <w:rPr>
          <w:sz w:val="28"/>
          <w:szCs w:val="28"/>
        </w:rPr>
      </w:pPr>
    </w:p>
    <w:p w:rsidR="001010E7" w:rsidRDefault="001010E7" w:rsidP="001010E7">
      <w:pPr>
        <w:ind w:firstLine="720"/>
        <w:jc w:val="both"/>
        <w:rPr>
          <w:sz w:val="28"/>
          <w:szCs w:val="28"/>
        </w:rPr>
      </w:pPr>
    </w:p>
    <w:p w:rsidR="001010E7" w:rsidRDefault="001010E7" w:rsidP="001010E7">
      <w:pPr>
        <w:ind w:firstLine="720"/>
        <w:jc w:val="both"/>
        <w:rPr>
          <w:sz w:val="28"/>
          <w:szCs w:val="28"/>
        </w:rPr>
      </w:pPr>
    </w:p>
    <w:p w:rsidR="001010E7" w:rsidRDefault="001010E7" w:rsidP="001010E7">
      <w:pPr>
        <w:ind w:firstLine="720"/>
        <w:jc w:val="both"/>
        <w:rPr>
          <w:sz w:val="28"/>
          <w:szCs w:val="28"/>
        </w:rPr>
      </w:pPr>
    </w:p>
    <w:p w:rsidR="001010E7" w:rsidRDefault="001010E7" w:rsidP="001010E7">
      <w:pPr>
        <w:ind w:firstLine="720"/>
        <w:jc w:val="both"/>
        <w:rPr>
          <w:sz w:val="28"/>
          <w:szCs w:val="28"/>
        </w:rPr>
      </w:pPr>
    </w:p>
    <w:p w:rsidR="001010E7" w:rsidRDefault="001010E7" w:rsidP="001010E7">
      <w:pPr>
        <w:ind w:firstLine="720"/>
        <w:jc w:val="both"/>
        <w:rPr>
          <w:sz w:val="28"/>
          <w:szCs w:val="28"/>
        </w:rPr>
      </w:pPr>
    </w:p>
    <w:p w:rsidR="001010E7" w:rsidRDefault="001010E7" w:rsidP="001010E7">
      <w:pPr>
        <w:ind w:firstLine="720"/>
        <w:jc w:val="both"/>
        <w:rPr>
          <w:sz w:val="28"/>
          <w:szCs w:val="28"/>
        </w:rPr>
      </w:pPr>
    </w:p>
    <w:p w:rsidR="001010E7" w:rsidRDefault="001010E7" w:rsidP="001010E7">
      <w:pPr>
        <w:ind w:firstLine="720"/>
        <w:jc w:val="both"/>
        <w:rPr>
          <w:sz w:val="28"/>
          <w:szCs w:val="28"/>
        </w:rPr>
      </w:pPr>
    </w:p>
    <w:p w:rsidR="001010E7" w:rsidRDefault="001010E7" w:rsidP="001010E7">
      <w:pPr>
        <w:ind w:firstLine="720"/>
        <w:jc w:val="both"/>
        <w:rPr>
          <w:sz w:val="28"/>
          <w:szCs w:val="28"/>
        </w:rPr>
      </w:pPr>
    </w:p>
    <w:p w:rsidR="001010E7" w:rsidRDefault="001010E7" w:rsidP="001010E7">
      <w:pPr>
        <w:ind w:firstLine="720"/>
        <w:jc w:val="both"/>
        <w:rPr>
          <w:sz w:val="28"/>
          <w:szCs w:val="28"/>
        </w:rPr>
      </w:pPr>
    </w:p>
    <w:p w:rsidR="001010E7" w:rsidRDefault="001010E7" w:rsidP="001010E7">
      <w:pPr>
        <w:ind w:firstLine="720"/>
        <w:jc w:val="both"/>
        <w:rPr>
          <w:sz w:val="28"/>
          <w:szCs w:val="28"/>
        </w:rPr>
      </w:pPr>
    </w:p>
    <w:p w:rsidR="001010E7" w:rsidRDefault="001010E7" w:rsidP="001010E7">
      <w:pPr>
        <w:ind w:firstLine="720"/>
        <w:jc w:val="both"/>
        <w:rPr>
          <w:sz w:val="28"/>
          <w:szCs w:val="28"/>
        </w:rPr>
      </w:pPr>
    </w:p>
    <w:p w:rsidR="001010E7" w:rsidRDefault="001010E7" w:rsidP="001010E7">
      <w:pPr>
        <w:ind w:firstLine="720"/>
        <w:jc w:val="both"/>
        <w:rPr>
          <w:sz w:val="28"/>
          <w:szCs w:val="28"/>
        </w:rPr>
      </w:pPr>
    </w:p>
    <w:p w:rsidR="001010E7" w:rsidRDefault="001010E7" w:rsidP="001010E7">
      <w:pPr>
        <w:ind w:firstLine="720"/>
        <w:jc w:val="both"/>
        <w:rPr>
          <w:sz w:val="28"/>
          <w:szCs w:val="28"/>
        </w:rPr>
      </w:pPr>
    </w:p>
    <w:p w:rsidR="001010E7" w:rsidRDefault="001010E7" w:rsidP="001010E7">
      <w:pPr>
        <w:ind w:firstLine="720"/>
        <w:jc w:val="both"/>
        <w:rPr>
          <w:sz w:val="28"/>
          <w:szCs w:val="28"/>
        </w:rPr>
      </w:pPr>
    </w:p>
    <w:p w:rsidR="001010E7" w:rsidRDefault="001010E7" w:rsidP="001010E7">
      <w:pPr>
        <w:ind w:firstLine="720"/>
        <w:jc w:val="both"/>
        <w:rPr>
          <w:sz w:val="28"/>
          <w:szCs w:val="28"/>
        </w:rPr>
      </w:pPr>
    </w:p>
    <w:p w:rsidR="001010E7" w:rsidRDefault="001010E7" w:rsidP="001010E7">
      <w:pPr>
        <w:ind w:firstLine="720"/>
        <w:jc w:val="both"/>
        <w:rPr>
          <w:sz w:val="28"/>
          <w:szCs w:val="28"/>
        </w:rPr>
      </w:pPr>
    </w:p>
    <w:p w:rsidR="001010E7" w:rsidRDefault="001010E7" w:rsidP="001010E7">
      <w:pPr>
        <w:ind w:firstLine="720"/>
        <w:jc w:val="both"/>
        <w:rPr>
          <w:sz w:val="28"/>
          <w:szCs w:val="28"/>
        </w:rPr>
      </w:pPr>
    </w:p>
    <w:p w:rsidR="001010E7" w:rsidRDefault="001010E7" w:rsidP="001010E7">
      <w:pPr>
        <w:ind w:firstLine="720"/>
        <w:jc w:val="both"/>
        <w:rPr>
          <w:sz w:val="28"/>
          <w:szCs w:val="28"/>
        </w:rPr>
      </w:pPr>
    </w:p>
    <w:p w:rsidR="00C55FBA" w:rsidRDefault="00C55FBA" w:rsidP="001010E7">
      <w:pPr>
        <w:ind w:firstLine="720"/>
        <w:jc w:val="both"/>
        <w:rPr>
          <w:sz w:val="28"/>
          <w:szCs w:val="28"/>
        </w:rPr>
      </w:pPr>
    </w:p>
    <w:p w:rsidR="00C55FBA" w:rsidRDefault="00C55FBA" w:rsidP="001010E7">
      <w:pPr>
        <w:ind w:firstLine="720"/>
        <w:jc w:val="both"/>
        <w:rPr>
          <w:sz w:val="28"/>
          <w:szCs w:val="28"/>
        </w:rPr>
      </w:pPr>
    </w:p>
    <w:p w:rsidR="001010E7" w:rsidRDefault="001010E7" w:rsidP="001010E7">
      <w:pPr>
        <w:ind w:firstLine="720"/>
        <w:jc w:val="both"/>
        <w:rPr>
          <w:sz w:val="28"/>
          <w:szCs w:val="28"/>
        </w:rPr>
      </w:pPr>
    </w:p>
    <w:p w:rsidR="0085450A" w:rsidRDefault="0085450A" w:rsidP="001010E7">
      <w:pPr>
        <w:ind w:firstLine="720"/>
        <w:jc w:val="both"/>
        <w:rPr>
          <w:sz w:val="28"/>
          <w:szCs w:val="28"/>
        </w:rPr>
      </w:pPr>
    </w:p>
    <w:p w:rsidR="0085450A" w:rsidRDefault="0085450A" w:rsidP="001010E7">
      <w:pPr>
        <w:ind w:firstLine="720"/>
        <w:jc w:val="both"/>
        <w:rPr>
          <w:sz w:val="28"/>
          <w:szCs w:val="28"/>
        </w:rPr>
      </w:pPr>
    </w:p>
    <w:p w:rsidR="001010E7" w:rsidRDefault="001010E7" w:rsidP="001010E7">
      <w:pPr>
        <w:ind w:firstLine="720"/>
        <w:jc w:val="both"/>
        <w:rPr>
          <w:sz w:val="28"/>
          <w:szCs w:val="28"/>
        </w:rPr>
      </w:pPr>
    </w:p>
    <w:p w:rsidR="001010E7" w:rsidRDefault="001010E7" w:rsidP="001010E7">
      <w:pPr>
        <w:ind w:firstLine="720"/>
        <w:jc w:val="both"/>
        <w:rPr>
          <w:sz w:val="28"/>
          <w:szCs w:val="28"/>
        </w:rPr>
      </w:pPr>
    </w:p>
    <w:p w:rsidR="001010E7" w:rsidRDefault="001010E7" w:rsidP="001010E7">
      <w:pPr>
        <w:ind w:firstLine="720"/>
        <w:jc w:val="both"/>
        <w:rPr>
          <w:sz w:val="28"/>
          <w:szCs w:val="28"/>
        </w:rPr>
      </w:pPr>
    </w:p>
    <w:p w:rsidR="001010E7" w:rsidRPr="004D2D04" w:rsidRDefault="001010E7" w:rsidP="001010E7">
      <w:pPr>
        <w:pStyle w:val="1"/>
        <w:numPr>
          <w:ilvl w:val="0"/>
          <w:numId w:val="29"/>
        </w:numPr>
        <w:spacing w:before="0" w:after="0"/>
        <w:rPr>
          <w:rFonts w:ascii="Times New Roman" w:hAnsi="Times New Roman"/>
          <w:color w:val="auto"/>
          <w:sz w:val="28"/>
          <w:szCs w:val="24"/>
        </w:rPr>
      </w:pPr>
      <w:r w:rsidRPr="004D2D04">
        <w:rPr>
          <w:rFonts w:ascii="Times New Roman" w:hAnsi="Times New Roman"/>
          <w:color w:val="auto"/>
          <w:sz w:val="28"/>
          <w:szCs w:val="24"/>
        </w:rPr>
        <w:lastRenderedPageBreak/>
        <w:t>Комплексный анализ текущего состояния энергосбережения и повышения энергетической эффективности</w:t>
      </w:r>
      <w:bookmarkEnd w:id="7"/>
      <w:bookmarkEnd w:id="8"/>
    </w:p>
    <w:p w:rsidR="001010E7" w:rsidRPr="004D2D04" w:rsidRDefault="001010E7" w:rsidP="001010E7"/>
    <w:p w:rsidR="001010E7" w:rsidRPr="004D2D04" w:rsidRDefault="001010E7" w:rsidP="001010E7">
      <w:pPr>
        <w:ind w:firstLine="720"/>
        <w:jc w:val="both"/>
        <w:rPr>
          <w:sz w:val="28"/>
        </w:rPr>
      </w:pPr>
      <w:r w:rsidRPr="004D2D04">
        <w:rPr>
          <w:sz w:val="28"/>
        </w:rPr>
        <w:t xml:space="preserve">В настоящее время затраты на энергетические ресурсы составляют существенную часть расходов организации.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организации. </w:t>
      </w:r>
    </w:p>
    <w:p w:rsidR="001010E7" w:rsidRPr="004D2D04" w:rsidRDefault="001010E7" w:rsidP="001010E7">
      <w:pPr>
        <w:pStyle w:val="a3"/>
        <w:tabs>
          <w:tab w:val="left" w:pos="1276"/>
        </w:tabs>
        <w:spacing w:after="0"/>
        <w:ind w:firstLine="709"/>
        <w:jc w:val="right"/>
        <w:rPr>
          <w:sz w:val="28"/>
        </w:rPr>
      </w:pPr>
      <w:r w:rsidRPr="004D2D04">
        <w:rPr>
          <w:sz w:val="28"/>
        </w:rPr>
        <w:t>Таблица 1</w:t>
      </w:r>
    </w:p>
    <w:p w:rsidR="001010E7" w:rsidRPr="004D2D04" w:rsidRDefault="001010E7" w:rsidP="001010E7">
      <w:pPr>
        <w:ind w:firstLine="720"/>
        <w:jc w:val="both"/>
        <w:rPr>
          <w:sz w:val="28"/>
        </w:rPr>
      </w:pPr>
    </w:p>
    <w:tbl>
      <w:tblPr>
        <w:tblW w:w="5081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1"/>
        <w:gridCol w:w="2347"/>
        <w:gridCol w:w="1275"/>
        <w:gridCol w:w="902"/>
        <w:gridCol w:w="902"/>
        <w:gridCol w:w="902"/>
        <w:gridCol w:w="902"/>
        <w:gridCol w:w="902"/>
        <w:gridCol w:w="1028"/>
      </w:tblGrid>
      <w:tr w:rsidR="001010E7" w:rsidRPr="004D2D04" w:rsidTr="00104876">
        <w:trPr>
          <w:trHeight w:val="270"/>
          <w:tblHeader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4D2D04" w:rsidRDefault="001010E7" w:rsidP="00104876">
            <w:pPr>
              <w:rPr>
                <w:b/>
                <w:bCs/>
              </w:rPr>
            </w:pPr>
            <w:r w:rsidRPr="004D2D04">
              <w:rPr>
                <w:b/>
                <w:bCs/>
              </w:rPr>
              <w:t xml:space="preserve">№ </w:t>
            </w:r>
          </w:p>
          <w:p w:rsidR="001010E7" w:rsidRPr="004D2D04" w:rsidRDefault="001010E7" w:rsidP="00104876">
            <w:pPr>
              <w:rPr>
                <w:b/>
                <w:bCs/>
              </w:rPr>
            </w:pPr>
            <w:proofErr w:type="spellStart"/>
            <w:proofErr w:type="gramStart"/>
            <w:r w:rsidRPr="004D2D04">
              <w:rPr>
                <w:b/>
                <w:bCs/>
              </w:rPr>
              <w:t>п</w:t>
            </w:r>
            <w:proofErr w:type="spellEnd"/>
            <w:proofErr w:type="gramEnd"/>
            <w:r w:rsidRPr="004D2D04">
              <w:rPr>
                <w:b/>
                <w:bCs/>
              </w:rPr>
              <w:t>/</w:t>
            </w:r>
            <w:proofErr w:type="spellStart"/>
            <w:r w:rsidRPr="004D2D04">
              <w:rPr>
                <w:b/>
                <w:bCs/>
              </w:rPr>
              <w:t>п</w:t>
            </w:r>
            <w:proofErr w:type="spellEnd"/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4D2D04" w:rsidRDefault="001010E7" w:rsidP="00104876">
            <w:pPr>
              <w:jc w:val="center"/>
              <w:rPr>
                <w:b/>
                <w:bCs/>
              </w:rPr>
            </w:pPr>
            <w:r w:rsidRPr="004D2D04">
              <w:rPr>
                <w:b/>
                <w:bCs/>
              </w:rPr>
              <w:t>Наименование энергетического ресурса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0E7" w:rsidRPr="004D2D04" w:rsidRDefault="001010E7" w:rsidP="00104876">
            <w:pPr>
              <w:jc w:val="center"/>
              <w:rPr>
                <w:b/>
                <w:bCs/>
              </w:rPr>
            </w:pPr>
            <w:r w:rsidRPr="004D2D04">
              <w:rPr>
                <w:b/>
                <w:bCs/>
              </w:rPr>
              <w:t xml:space="preserve">Единица измерения </w:t>
            </w:r>
          </w:p>
        </w:tc>
        <w:tc>
          <w:tcPr>
            <w:tcW w:w="18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7143E3" w:rsidRDefault="001010E7" w:rsidP="00104876">
            <w:pPr>
              <w:jc w:val="center"/>
              <w:rPr>
                <w:b/>
                <w:bCs/>
              </w:rPr>
            </w:pPr>
            <w:r w:rsidRPr="007143E3">
              <w:rPr>
                <w:b/>
                <w:bCs/>
              </w:rPr>
              <w:t>Предшествующие годы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10E7" w:rsidRPr="007143E3" w:rsidRDefault="00DA213D" w:rsidP="00104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  <w:r w:rsidR="001010E7" w:rsidRPr="007143E3">
              <w:rPr>
                <w:b/>
                <w:bCs/>
              </w:rPr>
              <w:t xml:space="preserve"> г.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0E7" w:rsidRPr="004D2D04" w:rsidRDefault="001010E7" w:rsidP="0010487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4D2D04">
              <w:rPr>
                <w:b/>
                <w:bCs/>
              </w:rPr>
              <w:t>Приме</w:t>
            </w:r>
            <w:r>
              <w:rPr>
                <w:b/>
                <w:bCs/>
              </w:rPr>
              <w:t>-</w:t>
            </w:r>
            <w:r w:rsidRPr="004D2D04">
              <w:rPr>
                <w:b/>
                <w:bCs/>
              </w:rPr>
              <w:t>чание</w:t>
            </w:r>
            <w:proofErr w:type="spellEnd"/>
            <w:proofErr w:type="gramEnd"/>
          </w:p>
        </w:tc>
      </w:tr>
      <w:tr w:rsidR="001010E7" w:rsidRPr="004D2D04" w:rsidTr="00104876">
        <w:trPr>
          <w:trHeight w:val="597"/>
          <w:tblHeader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4D2D04" w:rsidRDefault="001010E7" w:rsidP="00104876">
            <w:pPr>
              <w:rPr>
                <w:bCs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4D2D04" w:rsidRDefault="001010E7" w:rsidP="00104876">
            <w:pPr>
              <w:rPr>
                <w:bCs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4D2D04" w:rsidRDefault="001010E7" w:rsidP="00104876">
            <w:pPr>
              <w:rPr>
                <w:bCs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7143E3" w:rsidRDefault="001010E7" w:rsidP="00104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A213D">
              <w:rPr>
                <w:b/>
                <w:bCs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7143E3" w:rsidRDefault="001010E7" w:rsidP="00104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DA213D">
              <w:rPr>
                <w:b/>
                <w:bCs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7143E3" w:rsidRDefault="001010E7" w:rsidP="00104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DA213D">
              <w:rPr>
                <w:b/>
                <w:bCs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7143E3" w:rsidRDefault="001010E7" w:rsidP="00104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DA213D">
              <w:rPr>
                <w:b/>
                <w:bCs/>
              </w:rPr>
              <w:t>3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7143E3" w:rsidRDefault="001010E7" w:rsidP="00104876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4D2D04" w:rsidRDefault="001010E7" w:rsidP="00104876">
            <w:pPr>
              <w:rPr>
                <w:bCs/>
              </w:rPr>
            </w:pPr>
          </w:p>
        </w:tc>
      </w:tr>
      <w:tr w:rsidR="001010E7" w:rsidRPr="004D2D04" w:rsidTr="00104876">
        <w:trPr>
          <w:trHeight w:val="25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0E7" w:rsidRPr="004D2D04" w:rsidRDefault="001010E7" w:rsidP="00104876">
            <w:pPr>
              <w:jc w:val="center"/>
            </w:pPr>
            <w:r w:rsidRPr="004D2D04">
              <w:t>1.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4D2D04" w:rsidRDefault="001010E7" w:rsidP="00104876">
            <w:r w:rsidRPr="004D2D04">
              <w:t>Электрическая энергия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4D2D04" w:rsidRDefault="00111AD8" w:rsidP="00D4062D">
            <w:r>
              <w:t xml:space="preserve">      </w:t>
            </w:r>
            <w:r w:rsidR="001010E7" w:rsidRPr="004D2D04">
              <w:t>кВт·</w:t>
            </w:r>
            <w:proofErr w:type="gramStart"/>
            <w:r w:rsidR="001010E7" w:rsidRPr="004D2D04">
              <w:t>ч</w:t>
            </w:r>
            <w:proofErr w:type="gram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BB3920" w:rsidRDefault="00125425" w:rsidP="00104876">
            <w:pPr>
              <w:jc w:val="center"/>
            </w:pPr>
            <w:r w:rsidRPr="00BB3920">
              <w:t>17430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BB3920" w:rsidRDefault="00125425" w:rsidP="00104876">
            <w:pPr>
              <w:jc w:val="center"/>
            </w:pPr>
            <w:r w:rsidRPr="00BB3920">
              <w:t>15400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BB3920" w:rsidRDefault="00125425" w:rsidP="00104876">
            <w:pPr>
              <w:jc w:val="center"/>
            </w:pPr>
            <w:r w:rsidRPr="00BB3920">
              <w:t>15390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BB3920" w:rsidRDefault="00125425" w:rsidP="00104876">
            <w:pPr>
              <w:jc w:val="center"/>
            </w:pPr>
            <w:r w:rsidRPr="00BB3920">
              <w:t>15690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BB3920" w:rsidRDefault="00BB3920" w:rsidP="00104876">
            <w:pPr>
              <w:jc w:val="center"/>
            </w:pPr>
            <w:r w:rsidRPr="00BB3920">
              <w:t>17720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BB3920" w:rsidRDefault="001010E7" w:rsidP="00104876">
            <w:pPr>
              <w:jc w:val="center"/>
            </w:pPr>
          </w:p>
        </w:tc>
      </w:tr>
      <w:tr w:rsidR="001010E7" w:rsidRPr="004D2D04" w:rsidTr="00104876">
        <w:trPr>
          <w:trHeight w:val="25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0E7" w:rsidRPr="004D2D04" w:rsidRDefault="001010E7" w:rsidP="00104876">
            <w:pPr>
              <w:jc w:val="center"/>
            </w:pPr>
            <w:r w:rsidRPr="004D2D04">
              <w:t>2.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4D2D04" w:rsidRDefault="001010E7" w:rsidP="00104876">
            <w:r w:rsidRPr="004D2D04">
              <w:t>Тепловая энергия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Гкал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D95D60" w:rsidRDefault="001010E7" w:rsidP="00104876">
            <w:pPr>
              <w:jc w:val="center"/>
            </w:pPr>
            <w:r w:rsidRPr="00D95D60"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D95D60" w:rsidRDefault="001010E7" w:rsidP="00104876">
            <w:pPr>
              <w:jc w:val="center"/>
            </w:pPr>
            <w:r w:rsidRPr="00D95D60"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D95D60" w:rsidRDefault="001010E7" w:rsidP="00104876">
            <w:pPr>
              <w:jc w:val="center"/>
            </w:pPr>
            <w:r w:rsidRPr="00D95D60"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D95D60" w:rsidRDefault="001010E7" w:rsidP="00104876">
            <w:pPr>
              <w:jc w:val="center"/>
            </w:pPr>
            <w:r w:rsidRPr="00D95D60"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072BAB" w:rsidRDefault="001010E7" w:rsidP="00104876">
            <w:pPr>
              <w:jc w:val="center"/>
              <w:rPr>
                <w:color w:val="FF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</w:tr>
      <w:tr w:rsidR="001010E7" w:rsidRPr="004D2D04" w:rsidTr="00104876">
        <w:trPr>
          <w:trHeight w:val="25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0E7" w:rsidRPr="004D2D04" w:rsidRDefault="001010E7" w:rsidP="00104876">
            <w:pPr>
              <w:jc w:val="center"/>
            </w:pPr>
            <w:r w:rsidRPr="004D2D04">
              <w:t>3.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4D2D04" w:rsidRDefault="001010E7" w:rsidP="00104876">
            <w:r w:rsidRPr="004D2D04">
              <w:t xml:space="preserve">Твердое топливо, </w:t>
            </w:r>
          </w:p>
          <w:p w:rsidR="001010E7" w:rsidRPr="004D2D04" w:rsidRDefault="001010E7" w:rsidP="00104876">
            <w:r w:rsidRPr="004D2D04">
              <w:t>в том числе: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 xml:space="preserve">т, куб. </w:t>
            </w:r>
            <w:proofErr w:type="gramStart"/>
            <w:r w:rsidRPr="004D2D04">
              <w:t>м</w:t>
            </w:r>
            <w:proofErr w:type="gram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11AD8"/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11AD8"/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</w:tr>
      <w:tr w:rsidR="001010E7" w:rsidRPr="004D2D04" w:rsidTr="00104876">
        <w:trPr>
          <w:trHeight w:val="25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0E7" w:rsidRPr="004D2D04" w:rsidRDefault="001010E7" w:rsidP="00104876">
            <w:pPr>
              <w:jc w:val="center"/>
            </w:pPr>
            <w:r w:rsidRPr="004D2D04">
              <w:t>4.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4D2D04" w:rsidRDefault="001010E7" w:rsidP="00104876">
            <w:r w:rsidRPr="004D2D04">
              <w:t>Жидкое топливо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 xml:space="preserve">т, куб. </w:t>
            </w:r>
            <w:proofErr w:type="gramStart"/>
            <w:r w:rsidRPr="004D2D04">
              <w:t>м</w:t>
            </w:r>
            <w:proofErr w:type="gram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</w:tr>
      <w:tr w:rsidR="001010E7" w:rsidRPr="004D2D04" w:rsidTr="00104876">
        <w:trPr>
          <w:trHeight w:val="25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0E7" w:rsidRPr="004D2D04" w:rsidRDefault="001010E7" w:rsidP="00104876">
            <w:pPr>
              <w:jc w:val="center"/>
            </w:pPr>
            <w:r w:rsidRPr="004D2D04">
              <w:t>5.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4D2D04" w:rsidRDefault="001010E7" w:rsidP="00104876">
            <w:r w:rsidRPr="004D2D04">
              <w:t xml:space="preserve">Моторное топливо, </w:t>
            </w:r>
          </w:p>
          <w:p w:rsidR="001010E7" w:rsidRPr="004D2D04" w:rsidRDefault="001010E7" w:rsidP="00104876">
            <w:r w:rsidRPr="004D2D04">
              <w:t>в том числе: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4D2D04" w:rsidRDefault="001010E7" w:rsidP="00104876">
            <w:pPr>
              <w:jc w:val="center"/>
            </w:pPr>
            <w:proofErr w:type="gramStart"/>
            <w:r w:rsidRPr="004D2D04">
              <w:t>л</w:t>
            </w:r>
            <w:proofErr w:type="gramEnd"/>
            <w:r w:rsidRPr="004D2D04"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7852A6" w:rsidP="00104876">
            <w:pPr>
              <w:jc w:val="center"/>
            </w:pPr>
            <w:r>
              <w:t xml:space="preserve">2 </w:t>
            </w:r>
            <w:r w:rsidR="00125425">
              <w:t>325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7852A6" w:rsidP="00104876">
            <w:pPr>
              <w:jc w:val="center"/>
            </w:pPr>
            <w:r>
              <w:t>2 1</w:t>
            </w:r>
            <w:r w:rsidR="00125425">
              <w:t>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25425" w:rsidP="00104876">
            <w:pPr>
              <w:jc w:val="center"/>
            </w:pPr>
            <w:r>
              <w:t>2 355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DB14EB" w:rsidP="00104876">
            <w:pPr>
              <w:jc w:val="center"/>
            </w:pPr>
            <w:r>
              <w:t>2 0</w:t>
            </w:r>
            <w:r w:rsidR="001010E7">
              <w:t>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DB14EB" w:rsidP="00104876">
            <w:pPr>
              <w:jc w:val="center"/>
            </w:pPr>
            <w:r>
              <w:t>23</w:t>
            </w:r>
            <w:r w:rsidR="00DA213D"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</w:tr>
      <w:tr w:rsidR="001010E7" w:rsidRPr="004D2D04" w:rsidTr="00104876">
        <w:trPr>
          <w:trHeight w:val="25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0E7" w:rsidRPr="004D2D04" w:rsidRDefault="001010E7" w:rsidP="00104876">
            <w:pPr>
              <w:jc w:val="center"/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4D2D04" w:rsidRDefault="001010E7" w:rsidP="00104876">
            <w:r w:rsidRPr="004D2D04">
              <w:t>бензин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4D2D04" w:rsidRDefault="001010E7" w:rsidP="00104876">
            <w:pPr>
              <w:jc w:val="center"/>
            </w:pPr>
            <w:proofErr w:type="gramStart"/>
            <w:r w:rsidRPr="004D2D04">
              <w:t>л</w:t>
            </w:r>
            <w:proofErr w:type="gramEnd"/>
            <w:r w:rsidRPr="004D2D04"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7852A6" w:rsidP="00104876">
            <w:pPr>
              <w:jc w:val="center"/>
            </w:pPr>
            <w:r>
              <w:t xml:space="preserve">2 </w:t>
            </w:r>
            <w:r w:rsidR="00125425">
              <w:t>325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7852A6" w:rsidP="00104876">
            <w:pPr>
              <w:jc w:val="center"/>
            </w:pPr>
            <w:r>
              <w:t>2 1</w:t>
            </w:r>
            <w:r w:rsidR="00125425">
              <w:t>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7852A6" w:rsidP="00104876">
            <w:pPr>
              <w:jc w:val="center"/>
            </w:pPr>
            <w:r>
              <w:t xml:space="preserve">2 </w:t>
            </w:r>
            <w:r w:rsidR="00125425">
              <w:t>355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7F4631" w:rsidP="00104876">
            <w:pPr>
              <w:jc w:val="center"/>
            </w:pPr>
            <w:r>
              <w:t>2 0</w:t>
            </w:r>
            <w:r w:rsidR="001010E7">
              <w:t>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DB14EB" w:rsidP="00104876">
            <w:pPr>
              <w:jc w:val="center"/>
            </w:pPr>
            <w:r>
              <w:t>23</w:t>
            </w:r>
            <w:r w:rsidR="00DA213D"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</w:tr>
      <w:tr w:rsidR="001010E7" w:rsidRPr="004D2D04" w:rsidTr="00104876">
        <w:trPr>
          <w:trHeight w:val="25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0E7" w:rsidRPr="004D2D04" w:rsidRDefault="001010E7" w:rsidP="00104876">
            <w:pPr>
              <w:jc w:val="center"/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4D2D04" w:rsidRDefault="001010E7" w:rsidP="00104876">
            <w:r w:rsidRPr="004D2D04">
              <w:t>керосин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4D2D04" w:rsidRDefault="001010E7" w:rsidP="00104876">
            <w:pPr>
              <w:jc w:val="center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</w:tr>
      <w:tr w:rsidR="001010E7" w:rsidRPr="004D2D04" w:rsidTr="00104876">
        <w:trPr>
          <w:trHeight w:val="25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0E7" w:rsidRPr="004D2D04" w:rsidRDefault="001010E7" w:rsidP="00104876">
            <w:pPr>
              <w:jc w:val="center"/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4D2D04" w:rsidRDefault="001010E7" w:rsidP="00104876">
            <w:r w:rsidRPr="004D2D04">
              <w:t>дизельное топливо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4D2D04" w:rsidRDefault="001010E7" w:rsidP="00104876">
            <w:pPr>
              <w:jc w:val="center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</w:tr>
      <w:tr w:rsidR="001010E7" w:rsidRPr="004D2D04" w:rsidTr="00104876">
        <w:trPr>
          <w:trHeight w:val="25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0E7" w:rsidRPr="004D2D04" w:rsidRDefault="001010E7" w:rsidP="00104876">
            <w:pPr>
              <w:jc w:val="center"/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4D2D04" w:rsidRDefault="001010E7" w:rsidP="00104876">
            <w:r w:rsidRPr="004D2D04">
              <w:t>газ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тыс. куб. 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</w:tr>
      <w:tr w:rsidR="001010E7" w:rsidRPr="004D2D04" w:rsidTr="00104876">
        <w:trPr>
          <w:trHeight w:val="25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0E7" w:rsidRPr="004D2D04" w:rsidRDefault="001010E7" w:rsidP="00104876">
            <w:pPr>
              <w:jc w:val="center"/>
            </w:pPr>
            <w:r w:rsidRPr="004D2D04">
              <w:t>6.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4D2D04" w:rsidRDefault="001010E7" w:rsidP="00104876">
            <w:r w:rsidRPr="004D2D04">
              <w:t>Природный газ (кроме моторного топлива)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тыс. куб. 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</w:p>
        </w:tc>
      </w:tr>
      <w:tr w:rsidR="001010E7" w:rsidRPr="004D2D04" w:rsidTr="00104876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0E7" w:rsidRPr="004D2D04" w:rsidRDefault="001010E7" w:rsidP="00104876">
            <w:pPr>
              <w:jc w:val="center"/>
            </w:pPr>
            <w:r w:rsidRPr="004D2D04">
              <w:t>7.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4D2D04" w:rsidRDefault="001010E7" w:rsidP="00104876">
            <w:r w:rsidRPr="004D2D04">
              <w:t>Холодная вода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тыс. куб. м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D95D60" w:rsidRDefault="001010E7" w:rsidP="00104876">
            <w:pPr>
              <w:jc w:val="center"/>
            </w:pPr>
            <w:r w:rsidRPr="00D95D60"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D95D60" w:rsidRDefault="001010E7" w:rsidP="00104876">
            <w:pPr>
              <w:jc w:val="center"/>
            </w:pPr>
            <w:r w:rsidRPr="00D95D60"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D95D60" w:rsidRDefault="001010E7" w:rsidP="00104876">
            <w:pPr>
              <w:jc w:val="center"/>
            </w:pPr>
            <w:r w:rsidRPr="00D95D60"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D95D60" w:rsidRDefault="001010E7" w:rsidP="00104876">
            <w:pPr>
              <w:jc w:val="center"/>
            </w:pPr>
            <w:r w:rsidRPr="00D95D60"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072BAB" w:rsidRDefault="001010E7" w:rsidP="00104876">
            <w:pPr>
              <w:jc w:val="center"/>
              <w:rPr>
                <w:color w:val="FF000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</w:tr>
      <w:tr w:rsidR="001010E7" w:rsidRPr="004D2D04" w:rsidTr="00104876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0E7" w:rsidRPr="004D2D04" w:rsidRDefault="001010E7" w:rsidP="00104876">
            <w:pPr>
              <w:jc w:val="center"/>
            </w:pPr>
            <w:r w:rsidRPr="004D2D04">
              <w:t>8.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0E7" w:rsidRPr="004D2D04" w:rsidRDefault="001010E7" w:rsidP="00104876">
            <w:r w:rsidRPr="004D2D04">
              <w:t>Горячая вода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тыс. куб. м/ Гкал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0E7" w:rsidRPr="004D2D04" w:rsidRDefault="001010E7" w:rsidP="00104876">
            <w:pPr>
              <w:jc w:val="center"/>
            </w:pPr>
            <w:r w:rsidRPr="004D2D04">
              <w:t>-</w:t>
            </w:r>
          </w:p>
        </w:tc>
      </w:tr>
    </w:tbl>
    <w:p w:rsidR="001010E7" w:rsidRPr="004D2D04" w:rsidRDefault="001010E7" w:rsidP="001010E7">
      <w:pPr>
        <w:ind w:firstLine="720"/>
        <w:jc w:val="both"/>
        <w:rPr>
          <w:sz w:val="28"/>
        </w:rPr>
      </w:pPr>
    </w:p>
    <w:p w:rsidR="001010E7" w:rsidRPr="00E65108" w:rsidRDefault="001010E7" w:rsidP="001010E7">
      <w:pPr>
        <w:ind w:firstLine="720"/>
        <w:jc w:val="both"/>
        <w:rPr>
          <w:sz w:val="28"/>
        </w:rPr>
      </w:pPr>
      <w:r w:rsidRPr="00E65108">
        <w:rPr>
          <w:sz w:val="28"/>
        </w:rPr>
        <w:t>Изменение потребления электрической энергии обусловлено расходом электрической энергии согласно государственному контракту и установленным лимитам.</w:t>
      </w:r>
    </w:p>
    <w:p w:rsidR="001010E7" w:rsidRPr="00975219" w:rsidRDefault="001010E7" w:rsidP="001010E7">
      <w:pPr>
        <w:ind w:firstLine="720"/>
        <w:jc w:val="both"/>
        <w:rPr>
          <w:color w:val="FF0000"/>
          <w:sz w:val="28"/>
        </w:rPr>
      </w:pPr>
      <w:r w:rsidRPr="004D2D04">
        <w:rPr>
          <w:sz w:val="28"/>
        </w:rPr>
        <w:t>Средний фактический и физический и</w:t>
      </w:r>
      <w:r w:rsidR="00DB14EB">
        <w:rPr>
          <w:sz w:val="28"/>
        </w:rPr>
        <w:t>знос здания, строения</w:t>
      </w:r>
      <w:r w:rsidRPr="004D2D04">
        <w:rPr>
          <w:sz w:val="28"/>
        </w:rPr>
        <w:t>, сооружени</w:t>
      </w:r>
      <w:r>
        <w:rPr>
          <w:sz w:val="28"/>
        </w:rPr>
        <w:t xml:space="preserve">й организации составляет </w:t>
      </w:r>
      <w:r w:rsidR="0085450A">
        <w:rPr>
          <w:sz w:val="28"/>
        </w:rPr>
        <w:t xml:space="preserve">16 </w:t>
      </w:r>
      <w:r w:rsidRPr="00975219">
        <w:rPr>
          <w:sz w:val="28"/>
        </w:rPr>
        <w:t>%.</w:t>
      </w:r>
    </w:p>
    <w:p w:rsidR="001010E7" w:rsidRPr="004D2D04" w:rsidRDefault="00DB14EB" w:rsidP="001010E7">
      <w:pPr>
        <w:ind w:firstLine="720"/>
        <w:jc w:val="both"/>
        <w:rPr>
          <w:sz w:val="28"/>
        </w:rPr>
      </w:pPr>
      <w:r>
        <w:rPr>
          <w:sz w:val="28"/>
        </w:rPr>
        <w:t>Общая площадь помещения</w:t>
      </w:r>
      <w:r w:rsidR="001010E7" w:rsidRPr="004D2D04">
        <w:rPr>
          <w:sz w:val="28"/>
        </w:rPr>
        <w:t xml:space="preserve"> организации составляет </w:t>
      </w:r>
      <w:r w:rsidR="00D86153">
        <w:rPr>
          <w:sz w:val="28"/>
        </w:rPr>
        <w:t>63</w:t>
      </w:r>
      <w:r w:rsidR="001010E7" w:rsidRPr="00975219">
        <w:rPr>
          <w:sz w:val="28"/>
        </w:rPr>
        <w:t xml:space="preserve"> к</w:t>
      </w:r>
      <w:r w:rsidR="001010E7" w:rsidRPr="004D2D04">
        <w:rPr>
          <w:sz w:val="28"/>
        </w:rPr>
        <w:t>в. м, в</w:t>
      </w:r>
      <w:r w:rsidR="001010E7">
        <w:rPr>
          <w:sz w:val="28"/>
        </w:rPr>
        <w:t xml:space="preserve"> том числе отапливаемая – </w:t>
      </w:r>
      <w:r w:rsidR="00D86153">
        <w:rPr>
          <w:sz w:val="28"/>
        </w:rPr>
        <w:t>63</w:t>
      </w:r>
      <w:r w:rsidR="00111AD8" w:rsidRPr="00DA213D">
        <w:rPr>
          <w:sz w:val="28"/>
        </w:rPr>
        <w:t xml:space="preserve"> </w:t>
      </w:r>
      <w:r w:rsidR="001010E7" w:rsidRPr="004D2D04">
        <w:rPr>
          <w:sz w:val="28"/>
        </w:rPr>
        <w:t>кв. м.</w:t>
      </w:r>
    </w:p>
    <w:p w:rsidR="001010E7" w:rsidRPr="004D2D04" w:rsidRDefault="001010E7" w:rsidP="001010E7">
      <w:pPr>
        <w:pStyle w:val="11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1010E7" w:rsidRPr="004D2D04" w:rsidRDefault="001010E7" w:rsidP="001010E7">
      <w:pPr>
        <w:pStyle w:val="11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1010E7" w:rsidRPr="004D2D04" w:rsidRDefault="001010E7" w:rsidP="001010E7">
      <w:pPr>
        <w:pStyle w:val="11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1010E7" w:rsidRPr="004D2D04" w:rsidRDefault="001010E7" w:rsidP="001010E7">
      <w:pPr>
        <w:pStyle w:val="11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1010E7" w:rsidRPr="004D2D04" w:rsidRDefault="001010E7" w:rsidP="001010E7">
      <w:pPr>
        <w:pStyle w:val="11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1010E7" w:rsidRPr="004D2D04" w:rsidRDefault="001010E7" w:rsidP="001010E7">
      <w:pPr>
        <w:pStyle w:val="11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1010E7" w:rsidRPr="004D2D04" w:rsidRDefault="001010E7" w:rsidP="001010E7">
      <w:pPr>
        <w:pStyle w:val="11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1010E7" w:rsidRDefault="001010E7" w:rsidP="001010E7">
      <w:pPr>
        <w:pStyle w:val="11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1010E7" w:rsidRPr="004D2D04" w:rsidRDefault="001010E7" w:rsidP="00D86483">
      <w:pPr>
        <w:pStyle w:val="11"/>
        <w:tabs>
          <w:tab w:val="left" w:pos="0"/>
        </w:tabs>
        <w:ind w:left="0" w:firstLine="709"/>
        <w:jc w:val="right"/>
        <w:rPr>
          <w:sz w:val="28"/>
          <w:szCs w:val="28"/>
        </w:rPr>
      </w:pPr>
      <w:r w:rsidRPr="004D2D04">
        <w:rPr>
          <w:sz w:val="28"/>
          <w:szCs w:val="28"/>
        </w:rPr>
        <w:lastRenderedPageBreak/>
        <w:t>Таблица №2</w:t>
      </w:r>
    </w:p>
    <w:p w:rsidR="001010E7" w:rsidRPr="004D2D04" w:rsidRDefault="001010E7" w:rsidP="001010E7">
      <w:pPr>
        <w:pStyle w:val="11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276"/>
        <w:gridCol w:w="992"/>
        <w:gridCol w:w="1418"/>
        <w:gridCol w:w="1842"/>
        <w:gridCol w:w="1276"/>
        <w:gridCol w:w="1276"/>
        <w:gridCol w:w="1276"/>
      </w:tblGrid>
      <w:tr w:rsidR="001010E7" w:rsidRPr="001C2E41" w:rsidTr="00104876">
        <w:trPr>
          <w:trHeight w:val="535"/>
        </w:trPr>
        <w:tc>
          <w:tcPr>
            <w:tcW w:w="1702" w:type="dxa"/>
            <w:vMerge w:val="restart"/>
            <w:vAlign w:val="center"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-97"/>
              <w:jc w:val="center"/>
              <w:rPr>
                <w:b/>
                <w:sz w:val="20"/>
                <w:szCs w:val="20"/>
              </w:rPr>
            </w:pPr>
            <w:r w:rsidRPr="007018BC">
              <w:rPr>
                <w:b/>
                <w:sz w:val="20"/>
                <w:szCs w:val="20"/>
              </w:rPr>
              <w:t>Наименование здания строения, сооружения</w:t>
            </w:r>
          </w:p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-97" w:firstLine="709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010E7" w:rsidRPr="007018BC" w:rsidRDefault="001010E7" w:rsidP="00104876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1010E7" w:rsidRPr="007018BC" w:rsidRDefault="001010E7" w:rsidP="00104876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7018BC">
              <w:rPr>
                <w:b/>
                <w:sz w:val="20"/>
                <w:szCs w:val="20"/>
              </w:rPr>
              <w:t>Год ввода в эксплуатацию</w:t>
            </w:r>
          </w:p>
          <w:p w:rsidR="001010E7" w:rsidRPr="007018BC" w:rsidRDefault="001010E7" w:rsidP="00104876">
            <w:pPr>
              <w:suppressAutoHyphens w:val="0"/>
              <w:rPr>
                <w:b/>
                <w:sz w:val="20"/>
                <w:szCs w:val="20"/>
              </w:rPr>
            </w:pPr>
          </w:p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018BC">
              <w:rPr>
                <w:b/>
                <w:sz w:val="20"/>
                <w:szCs w:val="20"/>
              </w:rPr>
              <w:t>Общая площадь, м</w:t>
            </w:r>
            <w:proofErr w:type="gramStart"/>
            <w:r w:rsidRPr="007018BC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gridSpan w:val="2"/>
            <w:vAlign w:val="center"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018BC">
              <w:rPr>
                <w:b/>
                <w:sz w:val="20"/>
                <w:szCs w:val="20"/>
              </w:rPr>
              <w:t>Ограждающие конструкции</w:t>
            </w:r>
          </w:p>
        </w:tc>
        <w:tc>
          <w:tcPr>
            <w:tcW w:w="1276" w:type="dxa"/>
            <w:vMerge w:val="restart"/>
            <w:vAlign w:val="center"/>
          </w:tcPr>
          <w:p w:rsidR="001010E7" w:rsidRPr="007018BC" w:rsidRDefault="001010E7" w:rsidP="00104876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1010E7" w:rsidRPr="007018BC" w:rsidRDefault="001010E7" w:rsidP="00104876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7018BC">
              <w:rPr>
                <w:b/>
                <w:sz w:val="20"/>
                <w:szCs w:val="20"/>
              </w:rPr>
              <w:t>Фактический и физический износ здания, строения, сооружения, %</w:t>
            </w:r>
          </w:p>
        </w:tc>
        <w:tc>
          <w:tcPr>
            <w:tcW w:w="2552" w:type="dxa"/>
            <w:gridSpan w:val="2"/>
            <w:vAlign w:val="center"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7018BC">
              <w:rPr>
                <w:b/>
                <w:sz w:val="20"/>
                <w:szCs w:val="20"/>
              </w:rPr>
              <w:t>Удельная</w:t>
            </w:r>
            <w:proofErr w:type="gramEnd"/>
            <w:r w:rsidRPr="007018BC">
              <w:rPr>
                <w:b/>
                <w:sz w:val="20"/>
                <w:szCs w:val="20"/>
              </w:rPr>
              <w:t xml:space="preserve"> тепловая </w:t>
            </w:r>
            <w:proofErr w:type="spellStart"/>
            <w:r w:rsidRPr="007018BC">
              <w:rPr>
                <w:b/>
                <w:sz w:val="20"/>
                <w:szCs w:val="20"/>
              </w:rPr>
              <w:t>хар-ка</w:t>
            </w:r>
            <w:proofErr w:type="spellEnd"/>
            <w:r w:rsidRPr="007018BC">
              <w:rPr>
                <w:b/>
                <w:sz w:val="20"/>
                <w:szCs w:val="20"/>
              </w:rPr>
              <w:t xml:space="preserve"> здания, строения, сооружения за отчётный              (базовый) год</w:t>
            </w:r>
          </w:p>
        </w:tc>
      </w:tr>
      <w:tr w:rsidR="001010E7" w:rsidRPr="001C2E41" w:rsidTr="00104876">
        <w:trPr>
          <w:trHeight w:val="238"/>
        </w:trPr>
        <w:tc>
          <w:tcPr>
            <w:tcW w:w="1702" w:type="dxa"/>
            <w:vMerge/>
            <w:vAlign w:val="center"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-97"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010E7" w:rsidRPr="007018BC" w:rsidRDefault="001010E7" w:rsidP="00104876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10E7" w:rsidRPr="007018BC" w:rsidRDefault="001010E7" w:rsidP="00104876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010E7" w:rsidRPr="007018BC" w:rsidRDefault="001010E7" w:rsidP="00104876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7018BC">
              <w:rPr>
                <w:b/>
                <w:sz w:val="20"/>
                <w:szCs w:val="20"/>
              </w:rPr>
              <w:t>Наименование конструкции</w:t>
            </w:r>
          </w:p>
        </w:tc>
        <w:tc>
          <w:tcPr>
            <w:tcW w:w="1842" w:type="dxa"/>
            <w:vAlign w:val="center"/>
          </w:tcPr>
          <w:p w:rsidR="001010E7" w:rsidRPr="007018BC" w:rsidRDefault="001010E7" w:rsidP="00104876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7018BC">
              <w:rPr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1276" w:type="dxa"/>
            <w:vMerge/>
            <w:vAlign w:val="center"/>
          </w:tcPr>
          <w:p w:rsidR="001010E7" w:rsidRPr="007018BC" w:rsidRDefault="001010E7" w:rsidP="00104876">
            <w:pPr>
              <w:pStyle w:val="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10E7" w:rsidRPr="007018BC" w:rsidRDefault="00C91BEC" w:rsidP="00104876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7018BC">
              <w:rPr>
                <w:b/>
                <w:sz w:val="20"/>
                <w:szCs w:val="20"/>
              </w:rPr>
              <w:t>Ф</w:t>
            </w:r>
            <w:r w:rsidR="001010E7" w:rsidRPr="007018BC">
              <w:rPr>
                <w:b/>
                <w:sz w:val="20"/>
                <w:szCs w:val="20"/>
              </w:rPr>
              <w:t>актическая</w:t>
            </w:r>
          </w:p>
          <w:p w:rsidR="00C91BEC" w:rsidRPr="007018BC" w:rsidRDefault="00C91BEC" w:rsidP="00104876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7018BC">
              <w:rPr>
                <w:b/>
                <w:sz w:val="20"/>
                <w:szCs w:val="20"/>
              </w:rPr>
              <w:t>(годовое потребление, Гкал/год)</w:t>
            </w:r>
          </w:p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018BC">
              <w:rPr>
                <w:b/>
                <w:sz w:val="20"/>
                <w:szCs w:val="20"/>
              </w:rPr>
              <w:t>расчетно-нормативная</w:t>
            </w:r>
          </w:p>
          <w:p w:rsidR="00C91BEC" w:rsidRPr="007018BC" w:rsidRDefault="00C91BEC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7018BC">
              <w:rPr>
                <w:b/>
                <w:sz w:val="20"/>
                <w:szCs w:val="20"/>
              </w:rPr>
              <w:t xml:space="preserve">(годовая потребность в </w:t>
            </w:r>
            <w:proofErr w:type="gramEnd"/>
          </w:p>
          <w:p w:rsidR="00C91BEC" w:rsidRPr="007018BC" w:rsidRDefault="00C91BEC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7018BC">
              <w:rPr>
                <w:b/>
                <w:sz w:val="20"/>
                <w:szCs w:val="20"/>
              </w:rPr>
              <w:t>тепле</w:t>
            </w:r>
            <w:proofErr w:type="gramEnd"/>
            <w:r w:rsidRPr="007018BC">
              <w:rPr>
                <w:b/>
                <w:sz w:val="20"/>
                <w:szCs w:val="20"/>
              </w:rPr>
              <w:t>, Гкал/год)</w:t>
            </w:r>
          </w:p>
        </w:tc>
      </w:tr>
      <w:tr w:rsidR="001010E7" w:rsidRPr="001C2E41" w:rsidTr="00104876">
        <w:trPr>
          <w:trHeight w:val="60"/>
        </w:trPr>
        <w:tc>
          <w:tcPr>
            <w:tcW w:w="1702" w:type="dxa"/>
            <w:vMerge w:val="restart"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-97"/>
              <w:jc w:val="center"/>
              <w:rPr>
                <w:sz w:val="20"/>
                <w:szCs w:val="20"/>
              </w:rPr>
            </w:pPr>
            <w:r w:rsidRPr="007018BC">
              <w:rPr>
                <w:sz w:val="20"/>
                <w:szCs w:val="20"/>
              </w:rPr>
              <w:t>Здание Администрации</w:t>
            </w:r>
          </w:p>
          <w:p w:rsidR="009C0518" w:rsidRPr="007018BC" w:rsidRDefault="009C0518" w:rsidP="00104876">
            <w:pPr>
              <w:pStyle w:val="11"/>
              <w:tabs>
                <w:tab w:val="left" w:pos="0"/>
              </w:tabs>
              <w:ind w:left="-97"/>
              <w:jc w:val="center"/>
              <w:rPr>
                <w:sz w:val="20"/>
                <w:szCs w:val="20"/>
              </w:rPr>
            </w:pPr>
            <w:r w:rsidRPr="007018BC">
              <w:rPr>
                <w:sz w:val="20"/>
                <w:szCs w:val="20"/>
              </w:rPr>
              <w:t>д</w:t>
            </w:r>
            <w:proofErr w:type="gramStart"/>
            <w:r w:rsidRPr="007018BC">
              <w:rPr>
                <w:sz w:val="20"/>
                <w:szCs w:val="20"/>
              </w:rPr>
              <w:t>.</w:t>
            </w:r>
            <w:r w:rsidR="004F5E4A">
              <w:rPr>
                <w:sz w:val="20"/>
                <w:szCs w:val="20"/>
              </w:rPr>
              <w:t>М</w:t>
            </w:r>
            <w:proofErr w:type="gramEnd"/>
            <w:r w:rsidR="004F5E4A">
              <w:rPr>
                <w:sz w:val="20"/>
                <w:szCs w:val="20"/>
              </w:rPr>
              <w:t>ихайловка</w:t>
            </w:r>
          </w:p>
        </w:tc>
        <w:tc>
          <w:tcPr>
            <w:tcW w:w="1276" w:type="dxa"/>
            <w:vMerge w:val="restart"/>
          </w:tcPr>
          <w:p w:rsidR="00DA213D" w:rsidRDefault="00DA213D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010E7" w:rsidRPr="007018BC" w:rsidRDefault="00DA213D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F5E4A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vMerge w:val="restart"/>
          </w:tcPr>
          <w:p w:rsidR="00C91BEC" w:rsidRPr="007018BC" w:rsidRDefault="00C91BEC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010E7" w:rsidRPr="007018BC" w:rsidRDefault="00975219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7018BC">
              <w:rPr>
                <w:sz w:val="20"/>
                <w:szCs w:val="20"/>
              </w:rPr>
              <w:t>63,0</w:t>
            </w:r>
          </w:p>
        </w:tc>
        <w:tc>
          <w:tcPr>
            <w:tcW w:w="1418" w:type="dxa"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7018BC">
              <w:rPr>
                <w:sz w:val="20"/>
                <w:szCs w:val="20"/>
              </w:rPr>
              <w:t>стены</w:t>
            </w:r>
          </w:p>
        </w:tc>
        <w:tc>
          <w:tcPr>
            <w:tcW w:w="1842" w:type="dxa"/>
          </w:tcPr>
          <w:p w:rsidR="001010E7" w:rsidRPr="007018BC" w:rsidRDefault="004F5E4A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панели бетонные</w:t>
            </w:r>
          </w:p>
        </w:tc>
        <w:tc>
          <w:tcPr>
            <w:tcW w:w="1276" w:type="dxa"/>
            <w:vMerge w:val="restart"/>
          </w:tcPr>
          <w:p w:rsidR="001010E7" w:rsidRPr="007018BC" w:rsidRDefault="001010E7" w:rsidP="00104876">
            <w:pPr>
              <w:pStyle w:val="11"/>
              <w:ind w:left="0"/>
              <w:jc w:val="center"/>
              <w:rPr>
                <w:sz w:val="20"/>
                <w:szCs w:val="20"/>
              </w:rPr>
            </w:pPr>
          </w:p>
          <w:p w:rsidR="001010E7" w:rsidRPr="007018BC" w:rsidRDefault="0085450A" w:rsidP="00104876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vMerge w:val="restart"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color w:val="FF0000"/>
                <w:sz w:val="20"/>
                <w:szCs w:val="20"/>
              </w:rPr>
            </w:pPr>
          </w:p>
          <w:p w:rsidR="006B6376" w:rsidRPr="007018BC" w:rsidRDefault="0085450A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1276" w:type="dxa"/>
            <w:vMerge w:val="restart"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color w:val="FF0000"/>
                <w:sz w:val="20"/>
                <w:szCs w:val="20"/>
              </w:rPr>
            </w:pPr>
          </w:p>
          <w:p w:rsidR="006B6376" w:rsidRPr="007018BC" w:rsidRDefault="0085450A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1010E7" w:rsidRPr="001C2E41" w:rsidTr="00104876">
        <w:trPr>
          <w:trHeight w:val="363"/>
        </w:trPr>
        <w:tc>
          <w:tcPr>
            <w:tcW w:w="1702" w:type="dxa"/>
            <w:vMerge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-97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7018BC">
              <w:rPr>
                <w:sz w:val="20"/>
                <w:szCs w:val="20"/>
              </w:rPr>
              <w:t>окна</w:t>
            </w:r>
          </w:p>
        </w:tc>
        <w:tc>
          <w:tcPr>
            <w:tcW w:w="1842" w:type="dxa"/>
          </w:tcPr>
          <w:p w:rsidR="001010E7" w:rsidRPr="007018BC" w:rsidRDefault="0085450A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ПВХ</w:t>
            </w:r>
          </w:p>
        </w:tc>
        <w:tc>
          <w:tcPr>
            <w:tcW w:w="1276" w:type="dxa"/>
            <w:vMerge/>
          </w:tcPr>
          <w:p w:rsidR="001010E7" w:rsidRPr="007018BC" w:rsidRDefault="001010E7" w:rsidP="0010487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010E7" w:rsidRPr="001C2E41" w:rsidTr="00104876">
        <w:trPr>
          <w:trHeight w:val="60"/>
        </w:trPr>
        <w:tc>
          <w:tcPr>
            <w:tcW w:w="1702" w:type="dxa"/>
            <w:vMerge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-97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7018BC">
              <w:rPr>
                <w:sz w:val="20"/>
                <w:szCs w:val="20"/>
              </w:rPr>
              <w:t>крыша</w:t>
            </w:r>
          </w:p>
        </w:tc>
        <w:tc>
          <w:tcPr>
            <w:tcW w:w="1842" w:type="dxa"/>
          </w:tcPr>
          <w:p w:rsidR="001010E7" w:rsidRPr="007018BC" w:rsidRDefault="001E0B81" w:rsidP="00343C01">
            <w:pPr>
              <w:pStyle w:val="11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шиферная</w:t>
            </w:r>
          </w:p>
        </w:tc>
        <w:tc>
          <w:tcPr>
            <w:tcW w:w="1276" w:type="dxa"/>
            <w:vMerge/>
          </w:tcPr>
          <w:p w:rsidR="001010E7" w:rsidRPr="007018BC" w:rsidRDefault="001010E7" w:rsidP="0010487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1010E7" w:rsidRPr="001C2E41" w:rsidRDefault="001010E7" w:rsidP="001010E7">
      <w:pPr>
        <w:pStyle w:val="11"/>
        <w:tabs>
          <w:tab w:val="left" w:pos="0"/>
        </w:tabs>
        <w:ind w:left="0" w:firstLine="709"/>
        <w:jc w:val="center"/>
        <w:rPr>
          <w:sz w:val="16"/>
          <w:szCs w:val="16"/>
        </w:rPr>
      </w:pPr>
    </w:p>
    <w:p w:rsidR="00C91BEC" w:rsidRDefault="00C91BEC" w:rsidP="001010E7">
      <w:pPr>
        <w:pStyle w:val="11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1010E7" w:rsidRPr="004D2D04" w:rsidRDefault="00343C01" w:rsidP="001010E7">
      <w:pPr>
        <w:pStyle w:val="11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освещения помещения</w:t>
      </w:r>
      <w:r w:rsidR="001010E7" w:rsidRPr="006B37C7">
        <w:rPr>
          <w:sz w:val="28"/>
          <w:szCs w:val="28"/>
        </w:rPr>
        <w:t xml:space="preserve"> организации используется </w:t>
      </w:r>
      <w:r>
        <w:rPr>
          <w:sz w:val="28"/>
          <w:szCs w:val="28"/>
        </w:rPr>
        <w:t>17</w:t>
      </w:r>
      <w:r w:rsidR="001010E7" w:rsidRPr="006B37C7">
        <w:rPr>
          <w:sz w:val="28"/>
          <w:szCs w:val="28"/>
        </w:rPr>
        <w:t xml:space="preserve"> ламп, из которых </w:t>
      </w:r>
      <w:r>
        <w:rPr>
          <w:sz w:val="28"/>
          <w:szCs w:val="28"/>
        </w:rPr>
        <w:t xml:space="preserve"> 17</w:t>
      </w:r>
      <w:r w:rsidR="001010E7">
        <w:rPr>
          <w:sz w:val="28"/>
          <w:szCs w:val="28"/>
        </w:rPr>
        <w:t xml:space="preserve"> накаливания</w:t>
      </w:r>
      <w:r>
        <w:rPr>
          <w:sz w:val="28"/>
          <w:szCs w:val="28"/>
        </w:rPr>
        <w:t>.</w:t>
      </w:r>
      <w:r w:rsidR="001010E7" w:rsidRPr="006B37C7">
        <w:rPr>
          <w:sz w:val="28"/>
          <w:szCs w:val="28"/>
        </w:rPr>
        <w:t xml:space="preserve"> Внутренняя система освещения не оснащена автоматической системой управления, датчиками движения.</w:t>
      </w:r>
    </w:p>
    <w:p w:rsidR="001010E7" w:rsidRPr="004D2D04" w:rsidRDefault="001010E7" w:rsidP="001010E7">
      <w:pPr>
        <w:pStyle w:val="11"/>
        <w:tabs>
          <w:tab w:val="left" w:pos="0"/>
        </w:tabs>
        <w:ind w:left="0" w:firstLine="709"/>
        <w:jc w:val="right"/>
        <w:rPr>
          <w:sz w:val="28"/>
          <w:szCs w:val="28"/>
        </w:rPr>
      </w:pPr>
      <w:r w:rsidRPr="004D2D04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 №</w:t>
      </w:r>
      <w:r w:rsidR="00D86483">
        <w:rPr>
          <w:sz w:val="28"/>
          <w:szCs w:val="28"/>
        </w:rPr>
        <w:t xml:space="preserve"> </w:t>
      </w:r>
      <w:r w:rsidRPr="004D2D04">
        <w:rPr>
          <w:sz w:val="28"/>
          <w:szCs w:val="28"/>
        </w:rPr>
        <w:t>3</w:t>
      </w:r>
    </w:p>
    <w:p w:rsidR="001010E7" w:rsidRPr="004D2D04" w:rsidRDefault="001010E7" w:rsidP="001010E7">
      <w:pPr>
        <w:pStyle w:val="11"/>
        <w:tabs>
          <w:tab w:val="left" w:pos="0"/>
        </w:tabs>
        <w:ind w:left="0" w:firstLine="709"/>
        <w:jc w:val="right"/>
        <w:rPr>
          <w:sz w:val="28"/>
          <w:szCs w:val="28"/>
        </w:rPr>
      </w:pPr>
    </w:p>
    <w:tbl>
      <w:tblPr>
        <w:tblW w:w="4994" w:type="pct"/>
        <w:tblLayout w:type="fixed"/>
        <w:tblLook w:val="00A0"/>
      </w:tblPr>
      <w:tblGrid>
        <w:gridCol w:w="1162"/>
        <w:gridCol w:w="1263"/>
        <w:gridCol w:w="1036"/>
        <w:gridCol w:w="1339"/>
        <w:gridCol w:w="1688"/>
        <w:gridCol w:w="1651"/>
        <w:gridCol w:w="1562"/>
      </w:tblGrid>
      <w:tr w:rsidR="001010E7" w:rsidRPr="00795DC2" w:rsidTr="0010487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10E7" w:rsidRPr="00795DC2" w:rsidRDefault="001010E7" w:rsidP="00104876">
            <w:pPr>
              <w:jc w:val="center"/>
              <w:rPr>
                <w:b/>
                <w:bCs/>
                <w:sz w:val="20"/>
                <w:szCs w:val="20"/>
              </w:rPr>
            </w:pPr>
            <w:r w:rsidRPr="00795DC2">
              <w:rPr>
                <w:b/>
                <w:bCs/>
                <w:sz w:val="20"/>
                <w:szCs w:val="20"/>
              </w:rPr>
              <w:t>Освещение помещений здания</w:t>
            </w:r>
          </w:p>
        </w:tc>
      </w:tr>
      <w:tr w:rsidR="001010E7" w:rsidRPr="00795DC2" w:rsidTr="00104876">
        <w:trPr>
          <w:trHeight w:val="345"/>
        </w:trPr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0E7" w:rsidRPr="00795DC2" w:rsidRDefault="001010E7" w:rsidP="00104876">
            <w:pPr>
              <w:jc w:val="center"/>
              <w:rPr>
                <w:bCs/>
                <w:sz w:val="20"/>
                <w:szCs w:val="20"/>
              </w:rPr>
            </w:pPr>
            <w:r w:rsidRPr="00795DC2">
              <w:rPr>
                <w:bCs/>
                <w:sz w:val="20"/>
                <w:szCs w:val="20"/>
              </w:rPr>
              <w:t>Здания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795DC2" w:rsidRDefault="001010E7" w:rsidP="00104876">
            <w:pPr>
              <w:jc w:val="center"/>
              <w:rPr>
                <w:bCs/>
                <w:sz w:val="20"/>
                <w:szCs w:val="20"/>
              </w:rPr>
            </w:pPr>
            <w:r w:rsidRPr="00795DC2">
              <w:rPr>
                <w:bCs/>
                <w:sz w:val="20"/>
                <w:szCs w:val="20"/>
              </w:rPr>
              <w:t>Количество световых точек, ед.</w:t>
            </w:r>
          </w:p>
        </w:tc>
        <w:tc>
          <w:tcPr>
            <w:tcW w:w="29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10E7" w:rsidRPr="00795DC2" w:rsidRDefault="001010E7" w:rsidP="00104876">
            <w:pPr>
              <w:jc w:val="center"/>
              <w:rPr>
                <w:bCs/>
                <w:sz w:val="20"/>
                <w:szCs w:val="20"/>
              </w:rPr>
            </w:pPr>
            <w:r w:rsidRPr="00795DC2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795DC2" w:rsidRDefault="001010E7" w:rsidP="0010487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95DC2">
              <w:rPr>
                <w:bCs/>
                <w:sz w:val="20"/>
                <w:szCs w:val="20"/>
              </w:rPr>
              <w:t>Автоматизи-рованная</w:t>
            </w:r>
            <w:proofErr w:type="spellEnd"/>
            <w:proofErr w:type="gramEnd"/>
            <w:r w:rsidRPr="00795DC2">
              <w:rPr>
                <w:bCs/>
                <w:sz w:val="20"/>
                <w:szCs w:val="20"/>
              </w:rPr>
              <w:t xml:space="preserve"> система управления освещением, тип</w:t>
            </w:r>
          </w:p>
        </w:tc>
      </w:tr>
      <w:tr w:rsidR="001010E7" w:rsidRPr="00795DC2" w:rsidTr="00104876">
        <w:trPr>
          <w:trHeight w:val="34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795DC2" w:rsidRDefault="001010E7" w:rsidP="00104876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795DC2" w:rsidRDefault="001010E7" w:rsidP="0010487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795DC2" w:rsidRDefault="00343C01" w:rsidP="001048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  энергосберегающими лампами </w:t>
            </w:r>
            <w:r w:rsidR="001010E7" w:rsidRPr="00795DC2">
              <w:rPr>
                <w:bCs/>
                <w:sz w:val="20"/>
                <w:szCs w:val="20"/>
              </w:rPr>
              <w:t>(светильниками)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0E7" w:rsidRPr="00795DC2" w:rsidRDefault="001010E7" w:rsidP="00104876">
            <w:pPr>
              <w:jc w:val="center"/>
              <w:rPr>
                <w:bCs/>
                <w:sz w:val="20"/>
                <w:szCs w:val="20"/>
              </w:rPr>
            </w:pPr>
            <w:r w:rsidRPr="00795DC2">
              <w:rPr>
                <w:bCs/>
                <w:sz w:val="20"/>
                <w:szCs w:val="20"/>
              </w:rPr>
              <w:t>с использованием датчиков движения, ед./кол-во датчиков, ед.</w:t>
            </w:r>
          </w:p>
        </w:tc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0E7" w:rsidRPr="00795DC2" w:rsidRDefault="001010E7" w:rsidP="00104876">
            <w:pPr>
              <w:jc w:val="center"/>
              <w:rPr>
                <w:bCs/>
                <w:sz w:val="20"/>
                <w:szCs w:val="20"/>
              </w:rPr>
            </w:pPr>
            <w:r w:rsidRPr="00795DC2">
              <w:rPr>
                <w:bCs/>
                <w:sz w:val="20"/>
                <w:szCs w:val="20"/>
              </w:rPr>
              <w:t>с использованием ЭПРА, ед.</w:t>
            </w: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795DC2" w:rsidRDefault="001010E7" w:rsidP="00104876">
            <w:pPr>
              <w:rPr>
                <w:bCs/>
                <w:sz w:val="20"/>
                <w:szCs w:val="20"/>
              </w:rPr>
            </w:pPr>
          </w:p>
        </w:tc>
      </w:tr>
      <w:tr w:rsidR="001010E7" w:rsidRPr="00795DC2" w:rsidTr="00104876">
        <w:trPr>
          <w:trHeight w:val="762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795DC2" w:rsidRDefault="001010E7" w:rsidP="00104876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795DC2" w:rsidRDefault="001010E7" w:rsidP="0010487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0E7" w:rsidRPr="00795DC2" w:rsidRDefault="001010E7" w:rsidP="00104876">
            <w:pPr>
              <w:jc w:val="center"/>
              <w:rPr>
                <w:bCs/>
                <w:sz w:val="20"/>
                <w:szCs w:val="20"/>
              </w:rPr>
            </w:pPr>
            <w:r w:rsidRPr="00795DC2">
              <w:rPr>
                <w:bCs/>
                <w:sz w:val="20"/>
                <w:szCs w:val="20"/>
              </w:rPr>
              <w:t>Тип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0E7" w:rsidRPr="00795DC2" w:rsidRDefault="001010E7" w:rsidP="00104876">
            <w:pPr>
              <w:jc w:val="center"/>
              <w:rPr>
                <w:bCs/>
                <w:sz w:val="20"/>
                <w:szCs w:val="20"/>
              </w:rPr>
            </w:pPr>
            <w:r w:rsidRPr="00795DC2">
              <w:rPr>
                <w:bCs/>
                <w:sz w:val="20"/>
                <w:szCs w:val="20"/>
              </w:rPr>
              <w:t>Кол-во, ед.</w:t>
            </w: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0E7" w:rsidRPr="00795DC2" w:rsidRDefault="001010E7" w:rsidP="00104876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0E7" w:rsidRPr="00795DC2" w:rsidRDefault="001010E7" w:rsidP="00104876">
            <w:pPr>
              <w:rPr>
                <w:bCs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795DC2" w:rsidRDefault="001010E7" w:rsidP="00104876">
            <w:pPr>
              <w:rPr>
                <w:bCs/>
                <w:sz w:val="20"/>
                <w:szCs w:val="20"/>
              </w:rPr>
            </w:pPr>
          </w:p>
        </w:tc>
      </w:tr>
      <w:tr w:rsidR="001010E7" w:rsidRPr="00795DC2" w:rsidTr="00104876">
        <w:trPr>
          <w:trHeight w:val="30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795DC2" w:rsidRDefault="00343C01" w:rsidP="00104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ихайловка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795DC2" w:rsidRDefault="00343C01" w:rsidP="00104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795DC2" w:rsidRDefault="001010E7" w:rsidP="00104876">
            <w:pPr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795DC2" w:rsidRDefault="001010E7" w:rsidP="00104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795DC2" w:rsidRDefault="001010E7" w:rsidP="00104876">
            <w:pPr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795DC2" w:rsidRDefault="001010E7" w:rsidP="00104876">
            <w:pPr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795DC2" w:rsidRDefault="001010E7" w:rsidP="00104876">
            <w:pPr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</w:tr>
      <w:tr w:rsidR="001010E7" w:rsidRPr="00795DC2" w:rsidTr="0010487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10E7" w:rsidRPr="00795DC2" w:rsidRDefault="001010E7" w:rsidP="00104876">
            <w:pPr>
              <w:jc w:val="center"/>
              <w:rPr>
                <w:b/>
                <w:bCs/>
                <w:sz w:val="20"/>
                <w:szCs w:val="20"/>
              </w:rPr>
            </w:pPr>
            <w:r w:rsidRPr="00795DC2">
              <w:rPr>
                <w:b/>
                <w:bCs/>
                <w:sz w:val="20"/>
                <w:szCs w:val="20"/>
              </w:rPr>
              <w:t>Наружное (уличное) освещение</w:t>
            </w:r>
          </w:p>
        </w:tc>
      </w:tr>
      <w:tr w:rsidR="001010E7" w:rsidRPr="00795DC2" w:rsidTr="00104876">
        <w:trPr>
          <w:trHeight w:val="300"/>
        </w:trPr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0E7" w:rsidRPr="00795DC2" w:rsidRDefault="001010E7" w:rsidP="00104876">
            <w:pPr>
              <w:jc w:val="center"/>
              <w:rPr>
                <w:bCs/>
                <w:sz w:val="20"/>
                <w:szCs w:val="20"/>
              </w:rPr>
            </w:pPr>
            <w:r w:rsidRPr="00795DC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795DC2" w:rsidRDefault="001010E7" w:rsidP="00104876">
            <w:pPr>
              <w:jc w:val="center"/>
              <w:rPr>
                <w:bCs/>
                <w:sz w:val="20"/>
                <w:szCs w:val="20"/>
              </w:rPr>
            </w:pPr>
            <w:r w:rsidRPr="00795DC2">
              <w:rPr>
                <w:bCs/>
                <w:sz w:val="20"/>
                <w:szCs w:val="20"/>
              </w:rPr>
              <w:t>Количество световых точек, ед.</w:t>
            </w:r>
          </w:p>
        </w:tc>
        <w:tc>
          <w:tcPr>
            <w:tcW w:w="29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10E7" w:rsidRPr="00795DC2" w:rsidRDefault="001010E7" w:rsidP="00104876">
            <w:pPr>
              <w:jc w:val="center"/>
              <w:rPr>
                <w:bCs/>
                <w:sz w:val="20"/>
                <w:szCs w:val="20"/>
              </w:rPr>
            </w:pPr>
            <w:r w:rsidRPr="00795DC2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795DC2" w:rsidRDefault="001010E7" w:rsidP="0010487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95DC2">
              <w:rPr>
                <w:bCs/>
                <w:sz w:val="20"/>
                <w:szCs w:val="20"/>
              </w:rPr>
              <w:t>Автоматизи-рованная</w:t>
            </w:r>
            <w:proofErr w:type="spellEnd"/>
            <w:proofErr w:type="gramEnd"/>
            <w:r w:rsidRPr="00795DC2">
              <w:rPr>
                <w:bCs/>
                <w:sz w:val="20"/>
                <w:szCs w:val="20"/>
              </w:rPr>
              <w:t xml:space="preserve"> система управления освещением, тип</w:t>
            </w:r>
          </w:p>
        </w:tc>
      </w:tr>
      <w:tr w:rsidR="001010E7" w:rsidRPr="00795DC2" w:rsidTr="00104876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795DC2" w:rsidRDefault="001010E7" w:rsidP="00104876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795DC2" w:rsidRDefault="001010E7" w:rsidP="0010487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795DC2" w:rsidRDefault="001010E7" w:rsidP="00104876">
            <w:pPr>
              <w:jc w:val="center"/>
              <w:rPr>
                <w:bCs/>
                <w:sz w:val="20"/>
                <w:szCs w:val="20"/>
              </w:rPr>
            </w:pPr>
            <w:r w:rsidRPr="00795DC2">
              <w:rPr>
                <w:bCs/>
                <w:sz w:val="20"/>
                <w:szCs w:val="20"/>
              </w:rPr>
              <w:t>с энергосберегающими лампами (светильниками)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0E7" w:rsidRPr="00795DC2" w:rsidRDefault="001010E7" w:rsidP="00104876">
            <w:pPr>
              <w:jc w:val="center"/>
              <w:rPr>
                <w:bCs/>
                <w:sz w:val="20"/>
                <w:szCs w:val="20"/>
              </w:rPr>
            </w:pPr>
            <w:r w:rsidRPr="00795DC2">
              <w:rPr>
                <w:bCs/>
                <w:sz w:val="20"/>
                <w:szCs w:val="20"/>
              </w:rPr>
              <w:t>с использованием датчиков движения, ед./кол-во датчиков, ед.</w:t>
            </w:r>
          </w:p>
        </w:tc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0E7" w:rsidRPr="00795DC2" w:rsidRDefault="001010E7" w:rsidP="00104876">
            <w:pPr>
              <w:jc w:val="center"/>
              <w:rPr>
                <w:bCs/>
                <w:sz w:val="20"/>
                <w:szCs w:val="20"/>
              </w:rPr>
            </w:pPr>
            <w:r w:rsidRPr="00795DC2">
              <w:rPr>
                <w:bCs/>
                <w:sz w:val="20"/>
                <w:szCs w:val="20"/>
              </w:rPr>
              <w:t>с использованием ЭПРА, ед.</w:t>
            </w: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795DC2" w:rsidRDefault="001010E7" w:rsidP="00104876">
            <w:pPr>
              <w:rPr>
                <w:bCs/>
                <w:sz w:val="20"/>
                <w:szCs w:val="20"/>
              </w:rPr>
            </w:pPr>
          </w:p>
        </w:tc>
      </w:tr>
      <w:tr w:rsidR="001010E7" w:rsidRPr="00795DC2" w:rsidTr="00104876">
        <w:trPr>
          <w:trHeight w:val="960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795DC2" w:rsidRDefault="001010E7" w:rsidP="00104876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795DC2" w:rsidRDefault="001010E7" w:rsidP="0010487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0E7" w:rsidRPr="00795DC2" w:rsidRDefault="001010E7" w:rsidP="00104876">
            <w:pPr>
              <w:jc w:val="center"/>
              <w:rPr>
                <w:bCs/>
                <w:sz w:val="20"/>
                <w:szCs w:val="20"/>
              </w:rPr>
            </w:pPr>
            <w:r w:rsidRPr="00795DC2">
              <w:rPr>
                <w:bCs/>
                <w:sz w:val="20"/>
                <w:szCs w:val="20"/>
              </w:rPr>
              <w:t>Тип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0E7" w:rsidRPr="00795DC2" w:rsidRDefault="001010E7" w:rsidP="00104876">
            <w:pPr>
              <w:jc w:val="center"/>
              <w:rPr>
                <w:bCs/>
                <w:sz w:val="20"/>
                <w:szCs w:val="20"/>
              </w:rPr>
            </w:pPr>
            <w:r w:rsidRPr="00795DC2">
              <w:rPr>
                <w:bCs/>
                <w:sz w:val="20"/>
                <w:szCs w:val="20"/>
              </w:rPr>
              <w:t>Кол-во, ед.</w:t>
            </w: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0E7" w:rsidRPr="00795DC2" w:rsidRDefault="001010E7" w:rsidP="00104876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0E7" w:rsidRPr="00795DC2" w:rsidRDefault="001010E7" w:rsidP="00104876">
            <w:pPr>
              <w:rPr>
                <w:bCs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795DC2" w:rsidRDefault="001010E7" w:rsidP="00104876">
            <w:pPr>
              <w:rPr>
                <w:bCs/>
                <w:sz w:val="20"/>
                <w:szCs w:val="20"/>
              </w:rPr>
            </w:pPr>
          </w:p>
        </w:tc>
      </w:tr>
      <w:tr w:rsidR="001010E7" w:rsidRPr="00795DC2" w:rsidTr="00104876">
        <w:trPr>
          <w:trHeight w:val="30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795DC2" w:rsidRDefault="00050D49" w:rsidP="00104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поселению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795DC2" w:rsidRDefault="00343C01" w:rsidP="00104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795DC2" w:rsidRDefault="001010E7" w:rsidP="00104876">
            <w:pPr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795DC2" w:rsidRDefault="001010E7" w:rsidP="00104876">
            <w:pPr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795DC2" w:rsidRDefault="001010E7" w:rsidP="00104876">
            <w:pPr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795DC2" w:rsidRDefault="001010E7" w:rsidP="00104876">
            <w:pPr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0E7" w:rsidRPr="00795DC2" w:rsidRDefault="001010E7" w:rsidP="00104876">
            <w:pPr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</w:tr>
    </w:tbl>
    <w:p w:rsidR="001010E7" w:rsidRPr="00795DC2" w:rsidRDefault="001010E7" w:rsidP="001010E7">
      <w:pPr>
        <w:pStyle w:val="11"/>
        <w:tabs>
          <w:tab w:val="left" w:pos="0"/>
        </w:tabs>
        <w:ind w:left="0" w:firstLine="709"/>
        <w:jc w:val="both"/>
        <w:rPr>
          <w:sz w:val="20"/>
          <w:szCs w:val="20"/>
        </w:rPr>
      </w:pPr>
    </w:p>
    <w:p w:rsidR="001010E7" w:rsidRPr="004D2D04" w:rsidRDefault="001010E7" w:rsidP="001010E7">
      <w:pPr>
        <w:ind w:firstLine="720"/>
        <w:jc w:val="both"/>
        <w:rPr>
          <w:sz w:val="28"/>
        </w:rPr>
      </w:pPr>
      <w:proofErr w:type="gramStart"/>
      <w:r w:rsidRPr="004D2D04">
        <w:rPr>
          <w:sz w:val="28"/>
        </w:rPr>
        <w:t>Основными проблемами, приводящими к нерациональному использованию энергетических ресурсов в организации являются</w:t>
      </w:r>
      <w:proofErr w:type="gramEnd"/>
      <w:r w:rsidRPr="004D2D04">
        <w:rPr>
          <w:sz w:val="28"/>
        </w:rPr>
        <w:t>:</w:t>
      </w:r>
    </w:p>
    <w:p w:rsidR="001010E7" w:rsidRPr="004D2D04" w:rsidRDefault="001010E7" w:rsidP="001010E7">
      <w:pPr>
        <w:ind w:firstLine="720"/>
        <w:jc w:val="both"/>
        <w:rPr>
          <w:sz w:val="28"/>
        </w:rPr>
      </w:pPr>
      <w:r w:rsidRPr="004D2D04">
        <w:rPr>
          <w:sz w:val="28"/>
        </w:rPr>
        <w:t>слабая мотивация работников организации к энергосбережению и повышению энергетической эффективности;</w:t>
      </w:r>
    </w:p>
    <w:p w:rsidR="001010E7" w:rsidRPr="00630CD9" w:rsidRDefault="001010E7" w:rsidP="001010E7">
      <w:pPr>
        <w:ind w:firstLine="720"/>
        <w:jc w:val="both"/>
        <w:rPr>
          <w:sz w:val="28"/>
        </w:rPr>
      </w:pPr>
      <w:r w:rsidRPr="00630CD9">
        <w:rPr>
          <w:sz w:val="28"/>
        </w:rPr>
        <w:t>использование оборудования и материалов низкого класса энергетической эффективности.</w:t>
      </w:r>
    </w:p>
    <w:p w:rsidR="001010E7" w:rsidRDefault="001010E7" w:rsidP="001010E7">
      <w:pPr>
        <w:ind w:firstLine="720"/>
        <w:jc w:val="both"/>
        <w:rPr>
          <w:sz w:val="28"/>
        </w:rPr>
      </w:pPr>
    </w:p>
    <w:p w:rsidR="006B6376" w:rsidRPr="004D2D04" w:rsidRDefault="006B6376" w:rsidP="001010E7">
      <w:pPr>
        <w:ind w:firstLine="720"/>
        <w:jc w:val="both"/>
        <w:rPr>
          <w:sz w:val="28"/>
        </w:rPr>
      </w:pPr>
    </w:p>
    <w:p w:rsidR="001010E7" w:rsidRPr="004D2D04" w:rsidRDefault="001010E7" w:rsidP="001010E7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4"/>
        </w:rPr>
      </w:pPr>
      <w:bookmarkStart w:id="9" w:name="_Toc214011869"/>
      <w:bookmarkStart w:id="10" w:name="_Toc144890769"/>
      <w:bookmarkStart w:id="11" w:name="_Toc144890878"/>
      <w:r w:rsidRPr="004D2D04">
        <w:rPr>
          <w:rFonts w:ascii="Times New Roman" w:hAnsi="Times New Roman"/>
          <w:color w:val="auto"/>
          <w:sz w:val="28"/>
          <w:szCs w:val="24"/>
        </w:rPr>
        <w:t xml:space="preserve">2. </w:t>
      </w:r>
      <w:bookmarkEnd w:id="9"/>
      <w:r w:rsidRPr="004D2D04">
        <w:rPr>
          <w:rFonts w:ascii="Times New Roman" w:hAnsi="Times New Roman"/>
          <w:bCs w:val="0"/>
          <w:color w:val="auto"/>
          <w:sz w:val="28"/>
          <w:szCs w:val="24"/>
        </w:rPr>
        <w:t>Цели и задачи Программы</w:t>
      </w:r>
      <w:bookmarkEnd w:id="10"/>
      <w:bookmarkEnd w:id="11"/>
    </w:p>
    <w:p w:rsidR="001010E7" w:rsidRPr="004D2D04" w:rsidRDefault="001010E7" w:rsidP="001010E7"/>
    <w:p w:rsidR="001010E7" w:rsidRPr="004D2D04" w:rsidRDefault="001010E7" w:rsidP="001010E7">
      <w:pPr>
        <w:pStyle w:val="2"/>
      </w:pPr>
      <w:bookmarkStart w:id="12" w:name="_Toc214011870"/>
      <w:bookmarkStart w:id="13" w:name="_Toc144890770"/>
      <w:bookmarkStart w:id="14" w:name="_Toc144890879"/>
      <w:r w:rsidRPr="004D2D04">
        <w:t>2.1. Цели Программы</w:t>
      </w:r>
      <w:bookmarkEnd w:id="12"/>
      <w:bookmarkEnd w:id="13"/>
      <w:bookmarkEnd w:id="14"/>
    </w:p>
    <w:p w:rsidR="001010E7" w:rsidRPr="004D2D04" w:rsidRDefault="001010E7" w:rsidP="001010E7"/>
    <w:p w:rsidR="001010E7" w:rsidRPr="004D2D04" w:rsidRDefault="001010E7" w:rsidP="001010E7">
      <w:pPr>
        <w:jc w:val="both"/>
        <w:rPr>
          <w:sz w:val="28"/>
        </w:rPr>
      </w:pPr>
      <w:r w:rsidRPr="004D2D04">
        <w:rPr>
          <w:sz w:val="28"/>
        </w:rPr>
        <w:tab/>
      </w:r>
      <w:r w:rsidRPr="004D2D04">
        <w:rPr>
          <w:bCs/>
          <w:sz w:val="28"/>
        </w:rPr>
        <w:t xml:space="preserve">Основной целью Программы являются </w:t>
      </w:r>
      <w:r w:rsidRPr="004D2D04">
        <w:rPr>
          <w:sz w:val="28"/>
        </w:rPr>
        <w:t>обеспечение рационального использования энергетических ресурсов в организации за счет реализации мероприятий по энергосбережению и повышению энергетической эффективности.</w:t>
      </w:r>
    </w:p>
    <w:p w:rsidR="001010E7" w:rsidRPr="004D2D04" w:rsidRDefault="001010E7" w:rsidP="001010E7">
      <w:pPr>
        <w:pStyle w:val="af8"/>
        <w:spacing w:after="0"/>
        <w:ind w:left="0"/>
        <w:jc w:val="center"/>
        <w:rPr>
          <w:bCs/>
          <w:sz w:val="28"/>
        </w:rPr>
      </w:pPr>
    </w:p>
    <w:p w:rsidR="001010E7" w:rsidRPr="004D2D04" w:rsidRDefault="001010E7" w:rsidP="001010E7">
      <w:pPr>
        <w:pStyle w:val="2"/>
      </w:pPr>
      <w:bookmarkStart w:id="15" w:name="_Toc214011871"/>
      <w:bookmarkStart w:id="16" w:name="_Toc144890771"/>
      <w:bookmarkStart w:id="17" w:name="_Toc144890880"/>
      <w:r w:rsidRPr="004D2D04">
        <w:t>2.2. Задачи Программы</w:t>
      </w:r>
      <w:bookmarkEnd w:id="15"/>
      <w:bookmarkEnd w:id="16"/>
      <w:bookmarkEnd w:id="17"/>
    </w:p>
    <w:p w:rsidR="001010E7" w:rsidRPr="004D2D04" w:rsidRDefault="001010E7" w:rsidP="001010E7">
      <w:pPr>
        <w:pStyle w:val="a3"/>
        <w:spacing w:after="0"/>
        <w:ind w:firstLine="709"/>
        <w:jc w:val="both"/>
        <w:rPr>
          <w:snapToGrid w:val="0"/>
          <w:sz w:val="28"/>
          <w:szCs w:val="28"/>
        </w:rPr>
      </w:pPr>
    </w:p>
    <w:p w:rsidR="001010E7" w:rsidRPr="004D2D04" w:rsidRDefault="001010E7" w:rsidP="001010E7">
      <w:pPr>
        <w:pStyle w:val="a3"/>
        <w:spacing w:after="0"/>
        <w:ind w:firstLine="709"/>
        <w:jc w:val="both"/>
        <w:rPr>
          <w:sz w:val="28"/>
          <w:szCs w:val="28"/>
        </w:rPr>
      </w:pPr>
      <w:r w:rsidRPr="004D2D04">
        <w:rPr>
          <w:snapToGrid w:val="0"/>
          <w:sz w:val="28"/>
          <w:szCs w:val="28"/>
        </w:rPr>
        <w:t>Для достижения поставленных целей в ходе реализации Программы необходимо</w:t>
      </w:r>
      <w:r w:rsidRPr="004D2D04">
        <w:rPr>
          <w:sz w:val="28"/>
          <w:szCs w:val="28"/>
        </w:rPr>
        <w:t xml:space="preserve"> решить следующие основные задачи:</w:t>
      </w:r>
    </w:p>
    <w:p w:rsidR="001010E7" w:rsidRPr="004D2D04" w:rsidRDefault="001010E7" w:rsidP="001010E7">
      <w:pPr>
        <w:pStyle w:val="a3"/>
        <w:spacing w:after="0"/>
        <w:ind w:firstLine="709"/>
        <w:jc w:val="both"/>
        <w:rPr>
          <w:snapToGrid w:val="0"/>
          <w:sz w:val="28"/>
          <w:szCs w:val="28"/>
        </w:rPr>
      </w:pPr>
      <w:r w:rsidRPr="004D2D04">
        <w:rPr>
          <w:snapToGrid w:val="0"/>
          <w:sz w:val="28"/>
          <w:szCs w:val="28"/>
        </w:rPr>
        <w:t>реализация организационных мероприятий по энергосбережению и повышению энергетической эффективности;</w:t>
      </w:r>
    </w:p>
    <w:p w:rsidR="001010E7" w:rsidRPr="00F73AA7" w:rsidRDefault="001010E7" w:rsidP="001010E7">
      <w:pPr>
        <w:pStyle w:val="a3"/>
        <w:spacing w:after="0"/>
        <w:ind w:firstLine="709"/>
        <w:jc w:val="both"/>
        <w:rPr>
          <w:snapToGrid w:val="0"/>
          <w:sz w:val="28"/>
          <w:szCs w:val="28"/>
        </w:rPr>
      </w:pPr>
      <w:r w:rsidRPr="00F73AA7">
        <w:rPr>
          <w:snapToGrid w:val="0"/>
          <w:sz w:val="28"/>
          <w:szCs w:val="28"/>
        </w:rPr>
        <w:t>повышение эффективности системы теплоснабжения;</w:t>
      </w:r>
    </w:p>
    <w:p w:rsidR="001010E7" w:rsidRPr="004D2D04" w:rsidRDefault="001010E7" w:rsidP="001010E7">
      <w:pPr>
        <w:pStyle w:val="a3"/>
        <w:spacing w:after="0"/>
        <w:ind w:firstLine="709"/>
        <w:jc w:val="both"/>
        <w:rPr>
          <w:snapToGrid w:val="0"/>
          <w:sz w:val="28"/>
          <w:szCs w:val="28"/>
        </w:rPr>
      </w:pPr>
      <w:r w:rsidRPr="004D2D04">
        <w:rPr>
          <w:snapToGrid w:val="0"/>
          <w:sz w:val="28"/>
          <w:szCs w:val="28"/>
        </w:rPr>
        <w:t>повышение эффективности системы электроснабжения;</w:t>
      </w:r>
    </w:p>
    <w:p w:rsidR="001010E7" w:rsidRPr="00E65108" w:rsidRDefault="001010E7" w:rsidP="001010E7">
      <w:pPr>
        <w:pStyle w:val="a3"/>
        <w:spacing w:after="0"/>
        <w:ind w:firstLine="709"/>
        <w:jc w:val="both"/>
        <w:rPr>
          <w:snapToGrid w:val="0"/>
          <w:sz w:val="28"/>
        </w:rPr>
      </w:pPr>
      <w:r w:rsidRPr="00E65108">
        <w:rPr>
          <w:snapToGrid w:val="0"/>
          <w:sz w:val="28"/>
        </w:rPr>
        <w:t>повышение эффективности использования моторного топлива.</w:t>
      </w:r>
    </w:p>
    <w:p w:rsidR="001010E7" w:rsidRPr="00E65108" w:rsidRDefault="001010E7" w:rsidP="001010E7">
      <w:pPr>
        <w:pStyle w:val="21"/>
      </w:pPr>
    </w:p>
    <w:p w:rsidR="001010E7" w:rsidRPr="004D2D04" w:rsidRDefault="001010E7" w:rsidP="001010E7">
      <w:pPr>
        <w:pStyle w:val="1"/>
        <w:spacing w:before="0" w:after="0"/>
        <w:rPr>
          <w:rFonts w:ascii="Times New Roman" w:hAnsi="Times New Roman"/>
          <w:color w:val="auto"/>
          <w:sz w:val="28"/>
          <w:szCs w:val="24"/>
        </w:rPr>
      </w:pPr>
      <w:bookmarkStart w:id="18" w:name="_Toc214011872"/>
      <w:bookmarkStart w:id="19" w:name="_Toc144890772"/>
      <w:bookmarkStart w:id="20" w:name="_Toc144890881"/>
      <w:r w:rsidRPr="004D2D04">
        <w:rPr>
          <w:rFonts w:ascii="Times New Roman" w:hAnsi="Times New Roman"/>
          <w:color w:val="auto"/>
          <w:sz w:val="28"/>
          <w:szCs w:val="24"/>
        </w:rPr>
        <w:t>3. Сроки и этапы реализации Программы</w:t>
      </w:r>
      <w:bookmarkEnd w:id="18"/>
      <w:bookmarkEnd w:id="19"/>
      <w:bookmarkEnd w:id="20"/>
    </w:p>
    <w:p w:rsidR="001010E7" w:rsidRPr="004D2D04" w:rsidRDefault="001010E7" w:rsidP="001010E7"/>
    <w:p w:rsidR="001010E7" w:rsidRPr="004D2D04" w:rsidRDefault="001010E7" w:rsidP="001010E7">
      <w:pPr>
        <w:ind w:right="-285" w:firstLine="709"/>
        <w:jc w:val="both"/>
        <w:rPr>
          <w:sz w:val="28"/>
        </w:rPr>
      </w:pPr>
      <w:r w:rsidRPr="004D2D04">
        <w:rPr>
          <w:sz w:val="28"/>
        </w:rPr>
        <w:t>Про</w:t>
      </w:r>
      <w:r w:rsidR="00104876">
        <w:rPr>
          <w:sz w:val="28"/>
        </w:rPr>
        <w:t>грамма рассчитана на период 2015 – 2020</w:t>
      </w:r>
      <w:r w:rsidRPr="004D2D04">
        <w:rPr>
          <w:sz w:val="28"/>
        </w:rPr>
        <w:t xml:space="preserve"> гг. Реализация Программы осуществляется в 2 этапа.</w:t>
      </w:r>
    </w:p>
    <w:p w:rsidR="001010E7" w:rsidRPr="00D64F18" w:rsidRDefault="00F73AA7" w:rsidP="001010E7">
      <w:pPr>
        <w:ind w:right="-285" w:firstLine="709"/>
        <w:jc w:val="both"/>
        <w:rPr>
          <w:sz w:val="28"/>
        </w:rPr>
      </w:pPr>
      <w:r>
        <w:rPr>
          <w:sz w:val="28"/>
        </w:rPr>
        <w:t>На первом этапе (2015 – 2017</w:t>
      </w:r>
      <w:r w:rsidR="001010E7" w:rsidRPr="00D64F18">
        <w:rPr>
          <w:sz w:val="28"/>
        </w:rPr>
        <w:t xml:space="preserve">гг.) основными мероприятиями в области энергосбережения и повышения энергетической эффективности должны быть: </w:t>
      </w:r>
    </w:p>
    <w:p w:rsidR="001010E7" w:rsidRPr="00D64F18" w:rsidRDefault="001010E7" w:rsidP="001010E7">
      <w:pPr>
        <w:ind w:right="-285" w:firstLine="709"/>
        <w:jc w:val="both"/>
        <w:rPr>
          <w:sz w:val="28"/>
        </w:rPr>
      </w:pPr>
      <w:r>
        <w:rPr>
          <w:sz w:val="28"/>
        </w:rPr>
        <w:t>- о</w:t>
      </w:r>
      <w:r w:rsidRPr="00D64F18">
        <w:rPr>
          <w:sz w:val="28"/>
        </w:rPr>
        <w:t>бучение работников основам энергосбережения и повышения энергетической эффективности</w:t>
      </w:r>
      <w:r>
        <w:rPr>
          <w:sz w:val="28"/>
        </w:rPr>
        <w:t>;</w:t>
      </w:r>
    </w:p>
    <w:p w:rsidR="001010E7" w:rsidRPr="00104876" w:rsidRDefault="001010E7" w:rsidP="001010E7">
      <w:pPr>
        <w:ind w:right="-285" w:firstLine="709"/>
        <w:jc w:val="both"/>
        <w:rPr>
          <w:sz w:val="28"/>
        </w:rPr>
      </w:pPr>
      <w:r w:rsidRPr="00104876">
        <w:rPr>
          <w:sz w:val="28"/>
        </w:rPr>
        <w:t>- заме</w:t>
      </w:r>
      <w:r w:rsidR="00104876" w:rsidRPr="00104876">
        <w:rPr>
          <w:sz w:val="28"/>
        </w:rPr>
        <w:t>на ламп накаливания на энергосберегающие лампы</w:t>
      </w:r>
      <w:r w:rsidRPr="00104876">
        <w:rPr>
          <w:sz w:val="28"/>
        </w:rPr>
        <w:t>;</w:t>
      </w:r>
    </w:p>
    <w:p w:rsidR="001010E7" w:rsidRPr="00D64F18" w:rsidRDefault="00F73AA7" w:rsidP="001010E7">
      <w:pPr>
        <w:ind w:right="-285" w:firstLine="709"/>
        <w:jc w:val="both"/>
        <w:rPr>
          <w:sz w:val="28"/>
        </w:rPr>
      </w:pPr>
      <w:r>
        <w:rPr>
          <w:sz w:val="28"/>
        </w:rPr>
        <w:t>На втором этапе (2018 – 2020</w:t>
      </w:r>
      <w:r w:rsidR="001010E7" w:rsidRPr="00D64F18">
        <w:rPr>
          <w:sz w:val="28"/>
        </w:rPr>
        <w:t xml:space="preserve"> гг.) основными мероприятиями в области энергосбережения и повышения энергетической эффективности должны быть: </w:t>
      </w:r>
    </w:p>
    <w:p w:rsidR="001010E7" w:rsidRPr="00D64F18" w:rsidRDefault="001010E7" w:rsidP="001010E7">
      <w:pPr>
        <w:ind w:right="-285" w:firstLine="709"/>
        <w:jc w:val="both"/>
        <w:rPr>
          <w:sz w:val="28"/>
        </w:rPr>
      </w:pPr>
      <w:r w:rsidRPr="00D64F18">
        <w:rPr>
          <w:sz w:val="28"/>
        </w:rPr>
        <w:t xml:space="preserve">- совершенствование организационной структуры управления энергосбережением и повышением энергетической эффективности; </w:t>
      </w:r>
    </w:p>
    <w:p w:rsidR="001010E7" w:rsidRPr="00D64F18" w:rsidRDefault="001010E7" w:rsidP="001010E7">
      <w:pPr>
        <w:ind w:right="-285" w:firstLine="709"/>
        <w:jc w:val="both"/>
        <w:rPr>
          <w:sz w:val="28"/>
        </w:rPr>
      </w:pPr>
      <w:r w:rsidRPr="00D64F18">
        <w:rPr>
          <w:sz w:val="28"/>
        </w:rPr>
        <w:t>- разработка механизмов стимулирования энергосбережения и повышения энергетической эффективности для работников организации;</w:t>
      </w:r>
    </w:p>
    <w:p w:rsidR="001010E7" w:rsidRPr="00F73AA7" w:rsidRDefault="001010E7" w:rsidP="001010E7">
      <w:pPr>
        <w:ind w:right="-285" w:firstLine="709"/>
        <w:jc w:val="both"/>
        <w:rPr>
          <w:sz w:val="28"/>
        </w:rPr>
      </w:pPr>
      <w:r w:rsidRPr="00F73AA7">
        <w:rPr>
          <w:sz w:val="28"/>
        </w:rPr>
        <w:t>- использование светодиодных светильников для уличного освещения;</w:t>
      </w:r>
    </w:p>
    <w:p w:rsidR="001010E7" w:rsidRPr="00F73AA7" w:rsidRDefault="001010E7" w:rsidP="001010E7">
      <w:pPr>
        <w:ind w:right="-285" w:firstLine="709"/>
        <w:jc w:val="both"/>
        <w:rPr>
          <w:sz w:val="28"/>
        </w:rPr>
      </w:pPr>
      <w:r w:rsidRPr="00F73AA7">
        <w:rPr>
          <w:sz w:val="28"/>
        </w:rPr>
        <w:t xml:space="preserve">- замена ламп накаливания </w:t>
      </w:r>
      <w:proofErr w:type="gramStart"/>
      <w:r w:rsidRPr="00F73AA7">
        <w:rPr>
          <w:sz w:val="28"/>
        </w:rPr>
        <w:t>светодиодными</w:t>
      </w:r>
      <w:proofErr w:type="gramEnd"/>
      <w:r w:rsidRPr="00F73AA7">
        <w:rPr>
          <w:sz w:val="28"/>
        </w:rPr>
        <w:t xml:space="preserve">, оптимизация систем освещения. </w:t>
      </w:r>
    </w:p>
    <w:p w:rsidR="0049640A" w:rsidRDefault="0049640A" w:rsidP="001010E7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bookmarkStart w:id="21" w:name="_Toc144890773"/>
      <w:bookmarkStart w:id="22" w:name="_Toc144890882"/>
      <w:bookmarkStart w:id="23" w:name="_Toc144890774"/>
      <w:bookmarkStart w:id="24" w:name="_Toc144890883"/>
    </w:p>
    <w:p w:rsidR="001010E7" w:rsidRPr="00B542A5" w:rsidRDefault="001010E7" w:rsidP="001010E7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 w:rsidRPr="00B542A5">
        <w:rPr>
          <w:b/>
          <w:bCs/>
          <w:sz w:val="28"/>
        </w:rPr>
        <w:t>4. Целевые показатели</w:t>
      </w:r>
      <w:bookmarkEnd w:id="21"/>
      <w:bookmarkEnd w:id="22"/>
    </w:p>
    <w:p w:rsidR="001010E7" w:rsidRPr="00B542A5" w:rsidRDefault="001010E7" w:rsidP="001010E7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</w:p>
    <w:p w:rsidR="001010E7" w:rsidRPr="00B542A5" w:rsidRDefault="001010E7" w:rsidP="001010E7">
      <w:pPr>
        <w:autoSpaceDE w:val="0"/>
        <w:ind w:firstLine="708"/>
        <w:jc w:val="both"/>
        <w:rPr>
          <w:rFonts w:cs="Arial"/>
          <w:sz w:val="28"/>
        </w:rPr>
      </w:pPr>
      <w:r w:rsidRPr="00B542A5">
        <w:rPr>
          <w:sz w:val="28"/>
        </w:rPr>
        <w:t>Перечень целевых показателей энергосбережения и повышения энергетической эффективности для мониторинга реализации программных мероприятий</w:t>
      </w:r>
      <w:r w:rsidRPr="00B542A5">
        <w:rPr>
          <w:rFonts w:cs="Arial"/>
          <w:sz w:val="28"/>
        </w:rPr>
        <w:t xml:space="preserve"> приведен в Приложении № 1. </w:t>
      </w:r>
    </w:p>
    <w:p w:rsidR="001010E7" w:rsidRDefault="001010E7" w:rsidP="001010E7">
      <w:pPr>
        <w:autoSpaceDE w:val="0"/>
        <w:ind w:firstLine="708"/>
        <w:jc w:val="both"/>
        <w:rPr>
          <w:sz w:val="28"/>
        </w:rPr>
      </w:pPr>
    </w:p>
    <w:p w:rsidR="001010E7" w:rsidRDefault="001010E7" w:rsidP="001010E7">
      <w:pPr>
        <w:pStyle w:val="1"/>
        <w:spacing w:before="0" w:after="0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lastRenderedPageBreak/>
        <w:t>5</w:t>
      </w:r>
      <w:r w:rsidRPr="004D2D04">
        <w:rPr>
          <w:rFonts w:ascii="Times New Roman" w:hAnsi="Times New Roman"/>
          <w:color w:val="auto"/>
          <w:sz w:val="28"/>
          <w:szCs w:val="24"/>
        </w:rPr>
        <w:t>. Мероприятия по энергосбережению и повышению энергетической эффективности</w:t>
      </w:r>
      <w:bookmarkEnd w:id="23"/>
      <w:bookmarkEnd w:id="24"/>
    </w:p>
    <w:p w:rsidR="001010E7" w:rsidRPr="00DE7F51" w:rsidRDefault="001010E7" w:rsidP="001010E7"/>
    <w:p w:rsidR="001010E7" w:rsidRDefault="001010E7" w:rsidP="001010E7">
      <w:pPr>
        <w:ind w:firstLine="709"/>
        <w:jc w:val="both"/>
        <w:rPr>
          <w:sz w:val="28"/>
        </w:rPr>
      </w:pPr>
      <w:r w:rsidRPr="00344473">
        <w:rPr>
          <w:sz w:val="28"/>
        </w:rPr>
        <w:t xml:space="preserve">Программа состоит из </w:t>
      </w:r>
      <w:r>
        <w:rPr>
          <w:sz w:val="28"/>
        </w:rPr>
        <w:t>5</w:t>
      </w:r>
      <w:r w:rsidRPr="00344473">
        <w:rPr>
          <w:sz w:val="28"/>
        </w:rPr>
        <w:t xml:space="preserve"> разделов, отражающих следующие актуальные направления энергосбережения и повышения энергетической эффективности в организации в соответствии с задачами Программы:</w:t>
      </w:r>
    </w:p>
    <w:p w:rsidR="001010E7" w:rsidRPr="00FF7314" w:rsidRDefault="001010E7" w:rsidP="001010E7">
      <w:pPr>
        <w:ind w:firstLine="709"/>
        <w:jc w:val="both"/>
        <w:rPr>
          <w:sz w:val="28"/>
        </w:rPr>
      </w:pPr>
      <w:r w:rsidRPr="00857CFF">
        <w:rPr>
          <w:sz w:val="28"/>
        </w:rPr>
        <w:t xml:space="preserve">1. Реализация организационных мероприятий по энергосбережению и повышению энергетической эффективности. Мероприятия раздела охватывают, в частности: </w:t>
      </w:r>
    </w:p>
    <w:p w:rsidR="001010E7" w:rsidRDefault="001010E7" w:rsidP="001010E7">
      <w:pPr>
        <w:ind w:firstLine="709"/>
        <w:jc w:val="both"/>
        <w:rPr>
          <w:sz w:val="28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3"/>
        <w:gridCol w:w="2010"/>
        <w:gridCol w:w="565"/>
        <w:gridCol w:w="809"/>
        <w:gridCol w:w="1558"/>
        <w:gridCol w:w="508"/>
        <w:gridCol w:w="509"/>
        <w:gridCol w:w="509"/>
        <w:gridCol w:w="509"/>
        <w:gridCol w:w="509"/>
        <w:gridCol w:w="509"/>
        <w:gridCol w:w="1235"/>
      </w:tblGrid>
      <w:tr w:rsidR="001010E7" w:rsidRPr="00795DC2" w:rsidTr="00104876">
        <w:trPr>
          <w:trHeight w:val="557"/>
          <w:jc w:val="center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bookmarkStart w:id="25" w:name="RANGE_B1"/>
            <w:r w:rsidRPr="00795DC2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  <w:bookmarkEnd w:id="25"/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795DC2">
              <w:rPr>
                <w:b/>
                <w:iCs/>
                <w:sz w:val="20"/>
                <w:szCs w:val="20"/>
              </w:rPr>
              <w:t>Эффект в натуральном выражении</w:t>
            </w:r>
          </w:p>
        </w:tc>
        <w:tc>
          <w:tcPr>
            <w:tcW w:w="809" w:type="dxa"/>
            <w:vMerge w:val="restart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795DC2">
              <w:rPr>
                <w:b/>
                <w:iCs/>
                <w:color w:val="000000"/>
                <w:sz w:val="20"/>
                <w:szCs w:val="20"/>
              </w:rPr>
              <w:t>Эффе</w:t>
            </w:r>
            <w:proofErr w:type="gramStart"/>
            <w:r w:rsidRPr="00795DC2">
              <w:rPr>
                <w:b/>
                <w:iCs/>
                <w:color w:val="000000"/>
                <w:sz w:val="20"/>
                <w:szCs w:val="20"/>
              </w:rPr>
              <w:t>кт в ст</w:t>
            </w:r>
            <w:proofErr w:type="gramEnd"/>
            <w:r w:rsidRPr="00795DC2">
              <w:rPr>
                <w:b/>
                <w:iCs/>
                <w:color w:val="000000"/>
                <w:sz w:val="20"/>
                <w:szCs w:val="20"/>
              </w:rPr>
              <w:t>оимостном выражении, тыс. руб.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Источники финансирования*</w:t>
            </w:r>
          </w:p>
        </w:tc>
        <w:tc>
          <w:tcPr>
            <w:tcW w:w="3053" w:type="dxa"/>
            <w:gridSpan w:val="6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1010E7" w:rsidRPr="00795DC2" w:rsidTr="00104876">
        <w:trPr>
          <w:jc w:val="center"/>
        </w:trPr>
        <w:tc>
          <w:tcPr>
            <w:tcW w:w="483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gridSpan w:val="5"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09" w:type="dxa"/>
            <w:vMerge w:val="restart"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795DC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35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E7" w:rsidRPr="00795DC2" w:rsidTr="00104876">
        <w:trPr>
          <w:jc w:val="center"/>
        </w:trPr>
        <w:tc>
          <w:tcPr>
            <w:tcW w:w="483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795DC2">
              <w:rPr>
                <w:b/>
                <w:sz w:val="20"/>
                <w:szCs w:val="20"/>
              </w:rPr>
              <w:t>20</w:t>
            </w:r>
            <w:r w:rsidR="00CA7A5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09" w:type="dxa"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795DC2">
              <w:rPr>
                <w:b/>
                <w:sz w:val="20"/>
                <w:szCs w:val="20"/>
              </w:rPr>
              <w:t>20</w:t>
            </w:r>
            <w:r w:rsidR="00CA7A5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09" w:type="dxa"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795DC2">
              <w:rPr>
                <w:b/>
                <w:sz w:val="20"/>
                <w:szCs w:val="20"/>
              </w:rPr>
              <w:t>20</w:t>
            </w:r>
            <w:r w:rsidR="00CA7A5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09" w:type="dxa"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795DC2">
              <w:rPr>
                <w:b/>
                <w:sz w:val="20"/>
                <w:szCs w:val="20"/>
              </w:rPr>
              <w:t>20</w:t>
            </w:r>
            <w:r w:rsidR="00CA7A5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09" w:type="dxa"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795DC2">
              <w:rPr>
                <w:b/>
                <w:sz w:val="20"/>
                <w:szCs w:val="20"/>
              </w:rPr>
              <w:t>20</w:t>
            </w:r>
            <w:r w:rsidR="00CA7A5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09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E7" w:rsidRPr="00795DC2" w:rsidTr="00104876">
        <w:trPr>
          <w:jc w:val="center"/>
        </w:trPr>
        <w:tc>
          <w:tcPr>
            <w:tcW w:w="9713" w:type="dxa"/>
            <w:gridSpan w:val="12"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1. Реализация организационных мероприятий по энергосбережению и повышению энергетической эффективности</w:t>
            </w:r>
          </w:p>
        </w:tc>
      </w:tr>
      <w:tr w:rsidR="001010E7" w:rsidRPr="00795DC2" w:rsidTr="00104876">
        <w:trPr>
          <w:jc w:val="center"/>
        </w:trPr>
        <w:tc>
          <w:tcPr>
            <w:tcW w:w="483" w:type="dxa"/>
            <w:vMerge w:val="restart"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795D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color w:val="000000"/>
                <w:sz w:val="20"/>
                <w:szCs w:val="20"/>
              </w:rPr>
              <w:t>Обучение работников основам энергосбережения и повышения энергетической эффективности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9" w:type="dxa"/>
            <w:vMerge w:val="restart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795DC2" w:rsidRDefault="001010E7" w:rsidP="00104876">
            <w:pPr>
              <w:rPr>
                <w:color w:val="000000"/>
                <w:sz w:val="20"/>
                <w:szCs w:val="20"/>
              </w:rPr>
            </w:pPr>
            <w:r w:rsidRPr="00795DC2">
              <w:rPr>
                <w:color w:val="000000"/>
                <w:sz w:val="20"/>
                <w:szCs w:val="20"/>
              </w:rPr>
              <w:t xml:space="preserve">ФБ         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10E7" w:rsidRPr="00795DC2" w:rsidTr="00104876">
        <w:trPr>
          <w:jc w:val="center"/>
        </w:trPr>
        <w:tc>
          <w:tcPr>
            <w:tcW w:w="483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795DC2" w:rsidRDefault="001010E7" w:rsidP="00104876">
            <w:pPr>
              <w:rPr>
                <w:color w:val="000000"/>
                <w:sz w:val="20"/>
                <w:szCs w:val="20"/>
              </w:rPr>
            </w:pPr>
            <w:r w:rsidRPr="00795DC2">
              <w:rPr>
                <w:color w:val="000000"/>
                <w:sz w:val="20"/>
                <w:szCs w:val="20"/>
              </w:rPr>
              <w:t xml:space="preserve">БС РФ       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10E7" w:rsidRPr="00795DC2" w:rsidTr="00104876">
        <w:trPr>
          <w:jc w:val="center"/>
        </w:trPr>
        <w:tc>
          <w:tcPr>
            <w:tcW w:w="483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795DC2" w:rsidRDefault="001010E7" w:rsidP="00104876">
            <w:pPr>
              <w:rPr>
                <w:color w:val="000000"/>
                <w:sz w:val="20"/>
                <w:szCs w:val="20"/>
              </w:rPr>
            </w:pPr>
            <w:r w:rsidRPr="00795DC2">
              <w:rPr>
                <w:color w:val="000000"/>
                <w:sz w:val="20"/>
                <w:szCs w:val="20"/>
              </w:rPr>
              <w:t xml:space="preserve">МБ 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10E7" w:rsidRPr="00795DC2" w:rsidTr="00104876">
        <w:trPr>
          <w:jc w:val="center"/>
        </w:trPr>
        <w:tc>
          <w:tcPr>
            <w:tcW w:w="483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795DC2" w:rsidRDefault="001010E7" w:rsidP="00104876">
            <w:pPr>
              <w:rPr>
                <w:color w:val="000000"/>
                <w:sz w:val="20"/>
                <w:szCs w:val="20"/>
              </w:rPr>
            </w:pPr>
            <w:r w:rsidRPr="00795DC2">
              <w:rPr>
                <w:color w:val="000000"/>
                <w:sz w:val="20"/>
                <w:szCs w:val="20"/>
              </w:rPr>
              <w:t>СС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CA7A5B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CA7A5B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10E7" w:rsidRPr="00795DC2" w:rsidTr="00104876">
        <w:trPr>
          <w:jc w:val="center"/>
        </w:trPr>
        <w:tc>
          <w:tcPr>
            <w:tcW w:w="483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795DC2" w:rsidRDefault="001010E7" w:rsidP="00104876">
            <w:pPr>
              <w:rPr>
                <w:color w:val="000000"/>
                <w:sz w:val="20"/>
                <w:szCs w:val="20"/>
              </w:rPr>
            </w:pPr>
            <w:r w:rsidRPr="00795DC2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10E7" w:rsidRPr="00795DC2" w:rsidTr="00104876">
        <w:trPr>
          <w:jc w:val="center"/>
        </w:trPr>
        <w:tc>
          <w:tcPr>
            <w:tcW w:w="483" w:type="dxa"/>
            <w:vMerge w:val="restart"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795DC2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rPr>
                <w:color w:val="000000"/>
                <w:sz w:val="20"/>
                <w:szCs w:val="20"/>
              </w:rPr>
            </w:pPr>
            <w:r w:rsidRPr="00795DC2">
              <w:rPr>
                <w:color w:val="000000"/>
                <w:sz w:val="20"/>
                <w:szCs w:val="20"/>
              </w:rPr>
              <w:t>Совершенствование</w:t>
            </w:r>
          </w:p>
          <w:p w:rsidR="001010E7" w:rsidRPr="00795DC2" w:rsidRDefault="001010E7" w:rsidP="00104876">
            <w:pPr>
              <w:tabs>
                <w:tab w:val="left" w:pos="99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color w:val="000000"/>
                <w:sz w:val="20"/>
                <w:szCs w:val="20"/>
              </w:rPr>
              <w:t>организационной структуры управления энергосбережением и повышением энергетической эффективности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9" w:type="dxa"/>
            <w:vMerge w:val="restart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795DC2" w:rsidRDefault="001010E7" w:rsidP="00104876">
            <w:pPr>
              <w:rPr>
                <w:color w:val="000000"/>
                <w:sz w:val="20"/>
                <w:szCs w:val="20"/>
              </w:rPr>
            </w:pPr>
            <w:r w:rsidRPr="00795DC2">
              <w:rPr>
                <w:color w:val="000000"/>
                <w:sz w:val="20"/>
                <w:szCs w:val="20"/>
              </w:rPr>
              <w:t xml:space="preserve">ФБ         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10E7" w:rsidRPr="00795DC2" w:rsidTr="00104876">
        <w:trPr>
          <w:jc w:val="center"/>
        </w:trPr>
        <w:tc>
          <w:tcPr>
            <w:tcW w:w="483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795DC2" w:rsidRDefault="001010E7" w:rsidP="00104876">
            <w:pPr>
              <w:rPr>
                <w:color w:val="000000"/>
                <w:sz w:val="20"/>
                <w:szCs w:val="20"/>
              </w:rPr>
            </w:pPr>
            <w:r w:rsidRPr="00795DC2">
              <w:rPr>
                <w:color w:val="000000"/>
                <w:sz w:val="20"/>
                <w:szCs w:val="20"/>
              </w:rPr>
              <w:t xml:space="preserve">БС РФ       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10E7" w:rsidRPr="00795DC2" w:rsidTr="00104876">
        <w:trPr>
          <w:jc w:val="center"/>
        </w:trPr>
        <w:tc>
          <w:tcPr>
            <w:tcW w:w="483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795DC2" w:rsidRDefault="001010E7" w:rsidP="00104876">
            <w:pPr>
              <w:rPr>
                <w:color w:val="000000"/>
                <w:sz w:val="20"/>
                <w:szCs w:val="20"/>
              </w:rPr>
            </w:pPr>
            <w:r w:rsidRPr="00795DC2">
              <w:rPr>
                <w:color w:val="000000"/>
                <w:sz w:val="20"/>
                <w:szCs w:val="20"/>
              </w:rPr>
              <w:t xml:space="preserve">МБ 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CA7A5B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CA7A5B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10E7" w:rsidRPr="00795DC2" w:rsidTr="00104876">
        <w:trPr>
          <w:jc w:val="center"/>
        </w:trPr>
        <w:tc>
          <w:tcPr>
            <w:tcW w:w="483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795DC2" w:rsidRDefault="001010E7" w:rsidP="00104876">
            <w:pPr>
              <w:rPr>
                <w:color w:val="000000"/>
                <w:sz w:val="20"/>
                <w:szCs w:val="20"/>
              </w:rPr>
            </w:pPr>
            <w:r w:rsidRPr="00795DC2">
              <w:rPr>
                <w:color w:val="000000"/>
                <w:sz w:val="20"/>
                <w:szCs w:val="20"/>
              </w:rPr>
              <w:t>СС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10E7" w:rsidRPr="00795DC2" w:rsidTr="00104876">
        <w:trPr>
          <w:jc w:val="center"/>
        </w:trPr>
        <w:tc>
          <w:tcPr>
            <w:tcW w:w="483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795DC2" w:rsidRDefault="001010E7" w:rsidP="00104876">
            <w:pPr>
              <w:rPr>
                <w:color w:val="000000"/>
                <w:sz w:val="20"/>
                <w:szCs w:val="20"/>
              </w:rPr>
            </w:pPr>
            <w:r w:rsidRPr="00795DC2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10E7" w:rsidRPr="00795DC2" w:rsidTr="00104876">
        <w:trPr>
          <w:jc w:val="center"/>
        </w:trPr>
        <w:tc>
          <w:tcPr>
            <w:tcW w:w="483" w:type="dxa"/>
            <w:vMerge w:val="restart"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795DC2">
              <w:rPr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rPr>
                <w:color w:val="000000"/>
                <w:sz w:val="20"/>
                <w:szCs w:val="20"/>
              </w:rPr>
            </w:pPr>
            <w:r w:rsidRPr="00795DC2">
              <w:rPr>
                <w:color w:val="000000"/>
                <w:sz w:val="20"/>
                <w:szCs w:val="20"/>
              </w:rPr>
              <w:t>Разработка механизмов</w:t>
            </w:r>
          </w:p>
          <w:p w:rsidR="001010E7" w:rsidRPr="00795DC2" w:rsidRDefault="001010E7" w:rsidP="00104876">
            <w:pPr>
              <w:tabs>
                <w:tab w:val="left" w:pos="99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color w:val="000000"/>
                <w:sz w:val="20"/>
                <w:szCs w:val="20"/>
              </w:rPr>
              <w:t>стимулирования энергосбережения и повышения энергетической эффективности для работников организации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9" w:type="dxa"/>
            <w:vMerge w:val="restart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795DC2" w:rsidRDefault="001010E7" w:rsidP="00104876">
            <w:pPr>
              <w:rPr>
                <w:color w:val="000000"/>
                <w:sz w:val="20"/>
                <w:szCs w:val="20"/>
              </w:rPr>
            </w:pPr>
            <w:r w:rsidRPr="00795DC2">
              <w:rPr>
                <w:color w:val="000000"/>
                <w:sz w:val="20"/>
                <w:szCs w:val="20"/>
              </w:rPr>
              <w:t xml:space="preserve">ФБ         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10E7" w:rsidRPr="00795DC2" w:rsidTr="00104876">
        <w:trPr>
          <w:jc w:val="center"/>
        </w:trPr>
        <w:tc>
          <w:tcPr>
            <w:tcW w:w="483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795DC2" w:rsidRDefault="001010E7" w:rsidP="00104876">
            <w:pPr>
              <w:rPr>
                <w:color w:val="000000"/>
                <w:sz w:val="20"/>
                <w:szCs w:val="20"/>
              </w:rPr>
            </w:pPr>
            <w:r w:rsidRPr="00795DC2">
              <w:rPr>
                <w:color w:val="000000"/>
                <w:sz w:val="20"/>
                <w:szCs w:val="20"/>
              </w:rPr>
              <w:t xml:space="preserve">БС РФ       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10E7" w:rsidRPr="00795DC2" w:rsidTr="00104876">
        <w:trPr>
          <w:jc w:val="center"/>
        </w:trPr>
        <w:tc>
          <w:tcPr>
            <w:tcW w:w="483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795DC2" w:rsidRDefault="001010E7" w:rsidP="00104876">
            <w:pPr>
              <w:rPr>
                <w:color w:val="000000"/>
                <w:sz w:val="20"/>
                <w:szCs w:val="20"/>
              </w:rPr>
            </w:pPr>
            <w:r w:rsidRPr="00795DC2">
              <w:rPr>
                <w:color w:val="000000"/>
                <w:sz w:val="20"/>
                <w:szCs w:val="20"/>
              </w:rPr>
              <w:t xml:space="preserve">МБ 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D86483" w:rsidRDefault="00D86483" w:rsidP="00CA7A5B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  <w:p w:rsidR="001010E7" w:rsidRDefault="00CA7A5B" w:rsidP="00CA7A5B">
            <w:pPr>
              <w:tabs>
                <w:tab w:val="left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CA7A5B" w:rsidRPr="00795DC2" w:rsidRDefault="00CA7A5B" w:rsidP="00CA7A5B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CA7A5B" w:rsidP="00CA7A5B">
            <w:pPr>
              <w:tabs>
                <w:tab w:val="left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10E7" w:rsidRPr="00795DC2" w:rsidTr="00104876">
        <w:trPr>
          <w:jc w:val="center"/>
        </w:trPr>
        <w:tc>
          <w:tcPr>
            <w:tcW w:w="483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795DC2" w:rsidRDefault="001010E7" w:rsidP="00104876">
            <w:pPr>
              <w:rPr>
                <w:color w:val="000000"/>
                <w:sz w:val="20"/>
                <w:szCs w:val="20"/>
              </w:rPr>
            </w:pPr>
            <w:r w:rsidRPr="00795DC2">
              <w:rPr>
                <w:color w:val="000000"/>
                <w:sz w:val="20"/>
                <w:szCs w:val="20"/>
              </w:rPr>
              <w:t>СС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10E7" w:rsidRPr="00795DC2" w:rsidTr="00104876">
        <w:trPr>
          <w:jc w:val="center"/>
        </w:trPr>
        <w:tc>
          <w:tcPr>
            <w:tcW w:w="483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795DC2" w:rsidRDefault="001010E7" w:rsidP="00104876">
            <w:pPr>
              <w:rPr>
                <w:color w:val="000000"/>
                <w:sz w:val="20"/>
                <w:szCs w:val="20"/>
              </w:rPr>
            </w:pPr>
            <w:r w:rsidRPr="00795DC2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10E7" w:rsidRPr="00795DC2" w:rsidTr="00104876">
        <w:trPr>
          <w:jc w:val="center"/>
        </w:trPr>
        <w:tc>
          <w:tcPr>
            <w:tcW w:w="3867" w:type="dxa"/>
            <w:gridSpan w:val="4"/>
            <w:vMerge w:val="restart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795DC2" w:rsidRDefault="001010E7" w:rsidP="001048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 xml:space="preserve">ФБ         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10E7" w:rsidRPr="00795DC2" w:rsidTr="00104876">
        <w:trPr>
          <w:jc w:val="center"/>
        </w:trPr>
        <w:tc>
          <w:tcPr>
            <w:tcW w:w="3867" w:type="dxa"/>
            <w:gridSpan w:val="4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795DC2" w:rsidRDefault="001010E7" w:rsidP="001048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 xml:space="preserve">БС РФ       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10E7" w:rsidRPr="00795DC2" w:rsidTr="00104876">
        <w:trPr>
          <w:jc w:val="center"/>
        </w:trPr>
        <w:tc>
          <w:tcPr>
            <w:tcW w:w="3867" w:type="dxa"/>
            <w:gridSpan w:val="4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795DC2" w:rsidRDefault="001010E7" w:rsidP="001048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 xml:space="preserve">МБ 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D86483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CA7A5B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CA7A5B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D86483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CA7A5B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10E7" w:rsidRPr="00795DC2" w:rsidTr="00104876">
        <w:trPr>
          <w:jc w:val="center"/>
        </w:trPr>
        <w:tc>
          <w:tcPr>
            <w:tcW w:w="3867" w:type="dxa"/>
            <w:gridSpan w:val="4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795DC2" w:rsidRDefault="001010E7" w:rsidP="001048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СС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10E7" w:rsidRPr="00795DC2" w:rsidTr="00104876">
        <w:trPr>
          <w:jc w:val="center"/>
        </w:trPr>
        <w:tc>
          <w:tcPr>
            <w:tcW w:w="3867" w:type="dxa"/>
            <w:gridSpan w:val="4"/>
            <w:vMerge/>
            <w:shd w:val="clear" w:color="auto" w:fill="auto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795DC2" w:rsidRDefault="001010E7" w:rsidP="001048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95DC2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010E7" w:rsidRPr="00795DC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DC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7018BC" w:rsidRPr="00795DC2" w:rsidRDefault="007018BC" w:rsidP="001010E7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956974" w:rsidRDefault="001010E7" w:rsidP="00956974">
      <w:pPr>
        <w:tabs>
          <w:tab w:val="left" w:pos="993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*</w:t>
      </w:r>
      <w:r w:rsidRPr="00905F05">
        <w:rPr>
          <w:sz w:val="28"/>
        </w:rPr>
        <w:t xml:space="preserve"> ФБ - федеральный бюджет, БС РФ – </w:t>
      </w:r>
      <w:r w:rsidRPr="00190E41">
        <w:rPr>
          <w:sz w:val="28"/>
        </w:rPr>
        <w:t>бюджет субъекта Российской Федерации, МБ - местный бюджет, СС – собственные средства, ИИ – иные источники.</w:t>
      </w:r>
      <w:proofErr w:type="gramEnd"/>
    </w:p>
    <w:p w:rsidR="001010E7" w:rsidRPr="00125425" w:rsidRDefault="00125425" w:rsidP="0095697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 w:rsidR="001010E7" w:rsidRPr="001D2A9B">
        <w:rPr>
          <w:snapToGrid w:val="0"/>
          <w:sz w:val="28"/>
        </w:rPr>
        <w:t>Оснащени</w:t>
      </w:r>
      <w:r w:rsidR="007F7051">
        <w:rPr>
          <w:snapToGrid w:val="0"/>
          <w:sz w:val="28"/>
        </w:rPr>
        <w:t>я</w:t>
      </w:r>
      <w:r w:rsidR="001010E7" w:rsidRPr="001D2A9B">
        <w:rPr>
          <w:snapToGrid w:val="0"/>
          <w:sz w:val="28"/>
        </w:rPr>
        <w:t xml:space="preserve"> приборами учета используемых энергетических ресурсов.</w:t>
      </w:r>
    </w:p>
    <w:p w:rsidR="001D2A9B" w:rsidRPr="001D2A9B" w:rsidRDefault="001D2A9B" w:rsidP="001D2A9B">
      <w:pPr>
        <w:pStyle w:val="a3"/>
        <w:spacing w:after="0"/>
        <w:ind w:left="360"/>
        <w:rPr>
          <w:snapToGrid w:val="0"/>
          <w:sz w:val="28"/>
        </w:rPr>
      </w:pPr>
    </w:p>
    <w:p w:rsidR="001010E7" w:rsidRDefault="001010E7" w:rsidP="001010E7">
      <w:pPr>
        <w:tabs>
          <w:tab w:val="left" w:pos="993"/>
        </w:tabs>
        <w:ind w:firstLine="709"/>
        <w:jc w:val="both"/>
        <w:rPr>
          <w:sz w:val="28"/>
        </w:rPr>
      </w:pPr>
      <w:r w:rsidRPr="0061515C">
        <w:rPr>
          <w:sz w:val="28"/>
        </w:rPr>
        <w:t xml:space="preserve">В организации установлен </w:t>
      </w:r>
      <w:r w:rsidR="008C3ABD">
        <w:rPr>
          <w:sz w:val="28"/>
        </w:rPr>
        <w:t>1</w:t>
      </w:r>
      <w:r w:rsidR="00F73AA7" w:rsidRPr="0061515C">
        <w:rPr>
          <w:sz w:val="28"/>
        </w:rPr>
        <w:t xml:space="preserve"> </w:t>
      </w:r>
      <w:r w:rsidRPr="0061515C">
        <w:rPr>
          <w:sz w:val="28"/>
        </w:rPr>
        <w:t>прибор</w:t>
      </w:r>
      <w:r w:rsidR="0061515C" w:rsidRPr="0061515C">
        <w:rPr>
          <w:sz w:val="28"/>
        </w:rPr>
        <w:t xml:space="preserve"> учета электрической энергии</w:t>
      </w:r>
      <w:r w:rsidR="0061515C">
        <w:rPr>
          <w:sz w:val="28"/>
        </w:rPr>
        <w:t>.</w:t>
      </w:r>
    </w:p>
    <w:p w:rsidR="00722C32" w:rsidRDefault="00722C32" w:rsidP="001010E7">
      <w:pPr>
        <w:tabs>
          <w:tab w:val="left" w:pos="993"/>
        </w:tabs>
        <w:ind w:firstLine="709"/>
        <w:jc w:val="both"/>
        <w:rPr>
          <w:sz w:val="28"/>
        </w:rPr>
      </w:pPr>
    </w:p>
    <w:p w:rsidR="0049640A" w:rsidRPr="00F73AA7" w:rsidRDefault="0049640A" w:rsidP="001010E7">
      <w:pPr>
        <w:tabs>
          <w:tab w:val="left" w:pos="993"/>
        </w:tabs>
        <w:ind w:firstLine="709"/>
        <w:jc w:val="both"/>
        <w:rPr>
          <w:sz w:val="28"/>
        </w:rPr>
      </w:pPr>
    </w:p>
    <w:p w:rsidR="001010E7" w:rsidRPr="001D2A9B" w:rsidRDefault="008C3ABD" w:rsidP="008C3ABD">
      <w:pPr>
        <w:pStyle w:val="a3"/>
        <w:spacing w:after="0"/>
        <w:ind w:left="426"/>
        <w:jc w:val="center"/>
        <w:rPr>
          <w:snapToGrid w:val="0"/>
          <w:sz w:val="28"/>
        </w:rPr>
      </w:pPr>
      <w:r>
        <w:rPr>
          <w:snapToGrid w:val="0"/>
          <w:sz w:val="28"/>
        </w:rPr>
        <w:lastRenderedPageBreak/>
        <w:t>3.</w:t>
      </w:r>
      <w:r w:rsidR="001010E7" w:rsidRPr="001D2A9B">
        <w:rPr>
          <w:snapToGrid w:val="0"/>
          <w:sz w:val="28"/>
        </w:rPr>
        <w:t>Повышение эффективности системы теплоснабжения.</w:t>
      </w:r>
    </w:p>
    <w:p w:rsidR="00C91BEC" w:rsidRPr="001C238D" w:rsidRDefault="00C91BEC" w:rsidP="001C238D">
      <w:pPr>
        <w:pStyle w:val="a3"/>
        <w:spacing w:after="0"/>
        <w:ind w:firstLine="709"/>
        <w:jc w:val="center"/>
        <w:rPr>
          <w:b/>
          <w:snapToGrid w:val="0"/>
          <w:sz w:val="28"/>
        </w:rPr>
      </w:pPr>
    </w:p>
    <w:p w:rsidR="001010E7" w:rsidRPr="00F73AA7" w:rsidRDefault="001010E7" w:rsidP="001010E7">
      <w:pPr>
        <w:tabs>
          <w:tab w:val="left" w:pos="993"/>
        </w:tabs>
        <w:ind w:firstLine="709"/>
        <w:jc w:val="both"/>
        <w:rPr>
          <w:sz w:val="28"/>
        </w:rPr>
      </w:pPr>
      <w:r w:rsidRPr="00F73AA7">
        <w:rPr>
          <w:sz w:val="28"/>
        </w:rPr>
        <w:t xml:space="preserve">В </w:t>
      </w:r>
      <w:r w:rsidR="00F73AA7" w:rsidRPr="00F73AA7">
        <w:rPr>
          <w:sz w:val="28"/>
        </w:rPr>
        <w:t xml:space="preserve"> админист</w:t>
      </w:r>
      <w:r w:rsidR="00343C01">
        <w:rPr>
          <w:sz w:val="28"/>
        </w:rPr>
        <w:t>ративном здании д</w:t>
      </w:r>
      <w:proofErr w:type="gramStart"/>
      <w:r w:rsidR="00343C01">
        <w:rPr>
          <w:sz w:val="28"/>
        </w:rPr>
        <w:t>.М</w:t>
      </w:r>
      <w:proofErr w:type="gramEnd"/>
      <w:r w:rsidR="00343C01">
        <w:rPr>
          <w:sz w:val="28"/>
        </w:rPr>
        <w:t>ихайловка</w:t>
      </w:r>
      <w:r w:rsidR="00F73AA7" w:rsidRPr="00F73AA7">
        <w:rPr>
          <w:sz w:val="28"/>
        </w:rPr>
        <w:t xml:space="preserve">  теплоснабжение индивидуальное.  В качеств</w:t>
      </w:r>
      <w:r w:rsidR="00343C01">
        <w:rPr>
          <w:sz w:val="28"/>
        </w:rPr>
        <w:t>е топ</w:t>
      </w:r>
      <w:r w:rsidR="008C3ABD">
        <w:rPr>
          <w:sz w:val="28"/>
        </w:rPr>
        <w:t>лива используется  электроэнергия</w:t>
      </w:r>
      <w:r w:rsidR="00343C01">
        <w:rPr>
          <w:sz w:val="28"/>
        </w:rPr>
        <w:t>.</w:t>
      </w:r>
    </w:p>
    <w:p w:rsidR="001010E7" w:rsidRDefault="008C3ABD" w:rsidP="001010E7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   </w:t>
      </w:r>
      <w:r w:rsidR="001010E7" w:rsidRPr="00344473">
        <w:rPr>
          <w:sz w:val="28"/>
        </w:rPr>
        <w:t xml:space="preserve">Мероприятия раздела охватывают, в частности: </w:t>
      </w:r>
    </w:p>
    <w:p w:rsidR="001010E7" w:rsidRDefault="001010E7" w:rsidP="001010E7">
      <w:pPr>
        <w:tabs>
          <w:tab w:val="left" w:pos="993"/>
        </w:tabs>
        <w:ind w:firstLine="709"/>
        <w:jc w:val="both"/>
        <w:rPr>
          <w:sz w:val="28"/>
        </w:rPr>
      </w:pPr>
    </w:p>
    <w:tbl>
      <w:tblPr>
        <w:tblW w:w="10331" w:type="dxa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1985"/>
        <w:gridCol w:w="814"/>
        <w:gridCol w:w="809"/>
        <w:gridCol w:w="1558"/>
        <w:gridCol w:w="508"/>
        <w:gridCol w:w="563"/>
        <w:gridCol w:w="455"/>
        <w:gridCol w:w="509"/>
        <w:gridCol w:w="509"/>
        <w:gridCol w:w="803"/>
        <w:gridCol w:w="1259"/>
      </w:tblGrid>
      <w:tr w:rsidR="001010E7" w:rsidRPr="006C4CA0" w:rsidTr="00795DC2">
        <w:trPr>
          <w:trHeight w:val="557"/>
          <w:jc w:val="center"/>
        </w:trPr>
        <w:tc>
          <w:tcPr>
            <w:tcW w:w="559" w:type="dxa"/>
            <w:vMerge w:val="restart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b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b/>
                <w:iCs/>
                <w:sz w:val="20"/>
                <w:szCs w:val="20"/>
              </w:rPr>
              <w:t>Эффе</w:t>
            </w:r>
            <w:r w:rsidR="00795DC2" w:rsidRPr="009B262C">
              <w:rPr>
                <w:b/>
                <w:iCs/>
                <w:sz w:val="20"/>
                <w:szCs w:val="20"/>
              </w:rPr>
              <w:t>кт в натуральном выражении, тыс</w:t>
            </w:r>
            <w:proofErr w:type="gramStart"/>
            <w:r w:rsidR="00795DC2" w:rsidRPr="009B262C">
              <w:rPr>
                <w:b/>
                <w:iCs/>
                <w:sz w:val="20"/>
                <w:szCs w:val="20"/>
              </w:rPr>
              <w:t>.к</w:t>
            </w:r>
            <w:proofErr w:type="gramEnd"/>
            <w:r w:rsidR="00795DC2" w:rsidRPr="009B262C">
              <w:rPr>
                <w:b/>
                <w:iCs/>
                <w:sz w:val="20"/>
                <w:szCs w:val="20"/>
              </w:rPr>
              <w:t>уб.м</w:t>
            </w:r>
          </w:p>
        </w:tc>
        <w:tc>
          <w:tcPr>
            <w:tcW w:w="809" w:type="dxa"/>
            <w:vMerge w:val="restart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b/>
                <w:iCs/>
                <w:color w:val="000000"/>
                <w:sz w:val="20"/>
                <w:szCs w:val="20"/>
              </w:rPr>
              <w:t>Эффе</w:t>
            </w:r>
            <w:proofErr w:type="gramStart"/>
            <w:r w:rsidRPr="009B262C">
              <w:rPr>
                <w:b/>
                <w:iCs/>
                <w:color w:val="000000"/>
                <w:sz w:val="20"/>
                <w:szCs w:val="20"/>
              </w:rPr>
              <w:t>кт в ст</w:t>
            </w:r>
            <w:proofErr w:type="gramEnd"/>
            <w:r w:rsidRPr="009B262C">
              <w:rPr>
                <w:b/>
                <w:iCs/>
                <w:color w:val="000000"/>
                <w:sz w:val="20"/>
                <w:szCs w:val="20"/>
              </w:rPr>
              <w:t>оимостном выражении, тыс. руб.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b/>
                <w:bCs/>
                <w:color w:val="000000"/>
                <w:sz w:val="20"/>
                <w:szCs w:val="20"/>
              </w:rPr>
              <w:t>Источники финансирования*</w:t>
            </w:r>
          </w:p>
        </w:tc>
        <w:tc>
          <w:tcPr>
            <w:tcW w:w="3347" w:type="dxa"/>
            <w:gridSpan w:val="6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9B262C">
              <w:rPr>
                <w:b/>
                <w:bCs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9B262C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1010E7" w:rsidRPr="006C4CA0" w:rsidTr="00795DC2">
        <w:trPr>
          <w:jc w:val="center"/>
        </w:trPr>
        <w:tc>
          <w:tcPr>
            <w:tcW w:w="559" w:type="dxa"/>
            <w:vMerge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gridSpan w:val="5"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9B262C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9B262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59" w:type="dxa"/>
            <w:vMerge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E7" w:rsidRPr="006C4CA0" w:rsidTr="00136D58">
        <w:trPr>
          <w:jc w:val="center"/>
        </w:trPr>
        <w:tc>
          <w:tcPr>
            <w:tcW w:w="559" w:type="dxa"/>
            <w:vMerge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9B262C">
              <w:rPr>
                <w:b/>
                <w:sz w:val="20"/>
                <w:szCs w:val="20"/>
              </w:rPr>
              <w:t>20</w:t>
            </w:r>
            <w:r w:rsidR="00CA7A5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3" w:type="dxa"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9B262C">
              <w:rPr>
                <w:b/>
                <w:sz w:val="20"/>
                <w:szCs w:val="20"/>
              </w:rPr>
              <w:t>20</w:t>
            </w:r>
            <w:r w:rsidR="00CA7A5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55" w:type="dxa"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9B262C">
              <w:rPr>
                <w:b/>
                <w:sz w:val="20"/>
                <w:szCs w:val="20"/>
              </w:rPr>
              <w:t>20</w:t>
            </w:r>
            <w:r w:rsidR="00CA7A5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09" w:type="dxa"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9B262C">
              <w:rPr>
                <w:b/>
                <w:sz w:val="20"/>
                <w:szCs w:val="20"/>
              </w:rPr>
              <w:t>20</w:t>
            </w:r>
            <w:r w:rsidR="00CA7A5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09" w:type="dxa"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9B262C">
              <w:rPr>
                <w:b/>
                <w:sz w:val="20"/>
                <w:szCs w:val="20"/>
              </w:rPr>
              <w:t>20</w:t>
            </w:r>
            <w:r w:rsidR="00CA7A5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03" w:type="dxa"/>
            <w:vMerge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E7" w:rsidRPr="006C4CA0" w:rsidTr="00795DC2">
        <w:trPr>
          <w:jc w:val="center"/>
        </w:trPr>
        <w:tc>
          <w:tcPr>
            <w:tcW w:w="10331" w:type="dxa"/>
            <w:gridSpan w:val="12"/>
            <w:shd w:val="clear" w:color="auto" w:fill="auto"/>
          </w:tcPr>
          <w:p w:rsidR="001010E7" w:rsidRPr="009B262C" w:rsidRDefault="00795DC2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62C">
              <w:rPr>
                <w:b/>
                <w:bCs/>
                <w:color w:val="000000"/>
                <w:sz w:val="20"/>
                <w:szCs w:val="20"/>
              </w:rPr>
              <w:t>по природному газу</w:t>
            </w:r>
          </w:p>
        </w:tc>
      </w:tr>
      <w:tr w:rsidR="001010E7" w:rsidRPr="006C4CA0" w:rsidTr="00136D58">
        <w:trPr>
          <w:jc w:val="center"/>
        </w:trPr>
        <w:tc>
          <w:tcPr>
            <w:tcW w:w="559" w:type="dxa"/>
            <w:vMerge w:val="restart"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 w:val="restart"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9B262C" w:rsidRDefault="001010E7" w:rsidP="00104876">
            <w:pPr>
              <w:rPr>
                <w:color w:val="000000"/>
                <w:sz w:val="20"/>
                <w:szCs w:val="20"/>
              </w:rPr>
            </w:pPr>
            <w:r w:rsidRPr="009B262C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9B262C" w:rsidRDefault="00722C32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010E7" w:rsidRPr="009B262C" w:rsidRDefault="00722C32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010E7" w:rsidRPr="009B262C" w:rsidRDefault="00722C32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62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10E7" w:rsidRPr="006C4CA0" w:rsidTr="00136D58">
        <w:trPr>
          <w:jc w:val="center"/>
        </w:trPr>
        <w:tc>
          <w:tcPr>
            <w:tcW w:w="559" w:type="dxa"/>
            <w:vMerge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9B262C" w:rsidRDefault="001010E7" w:rsidP="00104876">
            <w:pPr>
              <w:rPr>
                <w:color w:val="000000"/>
                <w:sz w:val="20"/>
                <w:szCs w:val="20"/>
              </w:rPr>
            </w:pPr>
            <w:r w:rsidRPr="009B262C">
              <w:rPr>
                <w:color w:val="000000"/>
                <w:sz w:val="20"/>
                <w:szCs w:val="20"/>
              </w:rPr>
              <w:t>БС РФ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9B262C" w:rsidRDefault="00722C32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010E7" w:rsidRPr="009B262C" w:rsidRDefault="00722C32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010E7" w:rsidRPr="009B262C" w:rsidRDefault="00722C32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62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10E7" w:rsidRPr="006C4CA0" w:rsidTr="00136D58">
        <w:trPr>
          <w:jc w:val="center"/>
        </w:trPr>
        <w:tc>
          <w:tcPr>
            <w:tcW w:w="559" w:type="dxa"/>
            <w:vMerge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9B262C" w:rsidRDefault="001010E7" w:rsidP="00104876">
            <w:pPr>
              <w:rPr>
                <w:color w:val="000000"/>
                <w:sz w:val="20"/>
                <w:szCs w:val="20"/>
              </w:rPr>
            </w:pPr>
            <w:r w:rsidRPr="009B262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62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10E7" w:rsidRPr="006C4CA0" w:rsidTr="00136D58">
        <w:trPr>
          <w:jc w:val="center"/>
        </w:trPr>
        <w:tc>
          <w:tcPr>
            <w:tcW w:w="559" w:type="dxa"/>
            <w:vMerge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9B262C" w:rsidRDefault="001010E7" w:rsidP="00104876">
            <w:pPr>
              <w:rPr>
                <w:color w:val="000000"/>
                <w:sz w:val="20"/>
                <w:szCs w:val="20"/>
              </w:rPr>
            </w:pPr>
            <w:r w:rsidRPr="009B262C">
              <w:rPr>
                <w:color w:val="000000"/>
                <w:sz w:val="20"/>
                <w:szCs w:val="20"/>
              </w:rPr>
              <w:t>СС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62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10E7" w:rsidRPr="006C4CA0" w:rsidTr="00136D58">
        <w:trPr>
          <w:jc w:val="center"/>
        </w:trPr>
        <w:tc>
          <w:tcPr>
            <w:tcW w:w="559" w:type="dxa"/>
            <w:vMerge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9B262C" w:rsidRDefault="001010E7" w:rsidP="00104876">
            <w:pPr>
              <w:rPr>
                <w:color w:val="000000"/>
                <w:sz w:val="20"/>
                <w:szCs w:val="20"/>
              </w:rPr>
            </w:pPr>
            <w:r w:rsidRPr="009B262C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62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10E7" w:rsidRPr="006C4CA0" w:rsidTr="00136D58">
        <w:trPr>
          <w:jc w:val="center"/>
        </w:trPr>
        <w:tc>
          <w:tcPr>
            <w:tcW w:w="4167" w:type="dxa"/>
            <w:gridSpan w:val="4"/>
            <w:vMerge w:val="restart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262C">
              <w:rPr>
                <w:b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9B262C" w:rsidRDefault="001010E7" w:rsidP="001048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62C"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9B262C" w:rsidRDefault="00722C32" w:rsidP="00722C32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010E7" w:rsidRPr="009B262C" w:rsidRDefault="00722C32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010E7" w:rsidRPr="009B262C" w:rsidRDefault="00722C32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9B262C" w:rsidRDefault="00722C32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9B262C" w:rsidRDefault="00722C32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010E7" w:rsidRPr="009B262C" w:rsidRDefault="00722C32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62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10E7" w:rsidRPr="006C4CA0" w:rsidTr="00136D58">
        <w:trPr>
          <w:jc w:val="center"/>
        </w:trPr>
        <w:tc>
          <w:tcPr>
            <w:tcW w:w="4167" w:type="dxa"/>
            <w:gridSpan w:val="4"/>
            <w:vMerge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9B262C" w:rsidRDefault="001010E7" w:rsidP="001048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62C">
              <w:rPr>
                <w:b/>
                <w:bCs/>
                <w:color w:val="000000"/>
                <w:sz w:val="20"/>
                <w:szCs w:val="20"/>
              </w:rPr>
              <w:t>БС РФ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9B262C" w:rsidRDefault="00722C32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010E7" w:rsidRPr="009B262C" w:rsidRDefault="00722C32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010E7" w:rsidRPr="009B262C" w:rsidRDefault="00722C32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9B262C" w:rsidRDefault="00722C32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9B262C" w:rsidRDefault="00722C32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010E7" w:rsidRPr="009B262C" w:rsidRDefault="00722C32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62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10E7" w:rsidRPr="006C4CA0" w:rsidTr="00136D58">
        <w:trPr>
          <w:jc w:val="center"/>
        </w:trPr>
        <w:tc>
          <w:tcPr>
            <w:tcW w:w="4167" w:type="dxa"/>
            <w:gridSpan w:val="4"/>
            <w:vMerge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9B262C" w:rsidRDefault="001010E7" w:rsidP="001048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62C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010E7" w:rsidRPr="009B262C" w:rsidRDefault="001010E7" w:rsidP="00DA213D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1010E7" w:rsidRPr="009B262C" w:rsidRDefault="001010E7" w:rsidP="00454F39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E7" w:rsidRPr="006C4CA0" w:rsidTr="00136D58">
        <w:trPr>
          <w:jc w:val="center"/>
        </w:trPr>
        <w:tc>
          <w:tcPr>
            <w:tcW w:w="4167" w:type="dxa"/>
            <w:gridSpan w:val="4"/>
            <w:vMerge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9B262C" w:rsidRDefault="001010E7" w:rsidP="001048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62C">
              <w:rPr>
                <w:b/>
                <w:bCs/>
                <w:color w:val="000000"/>
                <w:sz w:val="20"/>
                <w:szCs w:val="20"/>
              </w:rPr>
              <w:t>СС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62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10E7" w:rsidRPr="006C4CA0" w:rsidTr="00136D58">
        <w:trPr>
          <w:jc w:val="center"/>
        </w:trPr>
        <w:tc>
          <w:tcPr>
            <w:tcW w:w="4167" w:type="dxa"/>
            <w:gridSpan w:val="4"/>
            <w:vMerge/>
            <w:shd w:val="clear" w:color="auto" w:fill="auto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9B262C" w:rsidRDefault="001010E7" w:rsidP="001048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262C"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010E7" w:rsidRPr="009B262C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62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1010E7" w:rsidRDefault="001010E7" w:rsidP="001010E7">
      <w:pPr>
        <w:tabs>
          <w:tab w:val="left" w:pos="993"/>
        </w:tabs>
        <w:ind w:firstLine="709"/>
        <w:jc w:val="both"/>
        <w:rPr>
          <w:sz w:val="28"/>
        </w:rPr>
      </w:pPr>
    </w:p>
    <w:p w:rsidR="001010E7" w:rsidRPr="0066395B" w:rsidRDefault="001010E7" w:rsidP="001010E7">
      <w:pPr>
        <w:tabs>
          <w:tab w:val="left" w:pos="993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*</w:t>
      </w:r>
      <w:r w:rsidRPr="00905F05">
        <w:rPr>
          <w:sz w:val="28"/>
        </w:rPr>
        <w:t xml:space="preserve"> ФБ - федеральный бюджет, БС РФ </w:t>
      </w:r>
      <w:r w:rsidRPr="0066395B">
        <w:rPr>
          <w:sz w:val="28"/>
        </w:rPr>
        <w:t>– бюджет субъекта Российской Федерации, МБ - местный бюджет, СС – собственные средства, ИИ – иные источники.</w:t>
      </w:r>
      <w:proofErr w:type="gramEnd"/>
    </w:p>
    <w:p w:rsidR="001010E7" w:rsidRDefault="001010E7" w:rsidP="007F7051">
      <w:pPr>
        <w:pStyle w:val="a3"/>
        <w:spacing w:after="0"/>
        <w:jc w:val="both"/>
        <w:rPr>
          <w:snapToGrid w:val="0"/>
          <w:sz w:val="28"/>
        </w:rPr>
      </w:pPr>
    </w:p>
    <w:p w:rsidR="00956974" w:rsidRDefault="00956974" w:rsidP="007F7051">
      <w:pPr>
        <w:pStyle w:val="a3"/>
        <w:spacing w:after="0"/>
        <w:jc w:val="both"/>
        <w:rPr>
          <w:snapToGrid w:val="0"/>
          <w:sz w:val="28"/>
        </w:rPr>
      </w:pPr>
    </w:p>
    <w:p w:rsidR="00956974" w:rsidRDefault="00956974" w:rsidP="007F7051">
      <w:pPr>
        <w:pStyle w:val="a3"/>
        <w:spacing w:after="0"/>
        <w:jc w:val="both"/>
        <w:rPr>
          <w:snapToGrid w:val="0"/>
          <w:sz w:val="28"/>
        </w:rPr>
      </w:pPr>
    </w:p>
    <w:p w:rsidR="00956974" w:rsidRDefault="00956974" w:rsidP="007F7051">
      <w:pPr>
        <w:pStyle w:val="a3"/>
        <w:spacing w:after="0"/>
        <w:jc w:val="both"/>
        <w:rPr>
          <w:snapToGrid w:val="0"/>
          <w:sz w:val="28"/>
        </w:rPr>
      </w:pPr>
    </w:p>
    <w:p w:rsidR="00956974" w:rsidRDefault="00956974" w:rsidP="007F7051">
      <w:pPr>
        <w:pStyle w:val="a3"/>
        <w:spacing w:after="0"/>
        <w:jc w:val="both"/>
        <w:rPr>
          <w:snapToGrid w:val="0"/>
          <w:sz w:val="28"/>
        </w:rPr>
      </w:pPr>
    </w:p>
    <w:p w:rsidR="00956974" w:rsidRDefault="00956974" w:rsidP="007F7051">
      <w:pPr>
        <w:pStyle w:val="a3"/>
        <w:spacing w:after="0"/>
        <w:jc w:val="both"/>
        <w:rPr>
          <w:snapToGrid w:val="0"/>
          <w:sz w:val="28"/>
        </w:rPr>
      </w:pPr>
    </w:p>
    <w:p w:rsidR="00956974" w:rsidRDefault="00956974" w:rsidP="007F7051">
      <w:pPr>
        <w:pStyle w:val="a3"/>
        <w:spacing w:after="0"/>
        <w:jc w:val="both"/>
        <w:rPr>
          <w:snapToGrid w:val="0"/>
          <w:sz w:val="28"/>
        </w:rPr>
      </w:pPr>
    </w:p>
    <w:p w:rsidR="00956974" w:rsidRDefault="00956974" w:rsidP="007F7051">
      <w:pPr>
        <w:pStyle w:val="a3"/>
        <w:spacing w:after="0"/>
        <w:jc w:val="both"/>
        <w:rPr>
          <w:snapToGrid w:val="0"/>
          <w:sz w:val="28"/>
        </w:rPr>
      </w:pPr>
    </w:p>
    <w:p w:rsidR="00956974" w:rsidRDefault="00956974" w:rsidP="007F7051">
      <w:pPr>
        <w:pStyle w:val="a3"/>
        <w:spacing w:after="0"/>
        <w:jc w:val="both"/>
        <w:rPr>
          <w:snapToGrid w:val="0"/>
          <w:sz w:val="28"/>
        </w:rPr>
      </w:pPr>
    </w:p>
    <w:p w:rsidR="00956974" w:rsidRDefault="00956974" w:rsidP="007F7051">
      <w:pPr>
        <w:pStyle w:val="a3"/>
        <w:spacing w:after="0"/>
        <w:jc w:val="both"/>
        <w:rPr>
          <w:snapToGrid w:val="0"/>
          <w:sz w:val="28"/>
        </w:rPr>
      </w:pPr>
    </w:p>
    <w:p w:rsidR="00956974" w:rsidRDefault="00956974" w:rsidP="007F7051">
      <w:pPr>
        <w:pStyle w:val="a3"/>
        <w:spacing w:after="0"/>
        <w:jc w:val="both"/>
        <w:rPr>
          <w:snapToGrid w:val="0"/>
          <w:sz w:val="28"/>
        </w:rPr>
      </w:pPr>
    </w:p>
    <w:p w:rsidR="00956974" w:rsidRDefault="00956974" w:rsidP="007F7051">
      <w:pPr>
        <w:pStyle w:val="a3"/>
        <w:spacing w:after="0"/>
        <w:jc w:val="both"/>
        <w:rPr>
          <w:snapToGrid w:val="0"/>
          <w:sz w:val="28"/>
        </w:rPr>
      </w:pPr>
    </w:p>
    <w:p w:rsidR="00956974" w:rsidRDefault="00956974" w:rsidP="007F7051">
      <w:pPr>
        <w:pStyle w:val="a3"/>
        <w:spacing w:after="0"/>
        <w:jc w:val="both"/>
        <w:rPr>
          <w:snapToGrid w:val="0"/>
          <w:sz w:val="28"/>
        </w:rPr>
      </w:pPr>
    </w:p>
    <w:p w:rsidR="00956974" w:rsidRDefault="00956974" w:rsidP="007F7051">
      <w:pPr>
        <w:pStyle w:val="a3"/>
        <w:spacing w:after="0"/>
        <w:jc w:val="both"/>
        <w:rPr>
          <w:snapToGrid w:val="0"/>
          <w:sz w:val="28"/>
        </w:rPr>
      </w:pPr>
    </w:p>
    <w:p w:rsidR="008C3ABD" w:rsidRDefault="008C3ABD" w:rsidP="007F7051">
      <w:pPr>
        <w:pStyle w:val="a3"/>
        <w:spacing w:after="0"/>
        <w:jc w:val="both"/>
        <w:rPr>
          <w:snapToGrid w:val="0"/>
          <w:sz w:val="28"/>
        </w:rPr>
      </w:pPr>
    </w:p>
    <w:p w:rsidR="008C3ABD" w:rsidRDefault="008C3ABD" w:rsidP="007F7051">
      <w:pPr>
        <w:pStyle w:val="a3"/>
        <w:spacing w:after="0"/>
        <w:jc w:val="both"/>
        <w:rPr>
          <w:snapToGrid w:val="0"/>
          <w:sz w:val="28"/>
        </w:rPr>
      </w:pPr>
    </w:p>
    <w:p w:rsidR="008C3ABD" w:rsidRDefault="008C3ABD" w:rsidP="007F7051">
      <w:pPr>
        <w:pStyle w:val="a3"/>
        <w:spacing w:after="0"/>
        <w:jc w:val="both"/>
        <w:rPr>
          <w:snapToGrid w:val="0"/>
          <w:sz w:val="28"/>
        </w:rPr>
      </w:pPr>
    </w:p>
    <w:p w:rsidR="008C3ABD" w:rsidRDefault="008C3ABD" w:rsidP="007F7051">
      <w:pPr>
        <w:pStyle w:val="a3"/>
        <w:spacing w:after="0"/>
        <w:jc w:val="both"/>
        <w:rPr>
          <w:snapToGrid w:val="0"/>
          <w:sz w:val="28"/>
        </w:rPr>
      </w:pPr>
    </w:p>
    <w:p w:rsidR="008C3ABD" w:rsidRDefault="008C3ABD" w:rsidP="007F7051">
      <w:pPr>
        <w:pStyle w:val="a3"/>
        <w:spacing w:after="0"/>
        <w:jc w:val="both"/>
        <w:rPr>
          <w:snapToGrid w:val="0"/>
          <w:sz w:val="28"/>
        </w:rPr>
      </w:pPr>
    </w:p>
    <w:p w:rsidR="00956974" w:rsidRDefault="00956974" w:rsidP="007F7051">
      <w:pPr>
        <w:pStyle w:val="a3"/>
        <w:spacing w:after="0"/>
        <w:jc w:val="both"/>
        <w:rPr>
          <w:snapToGrid w:val="0"/>
          <w:sz w:val="28"/>
        </w:rPr>
      </w:pPr>
    </w:p>
    <w:p w:rsidR="00956974" w:rsidRDefault="00956974" w:rsidP="007F7051">
      <w:pPr>
        <w:pStyle w:val="a3"/>
        <w:spacing w:after="0"/>
        <w:jc w:val="both"/>
        <w:rPr>
          <w:snapToGrid w:val="0"/>
          <w:sz w:val="28"/>
        </w:rPr>
      </w:pPr>
    </w:p>
    <w:p w:rsidR="001010E7" w:rsidRPr="00722C32" w:rsidRDefault="008C3ABD" w:rsidP="008C3ABD">
      <w:pPr>
        <w:pStyle w:val="a3"/>
        <w:spacing w:after="0"/>
        <w:ind w:left="426"/>
        <w:jc w:val="center"/>
        <w:rPr>
          <w:snapToGrid w:val="0"/>
          <w:sz w:val="28"/>
        </w:rPr>
      </w:pPr>
      <w:r>
        <w:rPr>
          <w:snapToGrid w:val="0"/>
          <w:sz w:val="28"/>
        </w:rPr>
        <w:lastRenderedPageBreak/>
        <w:t>4.</w:t>
      </w:r>
      <w:r w:rsidR="001010E7" w:rsidRPr="00722C32">
        <w:rPr>
          <w:snapToGrid w:val="0"/>
          <w:sz w:val="28"/>
        </w:rPr>
        <w:t>Повышение эффективности системы электроснабжения.</w:t>
      </w:r>
    </w:p>
    <w:p w:rsidR="001010E7" w:rsidRDefault="001010E7" w:rsidP="007F7051">
      <w:pPr>
        <w:tabs>
          <w:tab w:val="left" w:pos="993"/>
        </w:tabs>
        <w:jc w:val="both"/>
        <w:rPr>
          <w:sz w:val="28"/>
        </w:rPr>
      </w:pPr>
      <w:r w:rsidRPr="00344473">
        <w:rPr>
          <w:sz w:val="28"/>
        </w:rPr>
        <w:t xml:space="preserve">Суммарная разрешенная установленная мощность </w:t>
      </w:r>
      <w:proofErr w:type="spellStart"/>
      <w:r w:rsidRPr="00344473">
        <w:rPr>
          <w:sz w:val="28"/>
        </w:rPr>
        <w:t>электроприемных</w:t>
      </w:r>
      <w:proofErr w:type="spellEnd"/>
      <w:r w:rsidRPr="00344473">
        <w:rPr>
          <w:sz w:val="28"/>
        </w:rPr>
        <w:t xml:space="preserve"> устройств в орган</w:t>
      </w:r>
      <w:r>
        <w:rPr>
          <w:sz w:val="28"/>
        </w:rPr>
        <w:t xml:space="preserve">изации составляет </w:t>
      </w:r>
      <w:r w:rsidRPr="00890638">
        <w:rPr>
          <w:sz w:val="28"/>
        </w:rPr>
        <w:t>0,1</w:t>
      </w:r>
      <w:r>
        <w:rPr>
          <w:sz w:val="28"/>
        </w:rPr>
        <w:t xml:space="preserve"> тыс. кВт.</w:t>
      </w:r>
    </w:p>
    <w:p w:rsidR="001010E7" w:rsidRDefault="001010E7" w:rsidP="001010E7">
      <w:pPr>
        <w:tabs>
          <w:tab w:val="left" w:pos="993"/>
        </w:tabs>
        <w:ind w:firstLine="709"/>
        <w:jc w:val="both"/>
        <w:rPr>
          <w:sz w:val="28"/>
        </w:rPr>
      </w:pPr>
      <w:r w:rsidRPr="00344473">
        <w:rPr>
          <w:sz w:val="28"/>
        </w:rPr>
        <w:t xml:space="preserve">Мероприятия раздела охватывают, в частности: </w:t>
      </w:r>
    </w:p>
    <w:p w:rsidR="00C91BEC" w:rsidRDefault="00C91BEC" w:rsidP="001010E7">
      <w:pPr>
        <w:tabs>
          <w:tab w:val="left" w:pos="993"/>
        </w:tabs>
        <w:ind w:firstLine="709"/>
        <w:jc w:val="both"/>
        <w:rPr>
          <w:sz w:val="28"/>
        </w:rPr>
      </w:pPr>
    </w:p>
    <w:tbl>
      <w:tblPr>
        <w:tblW w:w="10190" w:type="dxa"/>
        <w:jc w:val="center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9"/>
        <w:gridCol w:w="1985"/>
        <w:gridCol w:w="743"/>
        <w:gridCol w:w="809"/>
        <w:gridCol w:w="1558"/>
        <w:gridCol w:w="508"/>
        <w:gridCol w:w="509"/>
        <w:gridCol w:w="509"/>
        <w:gridCol w:w="509"/>
        <w:gridCol w:w="509"/>
        <w:gridCol w:w="724"/>
        <w:gridCol w:w="1338"/>
      </w:tblGrid>
      <w:tr w:rsidR="001010E7" w:rsidRPr="00722C32" w:rsidTr="00722C32">
        <w:trPr>
          <w:trHeight w:val="557"/>
          <w:jc w:val="center"/>
        </w:trPr>
        <w:tc>
          <w:tcPr>
            <w:tcW w:w="489" w:type="dxa"/>
            <w:vMerge w:val="restart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b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b/>
                <w:iCs/>
                <w:sz w:val="20"/>
                <w:szCs w:val="20"/>
              </w:rPr>
              <w:t>Эффект в натуральном выражении, кВт*</w:t>
            </w:r>
            <w:proofErr w:type="gramStart"/>
            <w:r w:rsidRPr="00722C32">
              <w:rPr>
                <w:b/>
                <w:iCs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09" w:type="dxa"/>
            <w:vMerge w:val="restart"/>
            <w:shd w:val="clear" w:color="auto" w:fill="auto"/>
            <w:vAlign w:val="center"/>
          </w:tcPr>
          <w:p w:rsidR="001010E7" w:rsidRDefault="001010E7" w:rsidP="00104876">
            <w:pPr>
              <w:tabs>
                <w:tab w:val="left" w:pos="993"/>
              </w:tabs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22C32">
              <w:rPr>
                <w:b/>
                <w:iCs/>
                <w:color w:val="000000"/>
                <w:sz w:val="20"/>
                <w:szCs w:val="20"/>
              </w:rPr>
              <w:t>Эффе</w:t>
            </w:r>
            <w:proofErr w:type="gramStart"/>
            <w:r w:rsidRPr="00722C32">
              <w:rPr>
                <w:b/>
                <w:iCs/>
                <w:color w:val="000000"/>
                <w:sz w:val="20"/>
                <w:szCs w:val="20"/>
              </w:rPr>
              <w:t>кт в ст</w:t>
            </w:r>
            <w:proofErr w:type="gramEnd"/>
            <w:r w:rsidRPr="00722C32">
              <w:rPr>
                <w:b/>
                <w:iCs/>
                <w:color w:val="000000"/>
                <w:sz w:val="20"/>
                <w:szCs w:val="20"/>
              </w:rPr>
              <w:t>оимостном выражении, тыс. руб.</w:t>
            </w:r>
          </w:p>
          <w:p w:rsidR="00A76BBD" w:rsidRPr="00722C32" w:rsidRDefault="00A76BBD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b/>
                <w:bCs/>
                <w:color w:val="000000"/>
                <w:sz w:val="20"/>
                <w:szCs w:val="20"/>
              </w:rPr>
              <w:t>Источники финансирования*</w:t>
            </w:r>
          </w:p>
        </w:tc>
        <w:tc>
          <w:tcPr>
            <w:tcW w:w="3268" w:type="dxa"/>
            <w:gridSpan w:val="6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722C32">
              <w:rPr>
                <w:b/>
                <w:bCs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722C32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1010E7" w:rsidRPr="00722C32" w:rsidTr="00722C32">
        <w:trPr>
          <w:jc w:val="center"/>
        </w:trPr>
        <w:tc>
          <w:tcPr>
            <w:tcW w:w="489" w:type="dxa"/>
            <w:vMerge/>
            <w:shd w:val="clear" w:color="auto" w:fill="auto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gridSpan w:val="5"/>
            <w:shd w:val="clear" w:color="auto" w:fill="auto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722C3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722C3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38" w:type="dxa"/>
            <w:vMerge/>
            <w:shd w:val="clear" w:color="auto" w:fill="auto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E7" w:rsidRPr="00722C32" w:rsidTr="00722C32">
        <w:trPr>
          <w:jc w:val="center"/>
        </w:trPr>
        <w:tc>
          <w:tcPr>
            <w:tcW w:w="489" w:type="dxa"/>
            <w:vMerge/>
            <w:shd w:val="clear" w:color="auto" w:fill="auto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722C32">
              <w:rPr>
                <w:b/>
                <w:sz w:val="20"/>
                <w:szCs w:val="20"/>
              </w:rPr>
              <w:t>20</w:t>
            </w:r>
            <w:r w:rsidR="00050D4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09" w:type="dxa"/>
            <w:shd w:val="clear" w:color="auto" w:fill="auto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722C32">
              <w:rPr>
                <w:b/>
                <w:sz w:val="20"/>
                <w:szCs w:val="20"/>
              </w:rPr>
              <w:t>20</w:t>
            </w:r>
            <w:r w:rsidR="00050D4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09" w:type="dxa"/>
            <w:shd w:val="clear" w:color="auto" w:fill="auto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722C32">
              <w:rPr>
                <w:b/>
                <w:sz w:val="20"/>
                <w:szCs w:val="20"/>
              </w:rPr>
              <w:t>20</w:t>
            </w:r>
            <w:r w:rsidR="00050D4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09" w:type="dxa"/>
            <w:shd w:val="clear" w:color="auto" w:fill="auto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722C32">
              <w:rPr>
                <w:b/>
                <w:sz w:val="20"/>
                <w:szCs w:val="20"/>
              </w:rPr>
              <w:t>20</w:t>
            </w:r>
            <w:r w:rsidR="00050D4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09" w:type="dxa"/>
            <w:shd w:val="clear" w:color="auto" w:fill="auto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722C32">
              <w:rPr>
                <w:b/>
                <w:sz w:val="20"/>
                <w:szCs w:val="20"/>
              </w:rPr>
              <w:t>20</w:t>
            </w:r>
            <w:r w:rsidR="00050D4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4" w:type="dxa"/>
            <w:vMerge/>
            <w:shd w:val="clear" w:color="auto" w:fill="auto"/>
          </w:tcPr>
          <w:p w:rsidR="001010E7" w:rsidRPr="00722C32" w:rsidRDefault="001010E7" w:rsidP="00104876">
            <w:pPr>
              <w:tabs>
                <w:tab w:val="left" w:pos="993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0E7" w:rsidRPr="00722C32" w:rsidTr="00722C32">
        <w:trPr>
          <w:jc w:val="center"/>
        </w:trPr>
        <w:tc>
          <w:tcPr>
            <w:tcW w:w="10190" w:type="dxa"/>
            <w:gridSpan w:val="12"/>
            <w:shd w:val="clear" w:color="auto" w:fill="auto"/>
          </w:tcPr>
          <w:p w:rsidR="001010E7" w:rsidRPr="00722C32" w:rsidRDefault="0049640A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="00795DC2">
              <w:rPr>
                <w:b/>
                <w:bCs/>
                <w:color w:val="000000"/>
                <w:sz w:val="20"/>
                <w:szCs w:val="20"/>
              </w:rPr>
              <w:t>о электрической энергии</w:t>
            </w:r>
          </w:p>
        </w:tc>
      </w:tr>
      <w:tr w:rsidR="001010E7" w:rsidRPr="00722C32" w:rsidTr="00722C32">
        <w:trPr>
          <w:jc w:val="center"/>
        </w:trPr>
        <w:tc>
          <w:tcPr>
            <w:tcW w:w="489" w:type="dxa"/>
            <w:vMerge w:val="restart"/>
            <w:shd w:val="clear" w:color="auto" w:fill="auto"/>
          </w:tcPr>
          <w:p w:rsidR="001010E7" w:rsidRPr="00722C32" w:rsidRDefault="00136D58" w:rsidP="00104876">
            <w:pPr>
              <w:tabs>
                <w:tab w:val="left" w:pos="993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010E7" w:rsidRPr="00722C32" w:rsidRDefault="00894276" w:rsidP="00104876">
            <w:pPr>
              <w:tabs>
                <w:tab w:val="left" w:pos="993"/>
              </w:tabs>
              <w:rPr>
                <w:bCs/>
                <w:sz w:val="20"/>
                <w:szCs w:val="20"/>
              </w:rPr>
            </w:pPr>
            <w:r w:rsidRPr="00722C32">
              <w:rPr>
                <w:bCs/>
                <w:sz w:val="20"/>
                <w:szCs w:val="20"/>
              </w:rPr>
              <w:t>Замена ламп накаливания на энергосберегающие лампы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1010E7" w:rsidRPr="00722C32" w:rsidRDefault="00A5656D" w:rsidP="00104876">
            <w:pPr>
              <w:tabs>
                <w:tab w:val="left" w:pos="993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2720</w:t>
            </w:r>
          </w:p>
        </w:tc>
        <w:tc>
          <w:tcPr>
            <w:tcW w:w="809" w:type="dxa"/>
            <w:vMerge w:val="restart"/>
            <w:shd w:val="clear" w:color="auto" w:fill="auto"/>
            <w:vAlign w:val="center"/>
          </w:tcPr>
          <w:p w:rsidR="001010E7" w:rsidRPr="00722C32" w:rsidRDefault="00A5656D" w:rsidP="00136D58">
            <w:pPr>
              <w:tabs>
                <w:tab w:val="left" w:pos="993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15,803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722C32" w:rsidRDefault="001010E7" w:rsidP="00104876">
            <w:pPr>
              <w:rPr>
                <w:color w:val="000000"/>
                <w:sz w:val="20"/>
                <w:szCs w:val="20"/>
              </w:rPr>
            </w:pPr>
            <w:r w:rsidRPr="00722C32">
              <w:rPr>
                <w:color w:val="000000"/>
                <w:sz w:val="20"/>
                <w:szCs w:val="20"/>
              </w:rPr>
              <w:t xml:space="preserve">ФБ         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2C3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10E7" w:rsidRPr="00722C32" w:rsidTr="00722C32">
        <w:trPr>
          <w:jc w:val="center"/>
        </w:trPr>
        <w:tc>
          <w:tcPr>
            <w:tcW w:w="489" w:type="dxa"/>
            <w:vMerge/>
            <w:shd w:val="clear" w:color="auto" w:fill="auto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722C32" w:rsidRDefault="001010E7" w:rsidP="00104876">
            <w:pPr>
              <w:rPr>
                <w:color w:val="000000"/>
                <w:sz w:val="20"/>
                <w:szCs w:val="20"/>
              </w:rPr>
            </w:pPr>
            <w:r w:rsidRPr="00722C32">
              <w:rPr>
                <w:color w:val="000000"/>
                <w:sz w:val="20"/>
                <w:szCs w:val="20"/>
              </w:rPr>
              <w:t xml:space="preserve">БС РФ       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2C3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10E7" w:rsidRPr="00722C32" w:rsidTr="00722C32">
        <w:trPr>
          <w:jc w:val="center"/>
        </w:trPr>
        <w:tc>
          <w:tcPr>
            <w:tcW w:w="489" w:type="dxa"/>
            <w:vMerge/>
            <w:shd w:val="clear" w:color="auto" w:fill="auto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722C32" w:rsidRDefault="001010E7" w:rsidP="00104876">
            <w:pPr>
              <w:rPr>
                <w:color w:val="000000"/>
                <w:sz w:val="20"/>
                <w:szCs w:val="20"/>
              </w:rPr>
            </w:pPr>
            <w:r w:rsidRPr="00722C32">
              <w:rPr>
                <w:color w:val="000000"/>
                <w:sz w:val="20"/>
                <w:szCs w:val="20"/>
              </w:rPr>
              <w:t xml:space="preserve">МБ 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722C32" w:rsidRDefault="000E0DD4" w:rsidP="000E0DD4">
            <w:pPr>
              <w:tabs>
                <w:tab w:val="left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22C32" w:rsidRDefault="000E0DD4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22C32" w:rsidRDefault="000E0DD4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1010E7" w:rsidRPr="00722C32" w:rsidRDefault="000E0DD4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2C3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10E7" w:rsidRPr="00722C32" w:rsidTr="00722C32">
        <w:trPr>
          <w:jc w:val="center"/>
        </w:trPr>
        <w:tc>
          <w:tcPr>
            <w:tcW w:w="489" w:type="dxa"/>
            <w:vMerge/>
            <w:shd w:val="clear" w:color="auto" w:fill="auto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722C32" w:rsidRDefault="001010E7" w:rsidP="00104876">
            <w:pPr>
              <w:rPr>
                <w:color w:val="000000"/>
                <w:sz w:val="20"/>
                <w:szCs w:val="20"/>
              </w:rPr>
            </w:pPr>
            <w:r w:rsidRPr="00722C32">
              <w:rPr>
                <w:color w:val="000000"/>
                <w:sz w:val="20"/>
                <w:szCs w:val="20"/>
              </w:rPr>
              <w:t>СС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2C3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10E7" w:rsidRPr="00722C32" w:rsidTr="00722C32">
        <w:trPr>
          <w:jc w:val="center"/>
        </w:trPr>
        <w:tc>
          <w:tcPr>
            <w:tcW w:w="489" w:type="dxa"/>
            <w:vMerge/>
            <w:shd w:val="clear" w:color="auto" w:fill="auto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722C32" w:rsidRDefault="001010E7" w:rsidP="00104876">
            <w:pPr>
              <w:rPr>
                <w:color w:val="000000"/>
                <w:sz w:val="20"/>
                <w:szCs w:val="20"/>
              </w:rPr>
            </w:pPr>
            <w:r w:rsidRPr="00722C32">
              <w:rPr>
                <w:color w:val="000000"/>
                <w:sz w:val="20"/>
                <w:szCs w:val="20"/>
              </w:rPr>
              <w:t>ИИ</w:t>
            </w:r>
          </w:p>
          <w:p w:rsidR="00454F39" w:rsidRPr="00722C32" w:rsidRDefault="00454F39" w:rsidP="001048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2C3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10E7" w:rsidRPr="00722C32" w:rsidTr="00722C32">
        <w:trPr>
          <w:jc w:val="center"/>
        </w:trPr>
        <w:tc>
          <w:tcPr>
            <w:tcW w:w="4026" w:type="dxa"/>
            <w:gridSpan w:val="4"/>
            <w:vMerge w:val="restart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22C32">
              <w:rPr>
                <w:b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722C32" w:rsidRDefault="001010E7" w:rsidP="001048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2C32">
              <w:rPr>
                <w:b/>
                <w:bCs/>
                <w:color w:val="000000"/>
                <w:sz w:val="20"/>
                <w:szCs w:val="20"/>
              </w:rPr>
              <w:t xml:space="preserve">ФБ         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22C32" w:rsidRDefault="00711195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22C32" w:rsidRDefault="00711195" w:rsidP="00711195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22C32" w:rsidRDefault="00711195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1010E7" w:rsidRPr="00722C32" w:rsidRDefault="00711195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2C3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010E7" w:rsidRPr="00722C32" w:rsidTr="00722C32">
        <w:trPr>
          <w:jc w:val="center"/>
        </w:trPr>
        <w:tc>
          <w:tcPr>
            <w:tcW w:w="4026" w:type="dxa"/>
            <w:gridSpan w:val="4"/>
            <w:vMerge/>
            <w:shd w:val="clear" w:color="auto" w:fill="auto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010E7" w:rsidRPr="00722C32" w:rsidRDefault="001010E7" w:rsidP="001048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2C32">
              <w:rPr>
                <w:b/>
                <w:bCs/>
                <w:color w:val="000000"/>
                <w:sz w:val="20"/>
                <w:szCs w:val="20"/>
              </w:rPr>
              <w:t xml:space="preserve">БС РФ       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0E7" w:rsidRPr="00722C32" w:rsidRDefault="00711195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22C32" w:rsidRDefault="00711195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22C32" w:rsidRDefault="00711195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22C32" w:rsidRDefault="00711195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010E7" w:rsidRPr="00722C32" w:rsidRDefault="00711195" w:rsidP="00711195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1010E7" w:rsidRPr="00722C32" w:rsidRDefault="00711195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010E7" w:rsidRPr="00722C32" w:rsidRDefault="001010E7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2C3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36D58" w:rsidRPr="00722C32" w:rsidTr="00722C32">
        <w:trPr>
          <w:jc w:val="center"/>
        </w:trPr>
        <w:tc>
          <w:tcPr>
            <w:tcW w:w="4026" w:type="dxa"/>
            <w:gridSpan w:val="4"/>
            <w:vMerge/>
            <w:shd w:val="clear" w:color="auto" w:fill="auto"/>
          </w:tcPr>
          <w:p w:rsidR="00136D58" w:rsidRPr="00722C32" w:rsidRDefault="00136D58" w:rsidP="00104876">
            <w:pPr>
              <w:tabs>
                <w:tab w:val="left" w:pos="993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6D58" w:rsidRPr="00722C32" w:rsidRDefault="00136D58" w:rsidP="001048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2C32">
              <w:rPr>
                <w:b/>
                <w:bCs/>
                <w:color w:val="000000"/>
                <w:sz w:val="20"/>
                <w:szCs w:val="20"/>
              </w:rPr>
              <w:t xml:space="preserve">МБ 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36D58" w:rsidRPr="00722C32" w:rsidRDefault="000E0DD4" w:rsidP="002721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36D58" w:rsidRPr="00722C32" w:rsidRDefault="000E0DD4" w:rsidP="002721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36D58" w:rsidRPr="00722C32" w:rsidRDefault="000E0DD4" w:rsidP="002721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36D58" w:rsidRPr="00722C32" w:rsidRDefault="00136D58" w:rsidP="002721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36D58" w:rsidRPr="00722C32" w:rsidRDefault="00136D58" w:rsidP="002721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136D58" w:rsidRPr="00722C32" w:rsidRDefault="000E0DD4" w:rsidP="002721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36D58" w:rsidRPr="00722C32" w:rsidRDefault="000E0DD4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36D58" w:rsidRPr="00722C32" w:rsidTr="00722C32">
        <w:trPr>
          <w:jc w:val="center"/>
        </w:trPr>
        <w:tc>
          <w:tcPr>
            <w:tcW w:w="4026" w:type="dxa"/>
            <w:gridSpan w:val="4"/>
            <w:vMerge/>
            <w:shd w:val="clear" w:color="auto" w:fill="auto"/>
          </w:tcPr>
          <w:p w:rsidR="00136D58" w:rsidRPr="00722C32" w:rsidRDefault="00136D58" w:rsidP="00104876">
            <w:pPr>
              <w:tabs>
                <w:tab w:val="left" w:pos="993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6D58" w:rsidRPr="00722C32" w:rsidRDefault="00136D58" w:rsidP="001048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2C32">
              <w:rPr>
                <w:b/>
                <w:bCs/>
                <w:color w:val="000000"/>
                <w:sz w:val="20"/>
                <w:szCs w:val="20"/>
              </w:rPr>
              <w:t>СС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36D58" w:rsidRPr="00722C32" w:rsidRDefault="00136D58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36D58" w:rsidRPr="00722C32" w:rsidRDefault="00136D58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36D58" w:rsidRPr="00722C32" w:rsidRDefault="00136D58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36D58" w:rsidRPr="00722C32" w:rsidRDefault="00136D58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36D58" w:rsidRPr="00722C32" w:rsidRDefault="00136D58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136D58" w:rsidRPr="00722C32" w:rsidRDefault="00136D58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36D58" w:rsidRPr="00722C32" w:rsidRDefault="00136D58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2C3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36D58" w:rsidRPr="00722C32" w:rsidTr="00722C32">
        <w:trPr>
          <w:jc w:val="center"/>
        </w:trPr>
        <w:tc>
          <w:tcPr>
            <w:tcW w:w="4026" w:type="dxa"/>
            <w:gridSpan w:val="4"/>
            <w:vMerge/>
            <w:shd w:val="clear" w:color="auto" w:fill="auto"/>
          </w:tcPr>
          <w:p w:rsidR="00136D58" w:rsidRPr="00722C32" w:rsidRDefault="00136D58" w:rsidP="00104876">
            <w:pPr>
              <w:tabs>
                <w:tab w:val="left" w:pos="993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6D58" w:rsidRPr="00722C32" w:rsidRDefault="00136D58" w:rsidP="001048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2C32"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36D58" w:rsidRPr="00722C32" w:rsidRDefault="00136D58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36D58" w:rsidRPr="00722C32" w:rsidRDefault="00136D58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36D58" w:rsidRPr="00722C32" w:rsidRDefault="00136D58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36D58" w:rsidRPr="00722C32" w:rsidRDefault="00136D58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36D58" w:rsidRPr="00722C32" w:rsidRDefault="00136D58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136D58" w:rsidRPr="00722C32" w:rsidRDefault="00136D58" w:rsidP="0010487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36D58" w:rsidRPr="00722C32" w:rsidRDefault="00136D58" w:rsidP="00104876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2C3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1010E7" w:rsidRPr="00722C32" w:rsidRDefault="001010E7" w:rsidP="001010E7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1010E7" w:rsidRPr="0066395B" w:rsidRDefault="001010E7" w:rsidP="001010E7">
      <w:pPr>
        <w:tabs>
          <w:tab w:val="left" w:pos="993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*</w:t>
      </w:r>
      <w:r w:rsidRPr="00905F05">
        <w:rPr>
          <w:sz w:val="28"/>
        </w:rPr>
        <w:t xml:space="preserve"> ФБ - федеральный бюджет, БС РФ </w:t>
      </w:r>
      <w:r w:rsidRPr="0066395B">
        <w:rPr>
          <w:sz w:val="28"/>
        </w:rPr>
        <w:t>– бюджет субъекта Российской Федерации, МБ - местный бюджет, СС – собственные средства, ИИ – иные источники.</w:t>
      </w:r>
      <w:proofErr w:type="gramEnd"/>
    </w:p>
    <w:p w:rsidR="009B262C" w:rsidRDefault="009B262C" w:rsidP="00890638">
      <w:pPr>
        <w:pStyle w:val="a3"/>
        <w:spacing w:after="0"/>
        <w:jc w:val="both"/>
        <w:rPr>
          <w:sz w:val="28"/>
        </w:rPr>
      </w:pPr>
    </w:p>
    <w:p w:rsidR="00890638" w:rsidRDefault="00890638" w:rsidP="00890638">
      <w:pPr>
        <w:pStyle w:val="a3"/>
        <w:spacing w:after="0"/>
        <w:jc w:val="both"/>
        <w:rPr>
          <w:sz w:val="28"/>
        </w:rPr>
      </w:pPr>
    </w:p>
    <w:p w:rsidR="001010E7" w:rsidRDefault="008C3ABD" w:rsidP="008C3ABD">
      <w:pPr>
        <w:pStyle w:val="a3"/>
        <w:spacing w:after="0"/>
        <w:ind w:left="426"/>
        <w:jc w:val="center"/>
        <w:rPr>
          <w:sz w:val="28"/>
        </w:rPr>
      </w:pPr>
      <w:r>
        <w:rPr>
          <w:sz w:val="28"/>
        </w:rPr>
        <w:t>5.</w:t>
      </w:r>
      <w:r w:rsidR="001010E7" w:rsidRPr="00722C32">
        <w:rPr>
          <w:sz w:val="28"/>
        </w:rPr>
        <w:t>Повышение эффективности использования моторного топлива.</w:t>
      </w:r>
    </w:p>
    <w:p w:rsidR="00E64FA2" w:rsidRDefault="000E0DD4" w:rsidP="000E0DD4">
      <w:pPr>
        <w:pStyle w:val="a3"/>
        <w:spacing w:after="0"/>
        <w:jc w:val="both"/>
        <w:rPr>
          <w:sz w:val="28"/>
        </w:rPr>
      </w:pPr>
      <w:r>
        <w:rPr>
          <w:sz w:val="28"/>
        </w:rPr>
        <w:t xml:space="preserve">             </w:t>
      </w:r>
      <w:r w:rsidR="009B262C">
        <w:rPr>
          <w:sz w:val="28"/>
        </w:rPr>
        <w:t xml:space="preserve">Для </w:t>
      </w:r>
      <w:r w:rsidR="009B262C" w:rsidRPr="009B262C">
        <w:rPr>
          <w:sz w:val="28"/>
        </w:rPr>
        <w:t xml:space="preserve"> моторного топлива в организации используется бензин</w:t>
      </w:r>
      <w:r w:rsidR="009B262C">
        <w:rPr>
          <w:sz w:val="28"/>
        </w:rPr>
        <w:t>.</w:t>
      </w:r>
    </w:p>
    <w:p w:rsidR="009B262C" w:rsidRDefault="008C3ABD" w:rsidP="009B262C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    </w:t>
      </w:r>
      <w:r w:rsidR="000E0DD4">
        <w:rPr>
          <w:sz w:val="28"/>
        </w:rPr>
        <w:t xml:space="preserve">        </w:t>
      </w:r>
      <w:r>
        <w:rPr>
          <w:sz w:val="28"/>
        </w:rPr>
        <w:t xml:space="preserve">  </w:t>
      </w:r>
      <w:r w:rsidR="009B262C" w:rsidRPr="00344473">
        <w:rPr>
          <w:sz w:val="28"/>
        </w:rPr>
        <w:t xml:space="preserve">Мероприятия раздела охватывают, в частности: </w:t>
      </w:r>
    </w:p>
    <w:p w:rsidR="009B262C" w:rsidRDefault="009B262C" w:rsidP="009B262C">
      <w:pPr>
        <w:tabs>
          <w:tab w:val="left" w:pos="993"/>
        </w:tabs>
        <w:ind w:firstLine="709"/>
        <w:jc w:val="both"/>
        <w:rPr>
          <w:sz w:val="28"/>
        </w:rPr>
      </w:pPr>
    </w:p>
    <w:tbl>
      <w:tblPr>
        <w:tblW w:w="10190" w:type="dxa"/>
        <w:jc w:val="center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9"/>
        <w:gridCol w:w="1985"/>
        <w:gridCol w:w="743"/>
        <w:gridCol w:w="809"/>
        <w:gridCol w:w="1558"/>
        <w:gridCol w:w="508"/>
        <w:gridCol w:w="492"/>
        <w:gridCol w:w="526"/>
        <w:gridCol w:w="509"/>
        <w:gridCol w:w="509"/>
        <w:gridCol w:w="724"/>
        <w:gridCol w:w="1338"/>
      </w:tblGrid>
      <w:tr w:rsidR="009B262C" w:rsidRPr="009B262C" w:rsidTr="009B262C">
        <w:trPr>
          <w:trHeight w:val="557"/>
          <w:jc w:val="center"/>
        </w:trPr>
        <w:tc>
          <w:tcPr>
            <w:tcW w:w="489" w:type="dxa"/>
            <w:vMerge w:val="restart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b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9B262C" w:rsidRDefault="009B262C" w:rsidP="009B262C">
            <w:pPr>
              <w:tabs>
                <w:tab w:val="left" w:pos="993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9B262C">
              <w:rPr>
                <w:b/>
                <w:iCs/>
                <w:sz w:val="20"/>
                <w:szCs w:val="20"/>
              </w:rPr>
              <w:t>Эффект в натура</w:t>
            </w:r>
            <w:r>
              <w:rPr>
                <w:b/>
                <w:iCs/>
                <w:sz w:val="20"/>
                <w:szCs w:val="20"/>
              </w:rPr>
              <w:t xml:space="preserve">льном выражении, </w:t>
            </w:r>
          </w:p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iCs/>
                <w:sz w:val="20"/>
                <w:szCs w:val="20"/>
              </w:rPr>
              <w:t>л</w:t>
            </w:r>
            <w:proofErr w:type="gramEnd"/>
            <w:r>
              <w:rPr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809" w:type="dxa"/>
            <w:vMerge w:val="restart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9B262C">
              <w:rPr>
                <w:b/>
                <w:iCs/>
                <w:color w:val="000000"/>
                <w:sz w:val="20"/>
                <w:szCs w:val="20"/>
              </w:rPr>
              <w:t>Эффе</w:t>
            </w:r>
            <w:proofErr w:type="gramStart"/>
            <w:r w:rsidRPr="009B262C">
              <w:rPr>
                <w:b/>
                <w:iCs/>
                <w:color w:val="000000"/>
                <w:sz w:val="20"/>
                <w:szCs w:val="20"/>
              </w:rPr>
              <w:t>кт в ст</w:t>
            </w:r>
            <w:proofErr w:type="gramEnd"/>
            <w:r w:rsidRPr="009B262C">
              <w:rPr>
                <w:b/>
                <w:iCs/>
                <w:color w:val="000000"/>
                <w:sz w:val="20"/>
                <w:szCs w:val="20"/>
              </w:rPr>
              <w:t>оимостном выражении, тыс. руб.</w:t>
            </w:r>
          </w:p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b/>
                <w:bCs/>
                <w:color w:val="000000"/>
                <w:sz w:val="20"/>
                <w:szCs w:val="20"/>
              </w:rPr>
              <w:t>Источники финансирования*</w:t>
            </w:r>
          </w:p>
        </w:tc>
        <w:tc>
          <w:tcPr>
            <w:tcW w:w="3268" w:type="dxa"/>
            <w:gridSpan w:val="6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9B262C">
              <w:rPr>
                <w:b/>
                <w:bCs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9B262C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9B262C" w:rsidRPr="009B262C" w:rsidTr="009B262C">
        <w:trPr>
          <w:jc w:val="center"/>
        </w:trPr>
        <w:tc>
          <w:tcPr>
            <w:tcW w:w="489" w:type="dxa"/>
            <w:vMerge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gridSpan w:val="5"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9B262C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9B262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38" w:type="dxa"/>
            <w:vMerge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262C" w:rsidRPr="009B262C" w:rsidTr="008C3ABD">
        <w:trPr>
          <w:jc w:val="center"/>
        </w:trPr>
        <w:tc>
          <w:tcPr>
            <w:tcW w:w="489" w:type="dxa"/>
            <w:vMerge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9B262C">
              <w:rPr>
                <w:b/>
                <w:sz w:val="20"/>
                <w:szCs w:val="20"/>
              </w:rPr>
              <w:t>20</w:t>
            </w:r>
            <w:r w:rsidR="00050D4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2" w:type="dxa"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9B262C">
              <w:rPr>
                <w:b/>
                <w:sz w:val="20"/>
                <w:szCs w:val="20"/>
              </w:rPr>
              <w:t>20</w:t>
            </w:r>
            <w:r w:rsidR="00050D4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26" w:type="dxa"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9B262C">
              <w:rPr>
                <w:b/>
                <w:sz w:val="20"/>
                <w:szCs w:val="20"/>
              </w:rPr>
              <w:t>20</w:t>
            </w:r>
            <w:r w:rsidR="00050D4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09" w:type="dxa"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9B262C">
              <w:rPr>
                <w:b/>
                <w:sz w:val="20"/>
                <w:szCs w:val="20"/>
              </w:rPr>
              <w:t>20</w:t>
            </w:r>
            <w:r w:rsidR="00050D4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09" w:type="dxa"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9B262C">
              <w:rPr>
                <w:b/>
                <w:sz w:val="20"/>
                <w:szCs w:val="20"/>
              </w:rPr>
              <w:t>20</w:t>
            </w:r>
            <w:r w:rsidR="00050D4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4" w:type="dxa"/>
            <w:vMerge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262C" w:rsidRPr="009B262C" w:rsidTr="009B262C">
        <w:trPr>
          <w:jc w:val="center"/>
        </w:trPr>
        <w:tc>
          <w:tcPr>
            <w:tcW w:w="10190" w:type="dxa"/>
            <w:gridSpan w:val="12"/>
            <w:shd w:val="clear" w:color="auto" w:fill="auto"/>
          </w:tcPr>
          <w:p w:rsidR="009B262C" w:rsidRPr="009B262C" w:rsidRDefault="0049640A" w:rsidP="009B262C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моторному топливу</w:t>
            </w:r>
          </w:p>
        </w:tc>
      </w:tr>
      <w:tr w:rsidR="009B262C" w:rsidRPr="009B262C" w:rsidTr="008C3ABD">
        <w:trPr>
          <w:jc w:val="center"/>
        </w:trPr>
        <w:tc>
          <w:tcPr>
            <w:tcW w:w="489" w:type="dxa"/>
            <w:vMerge w:val="restart"/>
            <w:shd w:val="clear" w:color="auto" w:fill="auto"/>
          </w:tcPr>
          <w:p w:rsidR="009B262C" w:rsidRDefault="009B262C" w:rsidP="009B262C">
            <w:pPr>
              <w:tabs>
                <w:tab w:val="left" w:pos="993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B262C" w:rsidRPr="009B262C" w:rsidRDefault="009B262C" w:rsidP="008C3ABD">
            <w:pPr>
              <w:tabs>
                <w:tab w:val="left" w:pos="993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 w:val="restart"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 w:val="restart"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B262C" w:rsidRPr="009B262C" w:rsidRDefault="009B262C" w:rsidP="009B262C">
            <w:pPr>
              <w:rPr>
                <w:color w:val="000000"/>
                <w:sz w:val="20"/>
                <w:szCs w:val="20"/>
              </w:rPr>
            </w:pPr>
            <w:r w:rsidRPr="009B262C">
              <w:rPr>
                <w:color w:val="000000"/>
                <w:sz w:val="20"/>
                <w:szCs w:val="20"/>
              </w:rPr>
              <w:t xml:space="preserve">ФБ         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62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B262C" w:rsidRPr="009B262C" w:rsidTr="008C3ABD">
        <w:trPr>
          <w:jc w:val="center"/>
        </w:trPr>
        <w:tc>
          <w:tcPr>
            <w:tcW w:w="489" w:type="dxa"/>
            <w:vMerge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B262C" w:rsidRPr="009B262C" w:rsidRDefault="009B262C" w:rsidP="009B262C">
            <w:pPr>
              <w:rPr>
                <w:color w:val="000000"/>
                <w:sz w:val="20"/>
                <w:szCs w:val="20"/>
              </w:rPr>
            </w:pPr>
            <w:r w:rsidRPr="009B262C">
              <w:rPr>
                <w:color w:val="000000"/>
                <w:sz w:val="20"/>
                <w:szCs w:val="20"/>
              </w:rPr>
              <w:t>БС РФ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62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B262C" w:rsidRPr="009B262C" w:rsidTr="008C3ABD">
        <w:trPr>
          <w:jc w:val="center"/>
        </w:trPr>
        <w:tc>
          <w:tcPr>
            <w:tcW w:w="489" w:type="dxa"/>
            <w:vMerge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B262C" w:rsidRPr="009B262C" w:rsidRDefault="009B262C" w:rsidP="009B262C">
            <w:pPr>
              <w:rPr>
                <w:color w:val="000000"/>
                <w:sz w:val="20"/>
                <w:szCs w:val="20"/>
              </w:rPr>
            </w:pPr>
            <w:r w:rsidRPr="009B262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62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B262C" w:rsidRPr="009B262C" w:rsidTr="008C3ABD">
        <w:trPr>
          <w:jc w:val="center"/>
        </w:trPr>
        <w:tc>
          <w:tcPr>
            <w:tcW w:w="489" w:type="dxa"/>
            <w:vMerge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B262C" w:rsidRPr="009B262C" w:rsidRDefault="009B262C" w:rsidP="009B262C">
            <w:pPr>
              <w:rPr>
                <w:color w:val="000000"/>
                <w:sz w:val="20"/>
                <w:szCs w:val="20"/>
              </w:rPr>
            </w:pPr>
            <w:r w:rsidRPr="009B262C">
              <w:rPr>
                <w:color w:val="000000"/>
                <w:sz w:val="20"/>
                <w:szCs w:val="20"/>
              </w:rPr>
              <w:t>СС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62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B262C" w:rsidRPr="009B262C" w:rsidTr="008C3ABD">
        <w:trPr>
          <w:jc w:val="center"/>
        </w:trPr>
        <w:tc>
          <w:tcPr>
            <w:tcW w:w="489" w:type="dxa"/>
            <w:vMerge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B262C" w:rsidRPr="009B262C" w:rsidRDefault="009B262C" w:rsidP="009B262C">
            <w:pPr>
              <w:rPr>
                <w:color w:val="000000"/>
                <w:sz w:val="20"/>
                <w:szCs w:val="20"/>
              </w:rPr>
            </w:pPr>
            <w:r w:rsidRPr="009B262C">
              <w:rPr>
                <w:color w:val="000000"/>
                <w:sz w:val="20"/>
                <w:szCs w:val="20"/>
              </w:rPr>
              <w:t>ИИ</w:t>
            </w:r>
          </w:p>
          <w:p w:rsidR="009B262C" w:rsidRPr="009B262C" w:rsidRDefault="009B262C" w:rsidP="009B262C">
            <w:pPr>
              <w:rPr>
                <w:color w:val="000000"/>
                <w:sz w:val="20"/>
                <w:szCs w:val="20"/>
              </w:rPr>
            </w:pPr>
          </w:p>
          <w:p w:rsidR="009B262C" w:rsidRPr="009B262C" w:rsidRDefault="009B262C" w:rsidP="009B262C">
            <w:pPr>
              <w:rPr>
                <w:color w:val="000000"/>
                <w:sz w:val="20"/>
                <w:szCs w:val="20"/>
              </w:rPr>
            </w:pPr>
          </w:p>
          <w:p w:rsidR="009B262C" w:rsidRPr="009B262C" w:rsidRDefault="009B262C" w:rsidP="009B26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B262C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B262C" w:rsidRPr="009B262C" w:rsidRDefault="009B262C" w:rsidP="009B262C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262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B262C" w:rsidRPr="00722C32" w:rsidTr="008C3ABD">
        <w:trPr>
          <w:jc w:val="center"/>
        </w:trPr>
        <w:tc>
          <w:tcPr>
            <w:tcW w:w="4026" w:type="dxa"/>
            <w:gridSpan w:val="4"/>
            <w:vMerge w:val="restart"/>
            <w:shd w:val="clear" w:color="auto" w:fill="auto"/>
            <w:vAlign w:val="center"/>
          </w:tcPr>
          <w:p w:rsidR="009B262C" w:rsidRPr="00722C32" w:rsidRDefault="009B262C" w:rsidP="009B262C">
            <w:pPr>
              <w:tabs>
                <w:tab w:val="left" w:pos="993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bookmarkStart w:id="26" w:name="_Toc144890775"/>
            <w:bookmarkStart w:id="27" w:name="_Toc144890884"/>
            <w:r w:rsidRPr="00722C32">
              <w:rPr>
                <w:b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B262C" w:rsidRPr="00722C32" w:rsidRDefault="009B262C" w:rsidP="009B26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2C32">
              <w:rPr>
                <w:b/>
                <w:bCs/>
                <w:color w:val="000000"/>
                <w:sz w:val="20"/>
                <w:szCs w:val="20"/>
              </w:rPr>
              <w:t xml:space="preserve">ФБ         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9B262C" w:rsidRPr="00722C32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B262C" w:rsidRPr="00722C32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9B262C" w:rsidRPr="00722C32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9B262C" w:rsidRPr="00722C32" w:rsidRDefault="009B262C" w:rsidP="009B262C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9B262C" w:rsidRPr="00722C32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9B262C" w:rsidRPr="00722C32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B262C" w:rsidRPr="00722C32" w:rsidRDefault="009B262C" w:rsidP="009B262C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2C3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B262C" w:rsidRPr="00722C32" w:rsidTr="008C3ABD">
        <w:trPr>
          <w:jc w:val="center"/>
        </w:trPr>
        <w:tc>
          <w:tcPr>
            <w:tcW w:w="4026" w:type="dxa"/>
            <w:gridSpan w:val="4"/>
            <w:vMerge/>
            <w:shd w:val="clear" w:color="auto" w:fill="auto"/>
          </w:tcPr>
          <w:p w:rsidR="009B262C" w:rsidRPr="00722C32" w:rsidRDefault="009B262C" w:rsidP="009B262C">
            <w:pPr>
              <w:tabs>
                <w:tab w:val="left" w:pos="993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B262C" w:rsidRPr="00722C32" w:rsidRDefault="009B262C" w:rsidP="009B26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2C32">
              <w:rPr>
                <w:b/>
                <w:bCs/>
                <w:color w:val="000000"/>
                <w:sz w:val="20"/>
                <w:szCs w:val="20"/>
              </w:rPr>
              <w:t xml:space="preserve">БС РФ       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9B262C" w:rsidRPr="00722C32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B262C" w:rsidRPr="00722C32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9B262C" w:rsidRPr="00722C32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9B262C" w:rsidRPr="00722C32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9B262C" w:rsidRPr="00722C32" w:rsidRDefault="009B262C" w:rsidP="009B262C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9B262C" w:rsidRPr="00722C32" w:rsidRDefault="009B262C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B262C" w:rsidRPr="00722C32" w:rsidRDefault="009B262C" w:rsidP="009B262C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2C3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B14EB" w:rsidRPr="00722C32" w:rsidTr="008C3ABD">
        <w:trPr>
          <w:jc w:val="center"/>
        </w:trPr>
        <w:tc>
          <w:tcPr>
            <w:tcW w:w="4026" w:type="dxa"/>
            <w:gridSpan w:val="4"/>
            <w:vMerge/>
            <w:shd w:val="clear" w:color="auto" w:fill="auto"/>
          </w:tcPr>
          <w:p w:rsidR="00DB14EB" w:rsidRPr="00722C32" w:rsidRDefault="00DB14EB" w:rsidP="009B262C">
            <w:pPr>
              <w:tabs>
                <w:tab w:val="left" w:pos="993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DB14EB" w:rsidRPr="00722C32" w:rsidRDefault="00DB14EB" w:rsidP="009B26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2C32">
              <w:rPr>
                <w:b/>
                <w:bCs/>
                <w:color w:val="000000"/>
                <w:sz w:val="20"/>
                <w:szCs w:val="20"/>
              </w:rPr>
              <w:t xml:space="preserve">МБ 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DB14EB" w:rsidRPr="009B262C" w:rsidRDefault="00DB14EB" w:rsidP="002721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DB14EB" w:rsidRPr="009B262C" w:rsidRDefault="00DB14EB" w:rsidP="002721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DB14EB" w:rsidRPr="009B262C" w:rsidRDefault="00DB14EB" w:rsidP="002721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B14EB" w:rsidRPr="009B262C" w:rsidRDefault="00DB14EB" w:rsidP="002721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B14EB" w:rsidRPr="009B262C" w:rsidRDefault="00DB14EB" w:rsidP="002721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DB14EB" w:rsidRPr="009B262C" w:rsidRDefault="00DB14EB" w:rsidP="002721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DB14EB" w:rsidRPr="00722C32" w:rsidRDefault="00DB14EB" w:rsidP="009B262C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2C3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B14EB" w:rsidRPr="00722C32" w:rsidTr="008C3ABD">
        <w:trPr>
          <w:jc w:val="center"/>
        </w:trPr>
        <w:tc>
          <w:tcPr>
            <w:tcW w:w="4026" w:type="dxa"/>
            <w:gridSpan w:val="4"/>
            <w:vMerge/>
            <w:shd w:val="clear" w:color="auto" w:fill="auto"/>
          </w:tcPr>
          <w:p w:rsidR="00DB14EB" w:rsidRPr="00722C32" w:rsidRDefault="00DB14EB" w:rsidP="009B262C">
            <w:pPr>
              <w:tabs>
                <w:tab w:val="left" w:pos="993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DB14EB" w:rsidRPr="00722C32" w:rsidRDefault="00DB14EB" w:rsidP="009B26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2C32">
              <w:rPr>
                <w:b/>
                <w:bCs/>
                <w:color w:val="000000"/>
                <w:sz w:val="20"/>
                <w:szCs w:val="20"/>
              </w:rPr>
              <w:t>СС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DB14EB" w:rsidRPr="00722C32" w:rsidRDefault="00DB14EB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DB14EB" w:rsidRPr="00722C32" w:rsidRDefault="00DB14EB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B14EB" w:rsidRPr="00722C32" w:rsidRDefault="00DB14EB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DB14EB" w:rsidRPr="00722C32" w:rsidRDefault="00DB14EB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DB14EB" w:rsidRPr="00722C32" w:rsidRDefault="00DB14EB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14EB" w:rsidRPr="00722C32" w:rsidRDefault="00DB14EB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B14EB" w:rsidRPr="00722C32" w:rsidRDefault="00DB14EB" w:rsidP="009B262C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2C3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B14EB" w:rsidRPr="00722C32" w:rsidTr="008C3ABD">
        <w:trPr>
          <w:jc w:val="center"/>
        </w:trPr>
        <w:tc>
          <w:tcPr>
            <w:tcW w:w="4026" w:type="dxa"/>
            <w:gridSpan w:val="4"/>
            <w:vMerge/>
            <w:shd w:val="clear" w:color="auto" w:fill="auto"/>
          </w:tcPr>
          <w:p w:rsidR="00DB14EB" w:rsidRPr="00722C32" w:rsidRDefault="00DB14EB" w:rsidP="009B262C">
            <w:pPr>
              <w:tabs>
                <w:tab w:val="left" w:pos="993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DB14EB" w:rsidRPr="00722C32" w:rsidRDefault="00DB14EB" w:rsidP="009B26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2C32"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DB14EB" w:rsidRPr="00722C32" w:rsidRDefault="00DB14EB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DB14EB" w:rsidRPr="00722C32" w:rsidRDefault="00DB14EB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DB14EB" w:rsidRPr="00722C32" w:rsidRDefault="00DB14EB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DB14EB" w:rsidRPr="00722C32" w:rsidRDefault="00DB14EB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DB14EB" w:rsidRPr="00722C32" w:rsidRDefault="00DB14EB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DB14EB" w:rsidRPr="00722C32" w:rsidRDefault="00DB14EB" w:rsidP="009B262C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B14EB" w:rsidRPr="00722C32" w:rsidRDefault="00DB14EB" w:rsidP="009B262C">
            <w:pPr>
              <w:tabs>
                <w:tab w:val="left" w:pos="993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2C3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9B262C" w:rsidRPr="00722C32" w:rsidRDefault="009B262C" w:rsidP="009B262C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9B262C" w:rsidRPr="009B262C" w:rsidRDefault="001010E7" w:rsidP="009B262C">
      <w:pPr>
        <w:pStyle w:val="1"/>
        <w:spacing w:before="0" w:after="0"/>
        <w:jc w:val="both"/>
      </w:pPr>
      <w:r w:rsidRPr="009B262C">
        <w:rPr>
          <w:rFonts w:ascii="Times New Roman" w:hAnsi="Times New Roman"/>
          <w:b w:val="0"/>
          <w:color w:val="FF0000"/>
          <w:sz w:val="28"/>
          <w:szCs w:val="24"/>
        </w:rPr>
        <w:tab/>
      </w:r>
    </w:p>
    <w:p w:rsidR="001010E7" w:rsidRDefault="001010E7" w:rsidP="001010E7">
      <w:pPr>
        <w:pStyle w:val="1"/>
        <w:spacing w:before="0" w:after="0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6</w:t>
      </w:r>
      <w:r w:rsidRPr="00837CD5">
        <w:rPr>
          <w:rFonts w:ascii="Times New Roman" w:hAnsi="Times New Roman"/>
          <w:color w:val="auto"/>
          <w:sz w:val="28"/>
          <w:szCs w:val="24"/>
        </w:rPr>
        <w:t>. Ожидаемые результаты</w:t>
      </w:r>
      <w:bookmarkEnd w:id="26"/>
      <w:bookmarkEnd w:id="27"/>
    </w:p>
    <w:p w:rsidR="001010E7" w:rsidRPr="00D50188" w:rsidRDefault="001010E7" w:rsidP="001010E7"/>
    <w:p w:rsidR="001010E7" w:rsidRPr="00344473" w:rsidRDefault="001010E7" w:rsidP="001010E7">
      <w:pPr>
        <w:ind w:right="-9" w:firstLine="708"/>
        <w:jc w:val="both"/>
        <w:rPr>
          <w:sz w:val="28"/>
        </w:rPr>
      </w:pPr>
      <w:r w:rsidRPr="00344473">
        <w:rPr>
          <w:sz w:val="28"/>
        </w:rPr>
        <w:t>По итогам реализации Программы прогнозируется достижение следующих основных результатов:</w:t>
      </w:r>
    </w:p>
    <w:p w:rsidR="001010E7" w:rsidRPr="00344473" w:rsidRDefault="001010E7" w:rsidP="001010E7">
      <w:pPr>
        <w:ind w:right="-9" w:firstLine="720"/>
        <w:jc w:val="both"/>
        <w:rPr>
          <w:sz w:val="28"/>
        </w:rPr>
      </w:pPr>
      <w:r w:rsidRPr="00344473">
        <w:rPr>
          <w:sz w:val="28"/>
        </w:rPr>
        <w:t xml:space="preserve">обеспечения надежной и бесперебойной работы системы энергоснабжения организации; </w:t>
      </w:r>
    </w:p>
    <w:p w:rsidR="001010E7" w:rsidRPr="00344473" w:rsidRDefault="001010E7" w:rsidP="001010E7">
      <w:pPr>
        <w:ind w:right="-9" w:firstLine="708"/>
        <w:jc w:val="both"/>
        <w:rPr>
          <w:sz w:val="28"/>
        </w:rPr>
      </w:pPr>
      <w:r w:rsidRPr="00344473">
        <w:rPr>
          <w:sz w:val="28"/>
        </w:rPr>
        <w:t>снижение расходов на коммунальные услуги и энергетические ресурсы</w:t>
      </w:r>
      <w:r>
        <w:rPr>
          <w:sz w:val="28"/>
        </w:rPr>
        <w:t>;</w:t>
      </w:r>
    </w:p>
    <w:p w:rsidR="001010E7" w:rsidRPr="00344473" w:rsidRDefault="001010E7" w:rsidP="001010E7">
      <w:pPr>
        <w:pStyle w:val="a3"/>
        <w:spacing w:after="0"/>
        <w:ind w:firstLine="708"/>
        <w:jc w:val="both"/>
        <w:rPr>
          <w:sz w:val="28"/>
        </w:rPr>
      </w:pPr>
      <w:r w:rsidRPr="00344473">
        <w:rPr>
          <w:sz w:val="28"/>
        </w:rPr>
        <w:t>снижение удельных показателей потребления энергетических ресурсов</w:t>
      </w:r>
      <w:r>
        <w:rPr>
          <w:sz w:val="28"/>
        </w:rPr>
        <w:t>;</w:t>
      </w:r>
    </w:p>
    <w:p w:rsidR="001010E7" w:rsidRPr="00344473" w:rsidRDefault="001010E7" w:rsidP="001010E7">
      <w:pPr>
        <w:ind w:right="-9" w:firstLine="708"/>
        <w:jc w:val="both"/>
        <w:rPr>
          <w:sz w:val="28"/>
        </w:rPr>
      </w:pPr>
      <w:r w:rsidRPr="00344473">
        <w:rPr>
          <w:sz w:val="28"/>
        </w:rPr>
        <w:t>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1010E7" w:rsidRPr="00344473" w:rsidRDefault="001010E7" w:rsidP="001010E7">
      <w:pPr>
        <w:ind w:right="-9" w:firstLine="708"/>
        <w:jc w:val="both"/>
        <w:rPr>
          <w:sz w:val="28"/>
        </w:rPr>
      </w:pPr>
      <w:r w:rsidRPr="00344473">
        <w:rPr>
          <w:sz w:val="28"/>
        </w:rPr>
        <w:t>стимулирование энергосберегающего п</w:t>
      </w:r>
      <w:r>
        <w:rPr>
          <w:sz w:val="28"/>
        </w:rPr>
        <w:t>оведения работников организации.</w:t>
      </w:r>
    </w:p>
    <w:p w:rsidR="001010E7" w:rsidRPr="00344473" w:rsidRDefault="001010E7" w:rsidP="001010E7">
      <w:pPr>
        <w:ind w:right="-9" w:firstLine="708"/>
        <w:jc w:val="both"/>
        <w:rPr>
          <w:sz w:val="28"/>
        </w:rPr>
      </w:pPr>
      <w:r w:rsidRPr="00344473">
        <w:rPr>
          <w:sz w:val="28"/>
        </w:rPr>
        <w:t>Реализация Программы также обеспечит высвобождение дополнительных финансовых сре</w:t>
      </w:r>
      <w:proofErr w:type="gramStart"/>
      <w:r w:rsidRPr="00344473">
        <w:rPr>
          <w:sz w:val="28"/>
        </w:rPr>
        <w:t>дств дл</w:t>
      </w:r>
      <w:proofErr w:type="gramEnd"/>
      <w:r w:rsidRPr="00344473">
        <w:rPr>
          <w:sz w:val="28"/>
        </w:rPr>
        <w:t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1010E7" w:rsidRPr="00344473" w:rsidRDefault="001010E7" w:rsidP="001010E7">
      <w:pPr>
        <w:spacing w:line="235" w:lineRule="auto"/>
        <w:ind w:right="-9" w:firstLine="709"/>
        <w:jc w:val="both"/>
        <w:rPr>
          <w:sz w:val="28"/>
        </w:rPr>
      </w:pPr>
      <w:r w:rsidRPr="00344473">
        <w:rPr>
          <w:sz w:val="28"/>
        </w:rPr>
        <w:t xml:space="preserve">Экономия энергетических ресурсов от внедрения мероприятий по энергосбережению и повышению энергетической эффективности за период реализации мероприятий Программы в стоимостном выражении составит </w:t>
      </w:r>
      <w:r w:rsidR="008C3ABD">
        <w:rPr>
          <w:b/>
          <w:sz w:val="28"/>
        </w:rPr>
        <w:t>15,803</w:t>
      </w:r>
      <w:r w:rsidRPr="00344473">
        <w:rPr>
          <w:sz w:val="28"/>
        </w:rPr>
        <w:t xml:space="preserve"> тыс. рублей (в текущих ценах). Суммарная экономия энергетических ресурсов в сопоставимых условиях за </w:t>
      </w:r>
      <w:r w:rsidRPr="007E7828">
        <w:rPr>
          <w:sz w:val="28"/>
          <w:szCs w:val="28"/>
        </w:rPr>
        <w:t xml:space="preserve">период реализации Программы составит </w:t>
      </w:r>
      <w:r>
        <w:rPr>
          <w:sz w:val="28"/>
          <w:szCs w:val="28"/>
        </w:rPr>
        <w:t xml:space="preserve">электрической энергии – </w:t>
      </w:r>
      <w:r w:rsidR="008C3ABD">
        <w:rPr>
          <w:b/>
          <w:sz w:val="28"/>
          <w:szCs w:val="28"/>
        </w:rPr>
        <w:t>2720</w:t>
      </w:r>
      <w:r w:rsidR="00D86483">
        <w:rPr>
          <w:b/>
          <w:sz w:val="28"/>
          <w:szCs w:val="28"/>
        </w:rPr>
        <w:t xml:space="preserve"> </w:t>
      </w:r>
      <w:r w:rsidRPr="007E7828">
        <w:rPr>
          <w:sz w:val="28"/>
          <w:szCs w:val="28"/>
        </w:rPr>
        <w:t>кВт</w:t>
      </w:r>
      <w:r w:rsidRPr="007E7828">
        <w:rPr>
          <w:sz w:val="28"/>
          <w:szCs w:val="28"/>
        </w:rPr>
        <w:sym w:font="Symbol" w:char="F0D7"/>
      </w:r>
      <w:proofErr w:type="gramStart"/>
      <w:r w:rsidRPr="007E7828">
        <w:rPr>
          <w:sz w:val="28"/>
          <w:szCs w:val="28"/>
        </w:rPr>
        <w:t>ч</w:t>
      </w:r>
      <w:proofErr w:type="gramEnd"/>
      <w:r w:rsidRPr="007E7828">
        <w:rPr>
          <w:sz w:val="28"/>
          <w:szCs w:val="28"/>
        </w:rPr>
        <w:t>,</w:t>
      </w:r>
      <w:r w:rsidR="00050D49">
        <w:rPr>
          <w:sz w:val="28"/>
          <w:szCs w:val="28"/>
        </w:rPr>
        <w:t xml:space="preserve"> </w:t>
      </w:r>
      <w:bookmarkStart w:id="28" w:name="_GoBack"/>
      <w:bookmarkEnd w:id="28"/>
      <w:r w:rsidR="00311035">
        <w:rPr>
          <w:sz w:val="28"/>
          <w:szCs w:val="28"/>
        </w:rPr>
        <w:t xml:space="preserve">моторного топлива – </w:t>
      </w:r>
      <w:r w:rsidR="008C3ABD">
        <w:rPr>
          <w:b/>
          <w:sz w:val="28"/>
          <w:szCs w:val="28"/>
        </w:rPr>
        <w:t>0</w:t>
      </w:r>
      <w:r w:rsidR="00311035">
        <w:rPr>
          <w:sz w:val="28"/>
          <w:szCs w:val="28"/>
        </w:rPr>
        <w:t xml:space="preserve"> л.</w:t>
      </w:r>
      <w:r w:rsidRPr="00344473">
        <w:rPr>
          <w:sz w:val="28"/>
        </w:rPr>
        <w:t xml:space="preserve"> Средний срок окупаемости мероприятий Программы составляет  </w:t>
      </w:r>
      <w:r w:rsidR="008C3ABD">
        <w:rPr>
          <w:b/>
          <w:sz w:val="28"/>
        </w:rPr>
        <w:t>0,13</w:t>
      </w:r>
      <w:r w:rsidR="00311035">
        <w:rPr>
          <w:sz w:val="28"/>
        </w:rPr>
        <w:t xml:space="preserve">  лет.</w:t>
      </w:r>
    </w:p>
    <w:p w:rsidR="001010E7" w:rsidRDefault="001010E7" w:rsidP="001010E7">
      <w:pPr>
        <w:ind w:right="-9" w:firstLine="708"/>
        <w:jc w:val="both"/>
        <w:rPr>
          <w:sz w:val="28"/>
        </w:rPr>
      </w:pPr>
      <w:r w:rsidRPr="00344473">
        <w:rPr>
          <w:sz w:val="28"/>
        </w:rPr>
        <w:t>План-график достижения ожидаемых результатов реализации программы представлен ниже:</w:t>
      </w:r>
    </w:p>
    <w:p w:rsidR="001010E7" w:rsidRDefault="001010E7" w:rsidP="001010E7">
      <w:pPr>
        <w:ind w:right="-9" w:firstLine="708"/>
        <w:jc w:val="right"/>
        <w:rPr>
          <w:sz w:val="28"/>
        </w:rPr>
      </w:pPr>
    </w:p>
    <w:p w:rsidR="001010E7" w:rsidRPr="00344473" w:rsidRDefault="001010E7" w:rsidP="001010E7">
      <w:pPr>
        <w:ind w:right="-9" w:firstLine="708"/>
        <w:jc w:val="right"/>
        <w:rPr>
          <w:sz w:val="28"/>
        </w:rPr>
      </w:pPr>
      <w:r>
        <w:rPr>
          <w:sz w:val="28"/>
        </w:rPr>
        <w:t>Таблица 5</w:t>
      </w:r>
    </w:p>
    <w:p w:rsidR="001010E7" w:rsidRPr="00344473" w:rsidRDefault="001010E7" w:rsidP="001010E7">
      <w:pPr>
        <w:ind w:right="-9" w:firstLine="708"/>
        <w:jc w:val="both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495"/>
        <w:gridCol w:w="6620"/>
        <w:gridCol w:w="2438"/>
      </w:tblGrid>
      <w:tr w:rsidR="00050D49" w:rsidRPr="00050D49" w:rsidTr="007816A6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49" w:rsidRPr="00344473" w:rsidRDefault="00050D49" w:rsidP="00104876">
            <w:pPr>
              <w:spacing w:line="235" w:lineRule="auto"/>
              <w:ind w:right="-9"/>
              <w:jc w:val="center"/>
              <w:rPr>
                <w:b/>
                <w:szCs w:val="20"/>
              </w:rPr>
            </w:pPr>
            <w:r w:rsidRPr="00344473">
              <w:rPr>
                <w:b/>
                <w:szCs w:val="20"/>
              </w:rPr>
              <w:t xml:space="preserve">№ </w:t>
            </w:r>
            <w:proofErr w:type="spellStart"/>
            <w:proofErr w:type="gramStart"/>
            <w:r w:rsidRPr="00344473">
              <w:rPr>
                <w:b/>
                <w:szCs w:val="20"/>
              </w:rPr>
              <w:t>п</w:t>
            </w:r>
            <w:proofErr w:type="spellEnd"/>
            <w:proofErr w:type="gramEnd"/>
            <w:r w:rsidRPr="00344473">
              <w:rPr>
                <w:b/>
                <w:szCs w:val="20"/>
              </w:rPr>
              <w:t>/</w:t>
            </w:r>
            <w:proofErr w:type="spellStart"/>
            <w:r w:rsidRPr="00344473">
              <w:rPr>
                <w:b/>
                <w:szCs w:val="20"/>
              </w:rPr>
              <w:t>п</w:t>
            </w:r>
            <w:proofErr w:type="spellEnd"/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49" w:rsidRPr="00344473" w:rsidRDefault="00050D49" w:rsidP="00104876">
            <w:pPr>
              <w:spacing w:line="235" w:lineRule="auto"/>
              <w:ind w:right="-9"/>
              <w:jc w:val="center"/>
              <w:rPr>
                <w:b/>
                <w:szCs w:val="20"/>
              </w:rPr>
            </w:pPr>
            <w:r w:rsidRPr="00344473">
              <w:rPr>
                <w:b/>
                <w:szCs w:val="20"/>
              </w:rPr>
              <w:t>Ожидаемый результат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49" w:rsidRPr="00050D49" w:rsidRDefault="00050D49" w:rsidP="00104876">
            <w:pPr>
              <w:spacing w:line="235" w:lineRule="auto"/>
              <w:ind w:right="-9"/>
              <w:jc w:val="center"/>
              <w:rPr>
                <w:b/>
                <w:szCs w:val="20"/>
              </w:rPr>
            </w:pPr>
            <w:r w:rsidRPr="00050D49">
              <w:rPr>
                <w:b/>
                <w:szCs w:val="20"/>
              </w:rPr>
              <w:t>2015-2020</w:t>
            </w:r>
            <w:r w:rsidR="007816A6">
              <w:rPr>
                <w:b/>
                <w:szCs w:val="20"/>
              </w:rPr>
              <w:t xml:space="preserve"> гг.</w:t>
            </w:r>
          </w:p>
        </w:tc>
      </w:tr>
      <w:tr w:rsidR="00050D49" w:rsidRPr="00344473" w:rsidTr="007816A6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49" w:rsidRPr="00344473" w:rsidRDefault="00050D49" w:rsidP="00104876">
            <w:pPr>
              <w:spacing w:line="235" w:lineRule="auto"/>
              <w:ind w:right="-9"/>
              <w:jc w:val="center"/>
            </w:pPr>
            <w:r w:rsidRPr="00344473">
              <w:t>1</w:t>
            </w:r>
            <w:r>
              <w:t>.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49" w:rsidRPr="00344473" w:rsidRDefault="00050D49" w:rsidP="00104876">
            <w:pPr>
              <w:spacing w:line="235" w:lineRule="auto"/>
              <w:ind w:right="-9"/>
            </w:pPr>
            <w:r w:rsidRPr="00344473">
              <w:t>Экономия энергетических ресурсов от внедрения мероприятий по энергосбережению и повышению энергетической эффективности в стоимостном выражении составит, тыс. руб. (в текущих ценах);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49" w:rsidRPr="00344473" w:rsidRDefault="008C3ABD" w:rsidP="00104876">
            <w:pPr>
              <w:spacing w:line="235" w:lineRule="auto"/>
              <w:ind w:right="-9"/>
              <w:jc w:val="center"/>
            </w:pPr>
            <w:r>
              <w:t>15,803</w:t>
            </w:r>
          </w:p>
        </w:tc>
      </w:tr>
      <w:tr w:rsidR="00050D49" w:rsidRPr="00344473" w:rsidTr="007816A6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49" w:rsidRPr="00344473" w:rsidRDefault="00050D49" w:rsidP="00104876">
            <w:pPr>
              <w:spacing w:line="235" w:lineRule="auto"/>
              <w:ind w:right="-9"/>
              <w:jc w:val="center"/>
            </w:pPr>
            <w:r w:rsidRPr="00344473">
              <w:t>2</w:t>
            </w:r>
            <w:r>
              <w:t>.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49" w:rsidRDefault="00050D49" w:rsidP="00104876">
            <w:r w:rsidRPr="00344473">
              <w:t>Экономия энергетических ресурсов от внедрения мероприятий по энергосбережению и повышению энергетической эффективности</w:t>
            </w:r>
            <w:r>
              <w:t xml:space="preserve"> в натуральном выражении:</w:t>
            </w:r>
          </w:p>
          <w:p w:rsidR="00050D49" w:rsidRPr="00894276" w:rsidRDefault="00050D49" w:rsidP="00104876">
            <w:r>
              <w:t xml:space="preserve">- </w:t>
            </w:r>
            <w:r w:rsidRPr="00344473">
              <w:t>электрической энергии, кВт</w:t>
            </w:r>
            <w:r w:rsidRPr="00344473">
              <w:sym w:font="Symbol" w:char="F0D7"/>
            </w:r>
            <w:proofErr w:type="gramStart"/>
            <w:r>
              <w:t>ч</w:t>
            </w:r>
            <w:proofErr w:type="gramEnd"/>
          </w:p>
          <w:p w:rsidR="00050D49" w:rsidRPr="00E65108" w:rsidRDefault="00050D49" w:rsidP="00104876">
            <w:r>
              <w:t xml:space="preserve">- моторного топлива, </w:t>
            </w:r>
            <w:proofErr w:type="gramStart"/>
            <w:r>
              <w:t>л</w:t>
            </w:r>
            <w:proofErr w:type="gramEnd"/>
            <w:r w:rsidRPr="00E65108">
              <w:t>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49" w:rsidRDefault="00050D49" w:rsidP="00104876">
            <w:pPr>
              <w:spacing w:line="235" w:lineRule="auto"/>
              <w:ind w:right="-9"/>
              <w:jc w:val="center"/>
            </w:pPr>
          </w:p>
          <w:p w:rsidR="00050D49" w:rsidRDefault="00050D49" w:rsidP="00104876">
            <w:pPr>
              <w:spacing w:line="235" w:lineRule="auto"/>
              <w:ind w:right="-9"/>
              <w:jc w:val="center"/>
            </w:pPr>
          </w:p>
          <w:p w:rsidR="00050D49" w:rsidRDefault="00050D49" w:rsidP="00104876">
            <w:pPr>
              <w:spacing w:line="235" w:lineRule="auto"/>
              <w:ind w:right="-9"/>
              <w:jc w:val="center"/>
            </w:pPr>
          </w:p>
          <w:p w:rsidR="00050D49" w:rsidRDefault="00050D49" w:rsidP="00104876">
            <w:pPr>
              <w:spacing w:line="235" w:lineRule="auto"/>
              <w:ind w:right="-9"/>
              <w:jc w:val="center"/>
            </w:pPr>
          </w:p>
          <w:p w:rsidR="00050D49" w:rsidRDefault="00050D49" w:rsidP="00104876">
            <w:pPr>
              <w:spacing w:line="235" w:lineRule="auto"/>
              <w:ind w:right="-9"/>
              <w:jc w:val="center"/>
            </w:pPr>
          </w:p>
          <w:p w:rsidR="00050D49" w:rsidRDefault="00050D49" w:rsidP="00894276">
            <w:pPr>
              <w:spacing w:line="235" w:lineRule="auto"/>
              <w:ind w:right="-9"/>
            </w:pPr>
            <w:r>
              <w:t xml:space="preserve">      </w:t>
            </w:r>
            <w:r w:rsidR="007816A6">
              <w:t xml:space="preserve">        </w:t>
            </w:r>
            <w:r w:rsidR="008C3ABD">
              <w:t xml:space="preserve">  2720</w:t>
            </w:r>
          </w:p>
          <w:p w:rsidR="00050D49" w:rsidRDefault="008C3ABD" w:rsidP="008C3ABD">
            <w:pPr>
              <w:spacing w:line="235" w:lineRule="auto"/>
              <w:ind w:right="-9"/>
            </w:pPr>
            <w:r>
              <w:t xml:space="preserve">                   0</w:t>
            </w:r>
          </w:p>
          <w:p w:rsidR="00050D49" w:rsidRPr="00344473" w:rsidRDefault="00050D49" w:rsidP="00104876">
            <w:pPr>
              <w:spacing w:line="235" w:lineRule="auto"/>
              <w:ind w:right="-9"/>
              <w:jc w:val="center"/>
            </w:pPr>
          </w:p>
        </w:tc>
      </w:tr>
    </w:tbl>
    <w:p w:rsidR="00A60231" w:rsidRDefault="00A60231" w:rsidP="008C3ABD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4"/>
        </w:rPr>
      </w:pPr>
      <w:bookmarkStart w:id="29" w:name="_Toc144890776"/>
      <w:bookmarkStart w:id="30" w:name="_Toc144890885"/>
    </w:p>
    <w:p w:rsidR="00A60231" w:rsidRDefault="00A60231" w:rsidP="001010E7">
      <w:pPr>
        <w:pStyle w:val="1"/>
        <w:spacing w:before="0" w:after="0"/>
        <w:rPr>
          <w:rFonts w:ascii="Times New Roman" w:hAnsi="Times New Roman"/>
          <w:color w:val="auto"/>
          <w:sz w:val="28"/>
          <w:szCs w:val="24"/>
        </w:rPr>
      </w:pPr>
    </w:p>
    <w:p w:rsidR="001010E7" w:rsidRDefault="001010E7" w:rsidP="001010E7">
      <w:pPr>
        <w:pStyle w:val="1"/>
        <w:spacing w:before="0" w:after="0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7</w:t>
      </w:r>
      <w:r w:rsidRPr="00837CD5">
        <w:rPr>
          <w:rFonts w:ascii="Times New Roman" w:hAnsi="Times New Roman"/>
          <w:color w:val="auto"/>
          <w:sz w:val="28"/>
          <w:szCs w:val="24"/>
        </w:rPr>
        <w:t>. Объем и источники финансирования</w:t>
      </w:r>
      <w:bookmarkEnd w:id="29"/>
      <w:bookmarkEnd w:id="30"/>
    </w:p>
    <w:p w:rsidR="001010E7" w:rsidRPr="00D50188" w:rsidRDefault="001010E7" w:rsidP="001010E7"/>
    <w:p w:rsidR="001010E7" w:rsidRPr="00344473" w:rsidRDefault="00050D49" w:rsidP="001010E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 2015– 2020</w:t>
      </w:r>
      <w:r w:rsidR="001010E7" w:rsidRPr="00344473">
        <w:rPr>
          <w:sz w:val="28"/>
          <w:szCs w:val="28"/>
        </w:rPr>
        <w:t xml:space="preserve">гг. общий объем финансирования Программы за счет всех источников финансирования составит </w:t>
      </w:r>
      <w:r w:rsidR="008C3ABD">
        <w:rPr>
          <w:b/>
          <w:sz w:val="28"/>
          <w:szCs w:val="28"/>
        </w:rPr>
        <w:t>15,803</w:t>
      </w:r>
      <w:r w:rsidR="001010E7" w:rsidRPr="00344473">
        <w:rPr>
          <w:sz w:val="28"/>
          <w:szCs w:val="28"/>
        </w:rPr>
        <w:t>тыс. руб., в том числе:</w:t>
      </w:r>
    </w:p>
    <w:p w:rsidR="001010E7" w:rsidRPr="00344473" w:rsidRDefault="001010E7" w:rsidP="001010E7">
      <w:pPr>
        <w:ind w:firstLine="684"/>
        <w:jc w:val="both"/>
        <w:rPr>
          <w:sz w:val="28"/>
          <w:szCs w:val="28"/>
        </w:rPr>
      </w:pPr>
      <w:r w:rsidRPr="00344473">
        <w:rPr>
          <w:sz w:val="28"/>
          <w:szCs w:val="28"/>
        </w:rPr>
        <w:t xml:space="preserve">за счет федерального бюджета – </w:t>
      </w:r>
      <w:r w:rsidR="00050D49">
        <w:rPr>
          <w:sz w:val="28"/>
          <w:szCs w:val="28"/>
        </w:rPr>
        <w:t xml:space="preserve"> 0</w:t>
      </w:r>
      <w:r w:rsidRPr="00344473">
        <w:rPr>
          <w:sz w:val="28"/>
          <w:szCs w:val="28"/>
        </w:rPr>
        <w:t xml:space="preserve"> тыс. руб.;</w:t>
      </w:r>
    </w:p>
    <w:p w:rsidR="001010E7" w:rsidRPr="00344473" w:rsidRDefault="001010E7" w:rsidP="001010E7">
      <w:pPr>
        <w:ind w:firstLine="684"/>
        <w:jc w:val="both"/>
        <w:rPr>
          <w:sz w:val="28"/>
          <w:szCs w:val="28"/>
        </w:rPr>
      </w:pPr>
      <w:r w:rsidRPr="00344473">
        <w:rPr>
          <w:sz w:val="28"/>
          <w:szCs w:val="28"/>
        </w:rPr>
        <w:t>за счет</w:t>
      </w:r>
      <w:r w:rsidR="00050D49">
        <w:rPr>
          <w:sz w:val="28"/>
          <w:szCs w:val="28"/>
        </w:rPr>
        <w:t xml:space="preserve"> местного </w:t>
      </w:r>
      <w:r w:rsidRPr="00344473">
        <w:rPr>
          <w:sz w:val="28"/>
          <w:szCs w:val="28"/>
        </w:rPr>
        <w:t xml:space="preserve">бюджета </w:t>
      </w:r>
      <w:r w:rsidR="008C3ABD">
        <w:rPr>
          <w:i/>
          <w:sz w:val="28"/>
          <w:szCs w:val="28"/>
        </w:rPr>
        <w:t>– 15,803</w:t>
      </w:r>
      <w:r w:rsidR="00050D4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1010E7" w:rsidRPr="007E7828" w:rsidRDefault="001010E7" w:rsidP="001010E7">
      <w:pPr>
        <w:ind w:firstLine="684"/>
        <w:jc w:val="both"/>
        <w:rPr>
          <w:sz w:val="28"/>
          <w:szCs w:val="28"/>
        </w:rPr>
      </w:pPr>
    </w:p>
    <w:p w:rsidR="001010E7" w:rsidRDefault="001010E7" w:rsidP="001010E7">
      <w:pPr>
        <w:ind w:firstLine="684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5000" w:type="pct"/>
        <w:tblLook w:val="00A0"/>
      </w:tblPr>
      <w:tblGrid>
        <w:gridCol w:w="2744"/>
        <w:gridCol w:w="1154"/>
        <w:gridCol w:w="1113"/>
        <w:gridCol w:w="997"/>
        <w:gridCol w:w="997"/>
        <w:gridCol w:w="997"/>
        <w:gridCol w:w="1711"/>
      </w:tblGrid>
      <w:tr w:rsidR="001010E7" w:rsidRPr="0015357B" w:rsidTr="0057768B">
        <w:trPr>
          <w:trHeight w:val="315"/>
        </w:trPr>
        <w:tc>
          <w:tcPr>
            <w:tcW w:w="14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15357B" w:rsidRDefault="001010E7" w:rsidP="00104876">
            <w:pPr>
              <w:jc w:val="center"/>
              <w:rPr>
                <w:b/>
                <w:bCs/>
                <w:color w:val="000000"/>
              </w:rPr>
            </w:pPr>
            <w:r w:rsidRPr="0015357B">
              <w:rPr>
                <w:b/>
                <w:bCs/>
                <w:color w:val="000000"/>
              </w:rPr>
              <w:t>Источники финансирования</w:t>
            </w: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3587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15357B" w:rsidRDefault="001010E7" w:rsidP="00104876">
            <w:pPr>
              <w:jc w:val="center"/>
              <w:rPr>
                <w:b/>
                <w:bCs/>
                <w:color w:val="000000"/>
              </w:rPr>
            </w:pPr>
            <w:r w:rsidRPr="0015357B">
              <w:rPr>
                <w:b/>
                <w:bCs/>
                <w:color w:val="000000"/>
              </w:rPr>
              <w:t>Финансовые затраты на реализацию (тыс. рублей)</w:t>
            </w:r>
          </w:p>
        </w:tc>
      </w:tr>
      <w:tr w:rsidR="001010E7" w:rsidRPr="0015357B" w:rsidTr="0057768B">
        <w:trPr>
          <w:trHeight w:val="315"/>
        </w:trPr>
        <w:tc>
          <w:tcPr>
            <w:tcW w:w="14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15357B" w:rsidRDefault="001010E7" w:rsidP="00104876">
            <w:pPr>
              <w:rPr>
                <w:b/>
                <w:bCs/>
                <w:color w:val="000000"/>
              </w:rPr>
            </w:pPr>
          </w:p>
        </w:tc>
        <w:tc>
          <w:tcPr>
            <w:tcW w:w="27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15357B" w:rsidRDefault="001010E7" w:rsidP="00104876">
            <w:pPr>
              <w:jc w:val="center"/>
              <w:rPr>
                <w:b/>
                <w:bCs/>
                <w:color w:val="000000"/>
              </w:rPr>
            </w:pPr>
            <w:r w:rsidRPr="0015357B">
              <w:rPr>
                <w:b/>
                <w:bCs/>
                <w:color w:val="000000"/>
              </w:rPr>
              <w:t>в том числе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15357B" w:rsidRDefault="001010E7" w:rsidP="00104876">
            <w:pPr>
              <w:jc w:val="center"/>
              <w:rPr>
                <w:b/>
                <w:bCs/>
                <w:color w:val="000000"/>
              </w:rPr>
            </w:pPr>
            <w:r w:rsidRPr="0015357B">
              <w:rPr>
                <w:b/>
                <w:bCs/>
                <w:color w:val="000000"/>
              </w:rPr>
              <w:t>всего</w:t>
            </w:r>
          </w:p>
        </w:tc>
      </w:tr>
      <w:tr w:rsidR="001010E7" w:rsidRPr="0015357B" w:rsidTr="0057768B">
        <w:trPr>
          <w:trHeight w:val="315"/>
        </w:trPr>
        <w:tc>
          <w:tcPr>
            <w:tcW w:w="14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15357B" w:rsidRDefault="001010E7" w:rsidP="00104876">
            <w:pPr>
              <w:rPr>
                <w:b/>
                <w:bCs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15357B" w:rsidRDefault="001010E7" w:rsidP="00104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050D49">
              <w:rPr>
                <w:b/>
                <w:bCs/>
                <w:color w:val="000000"/>
              </w:rPr>
              <w:t>15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15357B" w:rsidRDefault="001010E7" w:rsidP="00104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050D49">
              <w:rPr>
                <w:b/>
                <w:bCs/>
                <w:color w:val="000000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15357B" w:rsidRDefault="001010E7" w:rsidP="00104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050D49">
              <w:rPr>
                <w:b/>
                <w:bCs/>
                <w:color w:val="000000"/>
              </w:rPr>
              <w:t>17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15357B" w:rsidRDefault="001010E7" w:rsidP="00104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050D49">
              <w:rPr>
                <w:b/>
                <w:bCs/>
                <w:color w:val="000000"/>
              </w:rPr>
              <w:t>18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15357B" w:rsidRDefault="001010E7" w:rsidP="001048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050D49">
              <w:rPr>
                <w:b/>
                <w:bCs/>
                <w:color w:val="000000"/>
              </w:rPr>
              <w:t>19</w:t>
            </w: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15357B" w:rsidRDefault="001010E7" w:rsidP="00104876">
            <w:pPr>
              <w:rPr>
                <w:b/>
                <w:bCs/>
                <w:color w:val="000000"/>
              </w:rPr>
            </w:pPr>
          </w:p>
        </w:tc>
      </w:tr>
      <w:tr w:rsidR="001010E7" w:rsidRPr="0015357B" w:rsidTr="0057768B">
        <w:trPr>
          <w:trHeight w:val="315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E7" w:rsidRPr="0015357B" w:rsidRDefault="001010E7" w:rsidP="00104876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0E7" w:rsidRPr="00890638" w:rsidRDefault="008C3ABD" w:rsidP="00104876">
            <w:pPr>
              <w:jc w:val="center"/>
            </w:pPr>
            <w:r>
              <w:t>3,0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0E7" w:rsidRPr="00890638" w:rsidRDefault="008C3ABD" w:rsidP="00104876">
            <w:pPr>
              <w:jc w:val="center"/>
            </w:pPr>
            <w:r>
              <w:t>3</w:t>
            </w:r>
            <w:r w:rsidR="00890638" w:rsidRPr="00890638">
              <w:t>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0E7" w:rsidRPr="00890638" w:rsidRDefault="008C3ABD" w:rsidP="00104876">
            <w:pPr>
              <w:jc w:val="center"/>
            </w:pPr>
            <w:r>
              <w:t>3</w:t>
            </w:r>
            <w:r w:rsidR="00890638" w:rsidRPr="00890638">
              <w:t>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0E7" w:rsidRPr="00890638" w:rsidRDefault="001F7DF1" w:rsidP="00104876">
            <w:pPr>
              <w:jc w:val="center"/>
            </w:pPr>
            <w:r>
              <w:t>3</w:t>
            </w:r>
            <w:r w:rsidR="00890638" w:rsidRPr="00890638">
              <w:t>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0E7" w:rsidRPr="00890638" w:rsidRDefault="001F7DF1" w:rsidP="00104876">
            <w:pPr>
              <w:jc w:val="center"/>
            </w:pPr>
            <w:r>
              <w:t>3,803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0E7" w:rsidRPr="00890638" w:rsidRDefault="001F7DF1" w:rsidP="00104876">
            <w:pPr>
              <w:jc w:val="center"/>
              <w:rPr>
                <w:b/>
              </w:rPr>
            </w:pPr>
            <w:r>
              <w:rPr>
                <w:b/>
              </w:rPr>
              <w:t>15,803</w:t>
            </w:r>
          </w:p>
        </w:tc>
      </w:tr>
      <w:tr w:rsidR="001010E7" w:rsidRPr="0015357B" w:rsidTr="0057768B">
        <w:trPr>
          <w:trHeight w:val="315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E7" w:rsidRPr="0015357B" w:rsidRDefault="001010E7" w:rsidP="00104876">
            <w:pPr>
              <w:rPr>
                <w:color w:val="000000"/>
              </w:rPr>
            </w:pPr>
            <w:r w:rsidRPr="0015357B">
              <w:rPr>
                <w:color w:val="000000"/>
              </w:rPr>
              <w:t xml:space="preserve">ФБ      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890638" w:rsidRDefault="00050D49" w:rsidP="00104876">
            <w:pPr>
              <w:jc w:val="center"/>
            </w:pPr>
            <w:r w:rsidRPr="00890638"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890638" w:rsidRDefault="00050D49" w:rsidP="00104876">
            <w:pPr>
              <w:jc w:val="center"/>
            </w:pPr>
            <w:r w:rsidRPr="00890638"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890638" w:rsidRDefault="00050D49" w:rsidP="00104876">
            <w:pPr>
              <w:jc w:val="center"/>
            </w:pPr>
            <w:r w:rsidRPr="00890638"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890638" w:rsidRDefault="00050D49" w:rsidP="00104876">
            <w:pPr>
              <w:jc w:val="center"/>
            </w:pPr>
            <w:r w:rsidRPr="00890638"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890638" w:rsidRDefault="00050D49" w:rsidP="00104876">
            <w:pPr>
              <w:jc w:val="center"/>
            </w:pPr>
            <w:r w:rsidRPr="00890638"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890638" w:rsidRDefault="00050D49" w:rsidP="00104876">
            <w:pPr>
              <w:jc w:val="center"/>
            </w:pPr>
            <w:r w:rsidRPr="00890638">
              <w:t>0</w:t>
            </w:r>
          </w:p>
        </w:tc>
      </w:tr>
      <w:tr w:rsidR="001010E7" w:rsidRPr="0015357B" w:rsidTr="0057768B">
        <w:trPr>
          <w:trHeight w:val="315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E7" w:rsidRPr="0015357B" w:rsidRDefault="001010E7" w:rsidP="00104876">
            <w:pPr>
              <w:rPr>
                <w:color w:val="000000"/>
              </w:rPr>
            </w:pPr>
            <w:r w:rsidRPr="0015357B">
              <w:rPr>
                <w:color w:val="000000"/>
              </w:rPr>
              <w:t xml:space="preserve">БС РФ    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0F15C0" w:rsidRDefault="001010E7" w:rsidP="00104876">
            <w:pPr>
              <w:jc w:val="center"/>
              <w:rPr>
                <w:color w:val="FF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0F15C0" w:rsidRDefault="001010E7" w:rsidP="00104876">
            <w:pPr>
              <w:jc w:val="center"/>
              <w:rPr>
                <w:color w:val="FF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0F15C0" w:rsidRDefault="001010E7" w:rsidP="00104876">
            <w:pPr>
              <w:jc w:val="center"/>
              <w:rPr>
                <w:color w:val="FF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0F15C0" w:rsidRDefault="001010E7" w:rsidP="00104876">
            <w:pPr>
              <w:jc w:val="center"/>
              <w:rPr>
                <w:color w:val="FF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0F15C0" w:rsidRDefault="001010E7" w:rsidP="00104876">
            <w:pPr>
              <w:jc w:val="center"/>
              <w:rPr>
                <w:color w:val="FF000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0F15C0" w:rsidRDefault="001010E7" w:rsidP="00104876">
            <w:pPr>
              <w:jc w:val="center"/>
              <w:rPr>
                <w:color w:val="FF0000"/>
              </w:rPr>
            </w:pPr>
          </w:p>
        </w:tc>
      </w:tr>
      <w:tr w:rsidR="001010E7" w:rsidRPr="0015357B" w:rsidTr="0057768B">
        <w:trPr>
          <w:trHeight w:val="315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E7" w:rsidRPr="0015357B" w:rsidRDefault="001010E7" w:rsidP="00104876">
            <w:pPr>
              <w:rPr>
                <w:color w:val="000000"/>
              </w:rPr>
            </w:pPr>
            <w:r w:rsidRPr="0015357B">
              <w:rPr>
                <w:color w:val="000000"/>
              </w:rPr>
              <w:t xml:space="preserve">МБ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15357B" w:rsidRDefault="001F7DF1" w:rsidP="00104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50D49">
              <w:rPr>
                <w:color w:val="000000"/>
              </w:rPr>
              <w:t>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15357B" w:rsidRDefault="001F7DF1" w:rsidP="00104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50D49">
              <w:rPr>
                <w:color w:val="000000"/>
              </w:rPr>
              <w:t>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15357B" w:rsidRDefault="001F7DF1" w:rsidP="00104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50D49">
              <w:rPr>
                <w:color w:val="000000"/>
              </w:rPr>
              <w:t>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15357B" w:rsidRDefault="001F7DF1" w:rsidP="00104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90638">
              <w:rPr>
                <w:color w:val="000000"/>
              </w:rPr>
              <w:t>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15357B" w:rsidRDefault="001F7DF1" w:rsidP="00104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15357B" w:rsidRDefault="001F7DF1" w:rsidP="001F7D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15,803</w:t>
            </w:r>
          </w:p>
        </w:tc>
      </w:tr>
      <w:tr w:rsidR="001010E7" w:rsidRPr="0015357B" w:rsidTr="0057768B">
        <w:trPr>
          <w:trHeight w:val="36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E7" w:rsidRDefault="001010E7" w:rsidP="00104876">
            <w:pPr>
              <w:rPr>
                <w:color w:val="000000"/>
              </w:rPr>
            </w:pPr>
            <w:r>
              <w:rPr>
                <w:color w:val="000000"/>
              </w:rPr>
              <w:t>СС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15357B" w:rsidRDefault="001010E7" w:rsidP="00104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15357B" w:rsidRDefault="001010E7" w:rsidP="00104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15357B" w:rsidRDefault="001010E7" w:rsidP="00104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15357B" w:rsidRDefault="001010E7" w:rsidP="00104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15357B" w:rsidRDefault="001010E7" w:rsidP="00104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15357B" w:rsidRDefault="001010E7" w:rsidP="00104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010E7" w:rsidRPr="0015357B" w:rsidTr="0057768B">
        <w:trPr>
          <w:trHeight w:val="36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E7" w:rsidRPr="0015357B" w:rsidRDefault="001010E7" w:rsidP="00104876">
            <w:pPr>
              <w:rPr>
                <w:color w:val="000000"/>
              </w:rPr>
            </w:pPr>
            <w:r>
              <w:rPr>
                <w:color w:val="000000"/>
              </w:rPr>
              <w:t>ИИ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15357B" w:rsidRDefault="001010E7" w:rsidP="00104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15357B" w:rsidRDefault="001010E7" w:rsidP="00104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15357B" w:rsidRDefault="001010E7" w:rsidP="00104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15357B" w:rsidRDefault="001010E7" w:rsidP="00104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15357B" w:rsidRDefault="001010E7" w:rsidP="00104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15357B" w:rsidRDefault="001010E7" w:rsidP="00104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1010E7" w:rsidRPr="0066395B" w:rsidRDefault="001010E7" w:rsidP="001010E7">
      <w:pPr>
        <w:tabs>
          <w:tab w:val="left" w:pos="993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*</w:t>
      </w:r>
      <w:r w:rsidRPr="00905F05">
        <w:rPr>
          <w:sz w:val="28"/>
        </w:rPr>
        <w:t xml:space="preserve"> ФБ - федеральный бюджет, БС РФ </w:t>
      </w:r>
      <w:r w:rsidRPr="0066395B">
        <w:rPr>
          <w:sz w:val="28"/>
        </w:rPr>
        <w:t>– бюджет субъекта Российской Федерации, МБ - местный бюджет, СС – собственные средства, ИИ – иные источники.</w:t>
      </w:r>
      <w:proofErr w:type="gramEnd"/>
    </w:p>
    <w:p w:rsidR="001010E7" w:rsidRDefault="001010E7" w:rsidP="001010E7">
      <w:pPr>
        <w:rPr>
          <w:sz w:val="28"/>
          <w:szCs w:val="28"/>
        </w:rPr>
      </w:pPr>
    </w:p>
    <w:p w:rsidR="001010E7" w:rsidRPr="00890638" w:rsidRDefault="001010E7" w:rsidP="001010E7">
      <w:pPr>
        <w:jc w:val="both"/>
      </w:pPr>
      <w:r w:rsidRPr="00890638">
        <w:t>Перечень мероприятий Программы и объемы финансирования следует ежегодно уточнять.</w:t>
      </w:r>
    </w:p>
    <w:p w:rsidR="001010E7" w:rsidRPr="00344473" w:rsidRDefault="001010E7" w:rsidP="001010E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  <w:sectPr w:rsidR="001010E7" w:rsidRPr="00344473" w:rsidSect="00104876">
          <w:footnotePr>
            <w:numRestart w:val="eachPage"/>
          </w:footnotePr>
          <w:pgSz w:w="11899" w:h="16838"/>
          <w:pgMar w:top="1060" w:right="984" w:bottom="1134" w:left="1418" w:header="720" w:footer="720" w:gutter="0"/>
          <w:cols w:space="708"/>
          <w:titlePg/>
          <w:docGrid w:linePitch="360"/>
        </w:sectPr>
      </w:pPr>
    </w:p>
    <w:p w:rsidR="001010E7" w:rsidRPr="00837CD5" w:rsidRDefault="001010E7" w:rsidP="001010E7">
      <w:pPr>
        <w:pStyle w:val="1"/>
        <w:spacing w:before="0" w:after="0"/>
        <w:jc w:val="right"/>
        <w:rPr>
          <w:rFonts w:ascii="Times New Roman" w:hAnsi="Times New Roman"/>
          <w:color w:val="auto"/>
          <w:sz w:val="28"/>
          <w:szCs w:val="24"/>
        </w:rPr>
      </w:pPr>
      <w:bookmarkStart w:id="31" w:name="_Toc144890777"/>
      <w:bookmarkStart w:id="32" w:name="_Toc144890886"/>
      <w:r w:rsidRPr="00837CD5">
        <w:rPr>
          <w:rFonts w:ascii="Times New Roman" w:hAnsi="Times New Roman"/>
          <w:color w:val="auto"/>
          <w:sz w:val="28"/>
          <w:szCs w:val="24"/>
        </w:rPr>
        <w:lastRenderedPageBreak/>
        <w:t>Приложение № 1</w:t>
      </w:r>
      <w:bookmarkEnd w:id="31"/>
      <w:bookmarkEnd w:id="32"/>
    </w:p>
    <w:p w:rsidR="001010E7" w:rsidRDefault="001010E7" w:rsidP="001010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83092" w:rsidRDefault="00C83092" w:rsidP="001010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010E7" w:rsidRDefault="001010E7" w:rsidP="001010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010E7" w:rsidRDefault="001010E7" w:rsidP="001010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ПЕРЕЧЕНЬ</w:t>
      </w:r>
    </w:p>
    <w:p w:rsidR="001010E7" w:rsidRDefault="001010E7" w:rsidP="001010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4473">
        <w:rPr>
          <w:rFonts w:ascii="Times New Roman" w:hAnsi="Times New Roman" w:cs="Times New Roman"/>
          <w:b/>
          <w:sz w:val="28"/>
          <w:szCs w:val="24"/>
        </w:rPr>
        <w:t xml:space="preserve">целевых показателей энергосбережения и повышения энергетической эффективности для мониторинга реализации программных мероприятий </w:t>
      </w:r>
    </w:p>
    <w:p w:rsidR="001010E7" w:rsidRPr="00344473" w:rsidRDefault="001010E7" w:rsidP="001010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010E7" w:rsidRPr="00344473" w:rsidRDefault="001010E7" w:rsidP="001010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4" w:type="pct"/>
        <w:tblLayout w:type="fixed"/>
        <w:tblLook w:val="00A0"/>
      </w:tblPr>
      <w:tblGrid>
        <w:gridCol w:w="1101"/>
        <w:gridCol w:w="5961"/>
        <w:gridCol w:w="1419"/>
        <w:gridCol w:w="1559"/>
        <w:gridCol w:w="992"/>
        <w:gridCol w:w="992"/>
        <w:gridCol w:w="992"/>
        <w:gridCol w:w="995"/>
        <w:gridCol w:w="980"/>
      </w:tblGrid>
      <w:tr w:rsidR="001010E7" w:rsidRPr="001B735E" w:rsidTr="00104876">
        <w:trPr>
          <w:trHeight w:val="255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1B735E" w:rsidRDefault="001010E7" w:rsidP="00104876">
            <w:pPr>
              <w:jc w:val="center"/>
              <w:rPr>
                <w:b/>
                <w:bCs/>
              </w:rPr>
            </w:pPr>
            <w:r w:rsidRPr="0027683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7683A">
              <w:rPr>
                <w:b/>
                <w:bCs/>
              </w:rPr>
              <w:t>п</w:t>
            </w:r>
            <w:proofErr w:type="spellEnd"/>
            <w:proofErr w:type="gramEnd"/>
            <w:r w:rsidRPr="001B735E">
              <w:rPr>
                <w:b/>
                <w:bCs/>
              </w:rPr>
              <w:t>/</w:t>
            </w:r>
            <w:proofErr w:type="spellStart"/>
            <w:r w:rsidRPr="001B735E">
              <w:rPr>
                <w:b/>
                <w:bCs/>
              </w:rPr>
              <w:t>п</w:t>
            </w:r>
            <w:proofErr w:type="spellEnd"/>
          </w:p>
        </w:tc>
        <w:tc>
          <w:tcPr>
            <w:tcW w:w="1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1B735E" w:rsidRDefault="001010E7" w:rsidP="00104876">
            <w:pPr>
              <w:jc w:val="center"/>
              <w:rPr>
                <w:b/>
                <w:bCs/>
              </w:rPr>
            </w:pPr>
            <w:r w:rsidRPr="001B735E">
              <w:rPr>
                <w:b/>
                <w:bCs/>
              </w:rPr>
              <w:t>Наименование показателей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1B735E" w:rsidRDefault="001010E7" w:rsidP="00104876">
            <w:pPr>
              <w:jc w:val="center"/>
              <w:rPr>
                <w:b/>
                <w:bCs/>
              </w:rPr>
            </w:pPr>
            <w:r w:rsidRPr="001B735E">
              <w:rPr>
                <w:b/>
                <w:bCs/>
              </w:rPr>
              <w:t>Единица измерения</w:t>
            </w:r>
          </w:p>
        </w:tc>
        <w:tc>
          <w:tcPr>
            <w:tcW w:w="21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1B735E" w:rsidRDefault="001010E7" w:rsidP="00104876">
            <w:pPr>
              <w:jc w:val="center"/>
              <w:rPr>
                <w:b/>
                <w:bCs/>
              </w:rPr>
            </w:pPr>
            <w:r w:rsidRPr="001B735E">
              <w:rPr>
                <w:b/>
                <w:bCs/>
              </w:rPr>
              <w:t>Значения целевых показателей по годам</w:t>
            </w:r>
          </w:p>
        </w:tc>
      </w:tr>
      <w:tr w:rsidR="001010E7" w:rsidRPr="001B735E" w:rsidTr="00104876">
        <w:trPr>
          <w:trHeight w:val="25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1B735E" w:rsidRDefault="001010E7" w:rsidP="00104876">
            <w:pPr>
              <w:rPr>
                <w:b/>
                <w:bCs/>
              </w:rPr>
            </w:pPr>
          </w:p>
        </w:tc>
        <w:tc>
          <w:tcPr>
            <w:tcW w:w="1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1B735E" w:rsidRDefault="001010E7" w:rsidP="00104876">
            <w:pPr>
              <w:rPr>
                <w:b/>
                <w:bCs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E7" w:rsidRPr="001B735E" w:rsidRDefault="001010E7" w:rsidP="00104876">
            <w:pPr>
              <w:rPr>
                <w:b/>
                <w:bCs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Default="001010E7" w:rsidP="00104876">
            <w:pPr>
              <w:jc w:val="center"/>
              <w:rPr>
                <w:b/>
              </w:rPr>
            </w:pPr>
            <w:r w:rsidRPr="001B735E">
              <w:rPr>
                <w:b/>
              </w:rPr>
              <w:t xml:space="preserve">Исходное (базовое) </w:t>
            </w:r>
            <w:r w:rsidRPr="001B735E">
              <w:rPr>
                <w:b/>
              </w:rPr>
              <w:br/>
              <w:t>значение показателя</w:t>
            </w:r>
          </w:p>
          <w:p w:rsidR="001010E7" w:rsidRPr="001B735E" w:rsidRDefault="001010E7" w:rsidP="00104876">
            <w:pPr>
              <w:jc w:val="center"/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890638" w:rsidRDefault="001010E7" w:rsidP="00104876">
            <w:pPr>
              <w:jc w:val="center"/>
              <w:rPr>
                <w:b/>
                <w:bCs/>
              </w:rPr>
            </w:pPr>
            <w:r w:rsidRPr="00890638">
              <w:rPr>
                <w:b/>
                <w:bCs/>
              </w:rPr>
              <w:t>20</w:t>
            </w:r>
            <w:r w:rsidR="00890638" w:rsidRPr="00890638">
              <w:rPr>
                <w:b/>
                <w:bCs/>
              </w:rPr>
              <w:t>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890638" w:rsidRDefault="00890638" w:rsidP="00104876">
            <w:pPr>
              <w:jc w:val="center"/>
              <w:rPr>
                <w:b/>
                <w:bCs/>
              </w:rPr>
            </w:pPr>
            <w:r w:rsidRPr="00890638">
              <w:rPr>
                <w:b/>
                <w:bCs/>
              </w:rPr>
              <w:t>2016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890638" w:rsidRDefault="00890638" w:rsidP="00104876">
            <w:pPr>
              <w:jc w:val="center"/>
              <w:rPr>
                <w:b/>
                <w:bCs/>
              </w:rPr>
            </w:pPr>
            <w:r w:rsidRPr="00890638">
              <w:rPr>
                <w:b/>
                <w:bCs/>
              </w:rPr>
              <w:t>2017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890638" w:rsidRDefault="00890638" w:rsidP="00104876">
            <w:pPr>
              <w:jc w:val="center"/>
              <w:rPr>
                <w:b/>
                <w:bCs/>
              </w:rPr>
            </w:pPr>
            <w:r w:rsidRPr="00890638">
              <w:rPr>
                <w:b/>
                <w:bCs/>
              </w:rPr>
              <w:t>2018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890638" w:rsidRDefault="00890638" w:rsidP="00104876">
            <w:pPr>
              <w:jc w:val="center"/>
              <w:rPr>
                <w:b/>
                <w:bCs/>
              </w:rPr>
            </w:pPr>
            <w:r w:rsidRPr="00890638">
              <w:rPr>
                <w:b/>
                <w:bCs/>
              </w:rPr>
              <w:t>2019</w:t>
            </w:r>
          </w:p>
        </w:tc>
      </w:tr>
      <w:tr w:rsidR="001010E7" w:rsidRPr="001B735E" w:rsidTr="00104876">
        <w:trPr>
          <w:trHeight w:val="25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1B735E" w:rsidRDefault="001010E7" w:rsidP="00104876">
            <w:pPr>
              <w:jc w:val="center"/>
              <w:rPr>
                <w:b/>
                <w:bCs/>
              </w:rPr>
            </w:pPr>
            <w:r w:rsidRPr="001B735E">
              <w:rPr>
                <w:b/>
                <w:bCs/>
              </w:rPr>
              <w:t>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1B735E" w:rsidRDefault="001010E7" w:rsidP="00104876">
            <w:pPr>
              <w:jc w:val="center"/>
              <w:rPr>
                <w:b/>
                <w:bCs/>
              </w:rPr>
            </w:pPr>
            <w:r w:rsidRPr="001B735E">
              <w:rPr>
                <w:b/>
                <w:bCs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1B735E" w:rsidRDefault="001010E7" w:rsidP="00104876">
            <w:pPr>
              <w:jc w:val="center"/>
              <w:rPr>
                <w:b/>
                <w:bCs/>
              </w:rPr>
            </w:pPr>
            <w:r w:rsidRPr="001B735E">
              <w:rPr>
                <w:b/>
                <w:bCs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1B735E" w:rsidRDefault="001010E7" w:rsidP="00104876">
            <w:pPr>
              <w:jc w:val="center"/>
              <w:rPr>
                <w:b/>
                <w:bCs/>
              </w:rPr>
            </w:pPr>
            <w:r w:rsidRPr="001B735E">
              <w:rPr>
                <w:b/>
                <w:bCs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1B735E" w:rsidRDefault="001010E7" w:rsidP="00104876">
            <w:pPr>
              <w:jc w:val="center"/>
              <w:rPr>
                <w:b/>
                <w:bCs/>
              </w:rPr>
            </w:pPr>
            <w:r w:rsidRPr="001B735E">
              <w:rPr>
                <w:b/>
                <w:bCs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1B735E" w:rsidRDefault="001010E7" w:rsidP="00104876">
            <w:pPr>
              <w:jc w:val="center"/>
              <w:rPr>
                <w:b/>
                <w:bCs/>
              </w:rPr>
            </w:pPr>
            <w:r w:rsidRPr="001B735E">
              <w:rPr>
                <w:b/>
                <w:bCs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1B735E" w:rsidRDefault="001010E7" w:rsidP="00104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1B735E" w:rsidRDefault="001010E7" w:rsidP="00104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1B735E" w:rsidRDefault="001010E7" w:rsidP="00104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1010E7" w:rsidRPr="001B735E" w:rsidTr="00104876">
        <w:trPr>
          <w:trHeight w:val="5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10E7" w:rsidRPr="001B735E" w:rsidRDefault="001010E7" w:rsidP="00104876">
            <w:pPr>
              <w:jc w:val="center"/>
              <w:rPr>
                <w:b/>
                <w:bCs/>
              </w:rPr>
            </w:pPr>
            <w:r w:rsidRPr="001B735E">
              <w:rPr>
                <w:b/>
                <w:bCs/>
              </w:rPr>
              <w:t xml:space="preserve">I.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 </w:t>
            </w:r>
          </w:p>
        </w:tc>
      </w:tr>
      <w:tr w:rsidR="001010E7" w:rsidRPr="001B735E" w:rsidTr="00104876">
        <w:trPr>
          <w:trHeight w:val="25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1B735E" w:rsidRDefault="001010E7" w:rsidP="00104876">
            <w:pPr>
              <w:jc w:val="center"/>
            </w:pPr>
            <w:r w:rsidRPr="001B735E">
              <w:t>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0E7" w:rsidRPr="001B735E" w:rsidRDefault="001010E7" w:rsidP="00104876">
            <w:r w:rsidRPr="001B735E">
              <w:t>Экономия электрической энергии (далее - ЭЭ):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010E7" w:rsidRPr="001B735E" w:rsidRDefault="001010E7" w:rsidP="00104876">
            <w:pPr>
              <w:jc w:val="center"/>
            </w:pPr>
            <w:r>
              <w:t>-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1B735E" w:rsidRDefault="001010E7" w:rsidP="00104876">
            <w:pPr>
              <w:jc w:val="center"/>
            </w:pPr>
            <w: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1B735E" w:rsidRDefault="001010E7" w:rsidP="00104876">
            <w:pPr>
              <w:jc w:val="center"/>
            </w:pPr>
            <w: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1B735E" w:rsidRDefault="001010E7" w:rsidP="00104876">
            <w:pPr>
              <w:jc w:val="center"/>
            </w:pPr>
            <w: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1B735E" w:rsidRDefault="001010E7" w:rsidP="00104876">
            <w:pPr>
              <w:jc w:val="center"/>
            </w:pPr>
            <w: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1B735E" w:rsidRDefault="001010E7" w:rsidP="00104876">
            <w:pPr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1B735E" w:rsidRDefault="001010E7" w:rsidP="00104876">
            <w:pPr>
              <w:jc w:val="center"/>
            </w:pPr>
            <w:r>
              <w:t>-</w:t>
            </w:r>
          </w:p>
        </w:tc>
      </w:tr>
      <w:tr w:rsidR="001010E7" w:rsidRPr="001B735E" w:rsidTr="00104876">
        <w:trPr>
          <w:trHeight w:val="25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1B735E" w:rsidRDefault="001010E7" w:rsidP="00104876">
            <w:pPr>
              <w:jc w:val="center"/>
            </w:pPr>
            <w:r w:rsidRPr="001B735E">
              <w:t>1.1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0E7" w:rsidRPr="001B735E" w:rsidRDefault="001010E7" w:rsidP="00104876">
            <w:r w:rsidRPr="001B735E">
              <w:t>в натуральном выражении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A1388E" w:rsidRDefault="001010E7" w:rsidP="00104876">
            <w:pPr>
              <w:jc w:val="center"/>
            </w:pPr>
            <w:r w:rsidRPr="00A1388E">
              <w:t>кВт·</w:t>
            </w:r>
            <w:proofErr w:type="gramStart"/>
            <w:r w:rsidRPr="00A1388E">
              <w:t>ч</w:t>
            </w:r>
            <w:proofErr w:type="gram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A1388E" w:rsidRDefault="001F7DF1" w:rsidP="00104876">
            <w:pPr>
              <w:jc w:val="center"/>
            </w:pPr>
            <w:r>
              <w:t>2720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1A0FF2" w:rsidRDefault="001A0FF2" w:rsidP="00104876">
            <w:pPr>
              <w:jc w:val="center"/>
            </w:pPr>
            <w:r w:rsidRPr="001A0FF2"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1A0FF2" w:rsidRDefault="001A0FF2" w:rsidP="00104876">
            <w:pPr>
              <w:jc w:val="center"/>
            </w:pPr>
            <w:r w:rsidRPr="001A0FF2"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1A0FF2" w:rsidRDefault="001A0FF2" w:rsidP="002A1E8F">
            <w:r w:rsidRPr="001A0FF2">
              <w:t xml:space="preserve">      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1A0FF2" w:rsidRDefault="001A0FF2" w:rsidP="00104876">
            <w:pPr>
              <w:jc w:val="center"/>
            </w:pPr>
            <w:r w:rsidRPr="001A0FF2"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1A0FF2" w:rsidRDefault="001A0FF2" w:rsidP="00104876">
            <w:pPr>
              <w:jc w:val="center"/>
            </w:pPr>
            <w:r w:rsidRPr="001A0FF2">
              <w:t>-</w:t>
            </w:r>
          </w:p>
        </w:tc>
      </w:tr>
      <w:tr w:rsidR="001010E7" w:rsidRPr="001B735E" w:rsidTr="00104876">
        <w:trPr>
          <w:trHeight w:val="25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1B735E" w:rsidRDefault="001010E7" w:rsidP="00104876">
            <w:pPr>
              <w:jc w:val="center"/>
            </w:pPr>
            <w:r w:rsidRPr="001B735E">
              <w:t>1.2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0E7" w:rsidRPr="001B735E" w:rsidRDefault="001010E7" w:rsidP="00104876">
            <w:r w:rsidRPr="001B735E">
              <w:t>в стоимостном выражении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A1388E" w:rsidRDefault="001010E7" w:rsidP="00104876">
            <w:pPr>
              <w:jc w:val="center"/>
            </w:pPr>
            <w:r w:rsidRPr="00A1388E">
              <w:t>тыс. руб.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A1388E" w:rsidRDefault="001F7DF1" w:rsidP="00104876">
            <w:pPr>
              <w:jc w:val="center"/>
            </w:pPr>
            <w:r>
              <w:t>15,803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1A0FF2" w:rsidRDefault="001F7DF1" w:rsidP="00104876">
            <w:pPr>
              <w:jc w:val="center"/>
            </w:pPr>
            <w:r>
              <w:t>3,1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1A0FF2" w:rsidRDefault="001F7DF1" w:rsidP="00104876">
            <w:pPr>
              <w:jc w:val="center"/>
            </w:pPr>
            <w:r>
              <w:t>3,2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1A0FF2" w:rsidRDefault="001F7DF1" w:rsidP="00104876">
            <w:pPr>
              <w:jc w:val="center"/>
            </w:pPr>
            <w:r>
              <w:t>3,0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1A0FF2" w:rsidRDefault="001F7DF1" w:rsidP="002A1E8F">
            <w:r>
              <w:t>3,1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1A0FF2" w:rsidRDefault="001F7DF1" w:rsidP="002A1E8F">
            <w:r>
              <w:t>3,403</w:t>
            </w:r>
          </w:p>
        </w:tc>
      </w:tr>
      <w:tr w:rsidR="001010E7" w:rsidRPr="001B735E" w:rsidTr="00104876">
        <w:trPr>
          <w:trHeight w:val="25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C83092" w:rsidRDefault="001010E7" w:rsidP="00104876">
            <w:pPr>
              <w:jc w:val="center"/>
            </w:pPr>
            <w:r w:rsidRPr="00C83092">
              <w:t>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0E7" w:rsidRPr="00C83092" w:rsidRDefault="001010E7" w:rsidP="00104876">
            <w:r w:rsidRPr="00C83092">
              <w:t>Экономия тепловой энергии (далее - ТЭ):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010E7" w:rsidRPr="00C83092" w:rsidRDefault="001010E7" w:rsidP="00104876">
            <w:pPr>
              <w:jc w:val="center"/>
            </w:pPr>
            <w:r w:rsidRPr="00C83092">
              <w:t>-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C83092" w:rsidRDefault="001010E7" w:rsidP="00104876">
            <w:pPr>
              <w:jc w:val="center"/>
            </w:pPr>
            <w:r w:rsidRPr="00C83092"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1A0FF2" w:rsidRDefault="001010E7" w:rsidP="00104876">
            <w:pPr>
              <w:jc w:val="center"/>
            </w:pPr>
            <w:r w:rsidRPr="001A0FF2"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1A0FF2" w:rsidRDefault="001010E7" w:rsidP="00104876">
            <w:pPr>
              <w:jc w:val="center"/>
            </w:pPr>
            <w:r w:rsidRPr="001A0FF2"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1A0FF2" w:rsidRDefault="001010E7" w:rsidP="00104876">
            <w:pPr>
              <w:jc w:val="center"/>
            </w:pPr>
            <w:r w:rsidRPr="001A0FF2"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1A0FF2" w:rsidRDefault="001010E7" w:rsidP="00104876">
            <w:pPr>
              <w:jc w:val="center"/>
            </w:pPr>
            <w:r w:rsidRPr="001A0FF2"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1A0FF2" w:rsidRDefault="001010E7" w:rsidP="00104876">
            <w:pPr>
              <w:jc w:val="center"/>
            </w:pPr>
            <w:r w:rsidRPr="001A0FF2">
              <w:t>-</w:t>
            </w:r>
          </w:p>
        </w:tc>
      </w:tr>
      <w:tr w:rsidR="001010E7" w:rsidRPr="001B735E" w:rsidTr="00104876">
        <w:trPr>
          <w:trHeight w:val="25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C83092" w:rsidRDefault="001010E7" w:rsidP="00104876">
            <w:pPr>
              <w:jc w:val="center"/>
            </w:pPr>
            <w:r w:rsidRPr="00C83092">
              <w:t>2.1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0E7" w:rsidRPr="00C83092" w:rsidRDefault="001010E7" w:rsidP="00104876">
            <w:r w:rsidRPr="00C83092">
              <w:t>в натуральном выражении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C83092" w:rsidRDefault="001010E7" w:rsidP="00104876">
            <w:pPr>
              <w:jc w:val="center"/>
            </w:pPr>
            <w:r w:rsidRPr="00C83092">
              <w:t>Гкал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C83092" w:rsidRDefault="0049640A" w:rsidP="00104876">
            <w:pPr>
              <w:jc w:val="center"/>
            </w:pPr>
            <w: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C83092" w:rsidRDefault="001010E7" w:rsidP="00104876">
            <w:pPr>
              <w:jc w:val="center"/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C83092" w:rsidRDefault="001010E7" w:rsidP="00104876">
            <w:pPr>
              <w:jc w:val="center"/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C83092" w:rsidRDefault="001010E7" w:rsidP="00104876">
            <w:pPr>
              <w:jc w:val="center"/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C83092" w:rsidRDefault="001010E7" w:rsidP="00104876">
            <w:pPr>
              <w:jc w:val="center"/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C83092" w:rsidRDefault="001010E7" w:rsidP="00104876">
            <w:pPr>
              <w:jc w:val="center"/>
            </w:pPr>
          </w:p>
        </w:tc>
      </w:tr>
      <w:tr w:rsidR="001010E7" w:rsidRPr="001B735E" w:rsidTr="00104876">
        <w:trPr>
          <w:trHeight w:val="25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C83092" w:rsidRDefault="001010E7" w:rsidP="00104876">
            <w:pPr>
              <w:jc w:val="center"/>
            </w:pPr>
            <w:r w:rsidRPr="00C83092">
              <w:t>2.2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0E7" w:rsidRPr="00C83092" w:rsidRDefault="001010E7" w:rsidP="00104876">
            <w:r w:rsidRPr="00C83092">
              <w:t>в стоимостном выражении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C83092" w:rsidRDefault="001010E7" w:rsidP="00104876">
            <w:pPr>
              <w:jc w:val="center"/>
            </w:pPr>
            <w:r w:rsidRPr="00C83092">
              <w:t>тыс. руб.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C83092" w:rsidRDefault="0049640A" w:rsidP="00104876">
            <w:pPr>
              <w:jc w:val="center"/>
            </w:pPr>
            <w: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C83092" w:rsidRDefault="001010E7" w:rsidP="00C83092"/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C83092" w:rsidRDefault="001010E7" w:rsidP="00104876">
            <w:pPr>
              <w:jc w:val="center"/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C83092" w:rsidRDefault="001010E7" w:rsidP="00104876">
            <w:pPr>
              <w:jc w:val="center"/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C83092" w:rsidRDefault="001010E7" w:rsidP="00104876">
            <w:pPr>
              <w:jc w:val="center"/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C83092" w:rsidRDefault="001010E7" w:rsidP="00104876">
            <w:pPr>
              <w:jc w:val="center"/>
            </w:pPr>
          </w:p>
        </w:tc>
      </w:tr>
      <w:tr w:rsidR="001010E7" w:rsidRPr="001B735E" w:rsidTr="00104876">
        <w:trPr>
          <w:trHeight w:val="25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1B735E" w:rsidRDefault="001010E7" w:rsidP="00104876">
            <w:pPr>
              <w:jc w:val="center"/>
            </w:pPr>
            <w:r w:rsidRPr="001B735E">
              <w:t>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0E7" w:rsidRPr="001B735E" w:rsidRDefault="001010E7" w:rsidP="00104876">
            <w:r w:rsidRPr="001B735E">
              <w:t>Экономия природного газа: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010E7" w:rsidRPr="00A1388E" w:rsidRDefault="001010E7" w:rsidP="00104876">
            <w:pPr>
              <w:jc w:val="center"/>
            </w:pPr>
            <w:r w:rsidRPr="00A1388E">
              <w:t>-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A1388E" w:rsidRDefault="001010E7" w:rsidP="00104876">
            <w:pPr>
              <w:jc w:val="center"/>
            </w:pPr>
            <w:r w:rsidRPr="00A1388E"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A1388E" w:rsidRDefault="001010E7" w:rsidP="00104876">
            <w:pPr>
              <w:jc w:val="center"/>
            </w:pPr>
            <w:r w:rsidRPr="00A1388E"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A1388E" w:rsidRDefault="001010E7" w:rsidP="00104876">
            <w:pPr>
              <w:jc w:val="center"/>
            </w:pPr>
            <w:r w:rsidRPr="00A1388E"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A1388E" w:rsidRDefault="001010E7" w:rsidP="00104876">
            <w:pPr>
              <w:jc w:val="center"/>
            </w:pPr>
            <w:r w:rsidRPr="00A1388E"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A1388E" w:rsidRDefault="001010E7" w:rsidP="00104876">
            <w:pPr>
              <w:jc w:val="center"/>
            </w:pPr>
            <w:r w:rsidRPr="00A1388E"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A1388E" w:rsidRDefault="001010E7" w:rsidP="00104876">
            <w:pPr>
              <w:jc w:val="center"/>
            </w:pPr>
            <w:r w:rsidRPr="00A1388E">
              <w:t>-</w:t>
            </w:r>
          </w:p>
        </w:tc>
      </w:tr>
      <w:tr w:rsidR="001010E7" w:rsidRPr="001B735E" w:rsidTr="00104876">
        <w:trPr>
          <w:trHeight w:val="25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1B735E" w:rsidRDefault="001010E7" w:rsidP="00104876">
            <w:pPr>
              <w:jc w:val="center"/>
            </w:pPr>
            <w:r w:rsidRPr="001B735E">
              <w:t>4.1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0E7" w:rsidRPr="001B735E" w:rsidRDefault="001010E7" w:rsidP="00104876">
            <w:r w:rsidRPr="001B735E">
              <w:t>в натуральном выражении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A1388E" w:rsidRDefault="001010E7" w:rsidP="00104876">
            <w:pPr>
              <w:jc w:val="center"/>
            </w:pPr>
            <w:r w:rsidRPr="00A1388E">
              <w:t xml:space="preserve">куб. м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A1388E" w:rsidRDefault="001010E7" w:rsidP="0027212C"/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A1388E" w:rsidRDefault="001010E7" w:rsidP="00104876">
            <w:pPr>
              <w:jc w:val="center"/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A1388E" w:rsidRDefault="001010E7" w:rsidP="00104876">
            <w:pPr>
              <w:jc w:val="center"/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A1388E" w:rsidRDefault="001010E7" w:rsidP="00104876">
            <w:pPr>
              <w:jc w:val="center"/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A1388E" w:rsidRDefault="001010E7" w:rsidP="00104876">
            <w:pPr>
              <w:jc w:val="center"/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A1388E" w:rsidRDefault="001010E7" w:rsidP="00104876">
            <w:pPr>
              <w:jc w:val="center"/>
            </w:pPr>
          </w:p>
        </w:tc>
      </w:tr>
      <w:tr w:rsidR="001010E7" w:rsidRPr="001B735E" w:rsidTr="00104876">
        <w:trPr>
          <w:trHeight w:val="25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1B735E" w:rsidRDefault="001010E7" w:rsidP="00104876">
            <w:pPr>
              <w:jc w:val="center"/>
            </w:pPr>
            <w:r w:rsidRPr="001B735E">
              <w:t>4.2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0E7" w:rsidRPr="001B735E" w:rsidRDefault="001010E7" w:rsidP="00104876">
            <w:r w:rsidRPr="001B735E">
              <w:t>в стоимостном выражении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A1388E" w:rsidRDefault="001010E7" w:rsidP="00104876">
            <w:pPr>
              <w:jc w:val="center"/>
            </w:pPr>
            <w:r w:rsidRPr="00A1388E">
              <w:t>тыс. руб.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A1388E" w:rsidRDefault="001010E7" w:rsidP="0027212C"/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A1388E" w:rsidRDefault="001010E7" w:rsidP="00104876">
            <w:pPr>
              <w:jc w:val="center"/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A1388E" w:rsidRDefault="001010E7" w:rsidP="00104876">
            <w:pPr>
              <w:jc w:val="center"/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A1388E" w:rsidRDefault="001010E7" w:rsidP="00104876">
            <w:pPr>
              <w:jc w:val="center"/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A1388E" w:rsidRDefault="001010E7" w:rsidP="00104876">
            <w:pPr>
              <w:jc w:val="center"/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A1388E" w:rsidRDefault="001010E7" w:rsidP="00104876">
            <w:pPr>
              <w:jc w:val="center"/>
            </w:pPr>
          </w:p>
        </w:tc>
      </w:tr>
      <w:tr w:rsidR="001010E7" w:rsidRPr="001B735E" w:rsidTr="00104876">
        <w:trPr>
          <w:trHeight w:val="5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15C0" w:rsidRDefault="000F15C0" w:rsidP="00104876">
            <w:pPr>
              <w:jc w:val="center"/>
              <w:rPr>
                <w:b/>
                <w:bCs/>
              </w:rPr>
            </w:pPr>
          </w:p>
          <w:p w:rsidR="000F15C0" w:rsidRDefault="000F15C0" w:rsidP="00104876">
            <w:pPr>
              <w:jc w:val="center"/>
              <w:rPr>
                <w:b/>
                <w:bCs/>
              </w:rPr>
            </w:pPr>
          </w:p>
          <w:p w:rsidR="000F15C0" w:rsidRDefault="000F15C0" w:rsidP="00104876">
            <w:pPr>
              <w:jc w:val="center"/>
              <w:rPr>
                <w:b/>
                <w:bCs/>
              </w:rPr>
            </w:pPr>
          </w:p>
          <w:p w:rsidR="001010E7" w:rsidRPr="001B735E" w:rsidRDefault="001010E7" w:rsidP="00104876">
            <w:pPr>
              <w:jc w:val="center"/>
              <w:rPr>
                <w:b/>
                <w:bCs/>
              </w:rPr>
            </w:pPr>
            <w:r w:rsidRPr="001B735E">
              <w:rPr>
                <w:b/>
                <w:bCs/>
              </w:rPr>
              <w:lastRenderedPageBreak/>
              <w:t xml:space="preserve">II. Целевые показатели в области энергосбережения и повышения энергетической эффективности организаций с участием муниципального образования </w:t>
            </w:r>
            <w:r w:rsidRPr="00133983">
              <w:rPr>
                <w:b/>
                <w:bCs/>
              </w:rPr>
              <w:t>(субъекта Российской Федерации)</w:t>
            </w:r>
          </w:p>
        </w:tc>
      </w:tr>
      <w:tr w:rsidR="001010E7" w:rsidRPr="00C37F12" w:rsidTr="00104876">
        <w:trPr>
          <w:trHeight w:val="51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1B735E" w:rsidRDefault="001010E7" w:rsidP="00104876">
            <w:pPr>
              <w:jc w:val="center"/>
            </w:pPr>
            <w:r w:rsidRPr="001B735E">
              <w:lastRenderedPageBreak/>
              <w:t>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0E7" w:rsidRPr="001B735E" w:rsidRDefault="001010E7" w:rsidP="00104876">
            <w:r w:rsidRPr="001B735E">
              <w:t>Удельный расход ТЭ на 1 кв. м общей площади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1B735E" w:rsidRDefault="001010E7" w:rsidP="00104876">
            <w:pPr>
              <w:jc w:val="center"/>
            </w:pPr>
            <w:r w:rsidRPr="001B735E">
              <w:t>Гкал/ кв. 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C37F12" w:rsidRDefault="001010E7" w:rsidP="00104876">
            <w:pPr>
              <w:jc w:val="center"/>
            </w:pPr>
            <w:r w:rsidRPr="00C37F12">
              <w:t>0,</w:t>
            </w:r>
            <w:r w:rsidR="001F7DF1">
              <w:t>1</w:t>
            </w:r>
            <w:r w:rsidRPr="00C37F12"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C37F12" w:rsidRDefault="001010E7" w:rsidP="00104876">
            <w:pPr>
              <w:jc w:val="center"/>
            </w:pPr>
            <w:r w:rsidRPr="00C37F12">
              <w:t>0,1</w:t>
            </w:r>
            <w:r w:rsidR="001F7DF1"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C37F12" w:rsidRDefault="001010E7" w:rsidP="00104876">
            <w:pPr>
              <w:jc w:val="center"/>
            </w:pPr>
            <w:r w:rsidRPr="00C37F12">
              <w:t>0,1</w:t>
            </w:r>
            <w:r w:rsidR="001F7DF1"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C37F12" w:rsidRDefault="001010E7" w:rsidP="00104876">
            <w:pPr>
              <w:jc w:val="center"/>
            </w:pPr>
            <w:r w:rsidRPr="00C37F12">
              <w:t>0,1</w:t>
            </w:r>
            <w:r w:rsidR="001F7DF1"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C37F12" w:rsidRDefault="001010E7" w:rsidP="00104876">
            <w:pPr>
              <w:jc w:val="center"/>
            </w:pPr>
            <w:r w:rsidRPr="00C37F12">
              <w:t>0,1</w:t>
            </w:r>
            <w:r w:rsidR="001F7DF1"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C37F12" w:rsidRDefault="001010E7" w:rsidP="00104876">
            <w:pPr>
              <w:jc w:val="center"/>
            </w:pPr>
            <w:r w:rsidRPr="00C37F12">
              <w:t>0,1</w:t>
            </w:r>
            <w:r w:rsidR="001F7DF1">
              <w:t>2</w:t>
            </w:r>
          </w:p>
        </w:tc>
      </w:tr>
      <w:tr w:rsidR="001010E7" w:rsidRPr="00C37F12" w:rsidTr="00104876">
        <w:trPr>
          <w:trHeight w:val="51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1B735E" w:rsidRDefault="001010E7" w:rsidP="00104876">
            <w:pPr>
              <w:jc w:val="center"/>
            </w:pPr>
            <w:r>
              <w:t>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0E7" w:rsidRPr="001B735E" w:rsidRDefault="001010E7" w:rsidP="00104876">
            <w:r w:rsidRPr="001B735E">
              <w:t>Удельный расход ЭЭ на 1 чел.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1B735E" w:rsidRDefault="001010E7" w:rsidP="00104876">
            <w:pPr>
              <w:jc w:val="center"/>
            </w:pPr>
            <w:r w:rsidRPr="001B735E">
              <w:t>кВт·</w:t>
            </w:r>
            <w:proofErr w:type="gramStart"/>
            <w:r w:rsidRPr="001B735E">
              <w:t>ч</w:t>
            </w:r>
            <w:proofErr w:type="gramEnd"/>
            <w:r w:rsidRPr="001B735E">
              <w:t>/чел.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C37F12" w:rsidRDefault="000E0DD4" w:rsidP="00104876">
            <w:pPr>
              <w:jc w:val="center"/>
            </w:pPr>
            <w:r>
              <w:t>2150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C37F12" w:rsidRDefault="000E0DD4" w:rsidP="000E0DD4">
            <w:r>
              <w:t>2150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C37F12" w:rsidRDefault="000E0DD4" w:rsidP="00104876">
            <w:pPr>
              <w:jc w:val="center"/>
            </w:pPr>
            <w:r>
              <w:t>2150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C37F12" w:rsidRDefault="000E0DD4" w:rsidP="00104876">
            <w:pPr>
              <w:jc w:val="center"/>
            </w:pPr>
            <w:r>
              <w:t>2150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C37F12" w:rsidRDefault="000E0DD4" w:rsidP="00104876">
            <w:pPr>
              <w:jc w:val="center"/>
            </w:pPr>
            <w:r>
              <w:t>2150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C37F12" w:rsidRDefault="000E0DD4" w:rsidP="00104876">
            <w:pPr>
              <w:jc w:val="center"/>
            </w:pPr>
            <w:r>
              <w:t>2150</w:t>
            </w:r>
          </w:p>
        </w:tc>
      </w:tr>
      <w:tr w:rsidR="001010E7" w:rsidRPr="0032162A" w:rsidTr="00104876">
        <w:trPr>
          <w:trHeight w:val="76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1B735E" w:rsidRDefault="001010E7" w:rsidP="00104876">
            <w:pPr>
              <w:jc w:val="center"/>
            </w:pPr>
            <w:r>
              <w:t>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0E7" w:rsidRPr="001B735E" w:rsidRDefault="001010E7" w:rsidP="00104876">
            <w:r w:rsidRPr="001B735E">
              <w:t xml:space="preserve">Доля объемов </w:t>
            </w:r>
            <w:proofErr w:type="gramStart"/>
            <w:r w:rsidRPr="001B735E">
              <w:t>потребляемой</w:t>
            </w:r>
            <w:proofErr w:type="gramEnd"/>
            <w:r w:rsidRPr="001B735E">
              <w:t xml:space="preserve"> (используемой) ЭЭ, расчеты за которую осуществляются с использованием приборов учета, в общем объёме потребляемой ЭЭ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1B735E" w:rsidRDefault="001010E7" w:rsidP="00104876">
            <w:pPr>
              <w:jc w:val="center"/>
            </w:pPr>
            <w:r w:rsidRPr="001B735E">
              <w:t>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32162A" w:rsidRDefault="001010E7" w:rsidP="00104876">
            <w:pPr>
              <w:jc w:val="center"/>
            </w:pPr>
            <w:r w:rsidRPr="0032162A"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32162A" w:rsidRDefault="001010E7" w:rsidP="00104876">
            <w:pPr>
              <w:jc w:val="center"/>
            </w:pPr>
            <w:r w:rsidRPr="0032162A"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32162A" w:rsidRDefault="001010E7" w:rsidP="00104876">
            <w:pPr>
              <w:jc w:val="center"/>
            </w:pPr>
            <w:r w:rsidRPr="0032162A"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32162A" w:rsidRDefault="001010E7" w:rsidP="00104876">
            <w:pPr>
              <w:jc w:val="center"/>
            </w:pPr>
            <w:r w:rsidRPr="0032162A">
              <w:t>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32162A" w:rsidRDefault="001010E7" w:rsidP="00104876">
            <w:pPr>
              <w:jc w:val="center"/>
            </w:pPr>
            <w:r w:rsidRPr="0032162A"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32162A" w:rsidRDefault="001010E7" w:rsidP="00104876">
            <w:pPr>
              <w:jc w:val="center"/>
            </w:pPr>
            <w:r w:rsidRPr="0032162A">
              <w:t>100</w:t>
            </w:r>
          </w:p>
        </w:tc>
      </w:tr>
      <w:tr w:rsidR="001010E7" w:rsidRPr="001B735E" w:rsidTr="00104876">
        <w:trPr>
          <w:trHeight w:val="76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1B735E" w:rsidRDefault="001010E7" w:rsidP="00104876">
            <w:pPr>
              <w:jc w:val="center"/>
            </w:pPr>
            <w:r>
              <w:t>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0E7" w:rsidRPr="001B735E" w:rsidRDefault="001010E7" w:rsidP="00104876">
            <w:r w:rsidRPr="001B735E">
              <w:t xml:space="preserve">Доля объемов </w:t>
            </w:r>
            <w:proofErr w:type="gramStart"/>
            <w:r w:rsidRPr="001B735E">
              <w:t>потребляемой</w:t>
            </w:r>
            <w:proofErr w:type="gramEnd"/>
            <w:r w:rsidRPr="001B735E">
              <w:t xml:space="preserve"> (используемой) ТЭ, расчеты за которую осуществляются с использованием приборов учета, в общем объеме потребляемой ТЭ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1B735E" w:rsidRDefault="001010E7" w:rsidP="00104876">
            <w:pPr>
              <w:jc w:val="center"/>
            </w:pPr>
            <w:r w:rsidRPr="001B735E">
              <w:t>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890638" w:rsidRDefault="001010E7" w:rsidP="00104876">
            <w:pPr>
              <w:jc w:val="center"/>
            </w:pPr>
            <w:r w:rsidRPr="00890638"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890638" w:rsidRDefault="001010E7" w:rsidP="00104876">
            <w:pPr>
              <w:jc w:val="center"/>
            </w:pPr>
            <w:r w:rsidRPr="00890638"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890638" w:rsidRDefault="001010E7" w:rsidP="00104876">
            <w:pPr>
              <w:jc w:val="center"/>
            </w:pPr>
            <w:r w:rsidRPr="00890638"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890638" w:rsidRDefault="001010E7" w:rsidP="00104876">
            <w:pPr>
              <w:jc w:val="center"/>
            </w:pPr>
            <w:r w:rsidRPr="00890638">
              <w:t>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890638" w:rsidRDefault="001010E7" w:rsidP="00104876">
            <w:pPr>
              <w:jc w:val="center"/>
            </w:pPr>
            <w:r w:rsidRPr="00890638"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890638" w:rsidRDefault="001010E7" w:rsidP="00104876">
            <w:pPr>
              <w:jc w:val="center"/>
            </w:pPr>
            <w:r w:rsidRPr="00890638">
              <w:t>100</w:t>
            </w:r>
          </w:p>
        </w:tc>
      </w:tr>
      <w:tr w:rsidR="001010E7" w:rsidRPr="001B735E" w:rsidTr="00104876">
        <w:trPr>
          <w:trHeight w:val="10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1B735E" w:rsidRDefault="001010E7" w:rsidP="00104876">
            <w:pPr>
              <w:jc w:val="center"/>
            </w:pPr>
            <w:r>
              <w:t>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0E7" w:rsidRPr="001B735E" w:rsidRDefault="001010E7" w:rsidP="00104876">
            <w:r w:rsidRPr="001B735E">
              <w:t>Доля объемов потребляемого (используемого)  природного газа, расчеты за который осуществляются с использованием приборов учета, в общем объеме потребляемого природного газа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1B735E" w:rsidRDefault="001010E7" w:rsidP="00104876">
            <w:pPr>
              <w:jc w:val="center"/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49640A" w:rsidRDefault="001010E7" w:rsidP="00104876">
            <w:pPr>
              <w:jc w:val="center"/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49640A" w:rsidRDefault="001010E7" w:rsidP="00104876">
            <w:pPr>
              <w:jc w:val="center"/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49640A" w:rsidRDefault="001010E7" w:rsidP="00104876">
            <w:pPr>
              <w:jc w:val="center"/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49640A" w:rsidRDefault="001010E7" w:rsidP="00104876">
            <w:pPr>
              <w:jc w:val="center"/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49640A" w:rsidRDefault="001010E7" w:rsidP="00104876">
            <w:pPr>
              <w:jc w:val="center"/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49640A" w:rsidRDefault="001010E7" w:rsidP="00104876">
            <w:pPr>
              <w:jc w:val="center"/>
            </w:pPr>
          </w:p>
        </w:tc>
      </w:tr>
      <w:tr w:rsidR="001010E7" w:rsidRPr="001B735E" w:rsidTr="00104876">
        <w:trPr>
          <w:trHeight w:val="51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1B735E" w:rsidRDefault="001010E7" w:rsidP="00104876">
            <w:pPr>
              <w:jc w:val="center"/>
            </w:pPr>
            <w:r>
              <w:t>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0E7" w:rsidRPr="001B735E" w:rsidRDefault="001010E7" w:rsidP="00104876">
            <w:r w:rsidRPr="001B735E">
              <w:t xml:space="preserve">Число </w:t>
            </w:r>
            <w:proofErr w:type="spellStart"/>
            <w:r w:rsidRPr="001B735E">
              <w:t>энергосервисных</w:t>
            </w:r>
            <w:proofErr w:type="spellEnd"/>
            <w:r w:rsidRPr="001B735E">
              <w:t xml:space="preserve"> договоров (контрактов), заключенных организацией с участием муниципального</w:t>
            </w:r>
            <w:r>
              <w:t xml:space="preserve"> (государственного)</w:t>
            </w:r>
            <w:r w:rsidRPr="001B735E">
              <w:t xml:space="preserve"> образования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1B735E" w:rsidRDefault="001010E7" w:rsidP="00104876">
            <w:pPr>
              <w:jc w:val="center"/>
            </w:pPr>
            <w:r w:rsidRPr="001B735E">
              <w:t>шт.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32162A" w:rsidRDefault="001010E7" w:rsidP="00104876">
            <w:pPr>
              <w:jc w:val="center"/>
            </w:pPr>
            <w:r w:rsidRPr="0032162A"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32162A" w:rsidRDefault="001010E7" w:rsidP="00104876">
            <w:pPr>
              <w:jc w:val="center"/>
            </w:pPr>
            <w:r w:rsidRPr="0032162A"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32162A" w:rsidRDefault="001010E7" w:rsidP="00104876">
            <w:pPr>
              <w:jc w:val="center"/>
            </w:pPr>
            <w:r w:rsidRPr="0032162A"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32162A" w:rsidRDefault="001010E7" w:rsidP="00104876">
            <w:pPr>
              <w:jc w:val="center"/>
            </w:pPr>
            <w:r w:rsidRPr="0032162A"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0E7" w:rsidRPr="0032162A" w:rsidRDefault="001010E7" w:rsidP="00104876">
            <w:pPr>
              <w:jc w:val="center"/>
            </w:pPr>
            <w:r w:rsidRPr="0032162A"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0E7" w:rsidRPr="0032162A" w:rsidRDefault="001010E7" w:rsidP="00104876">
            <w:pPr>
              <w:jc w:val="center"/>
            </w:pPr>
            <w:r w:rsidRPr="0032162A">
              <w:t>-</w:t>
            </w:r>
          </w:p>
        </w:tc>
      </w:tr>
    </w:tbl>
    <w:p w:rsidR="001010E7" w:rsidRPr="00344473" w:rsidRDefault="001010E7" w:rsidP="001010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FE4" w:rsidRDefault="00A50FE4"/>
    <w:sectPr w:rsidR="00A50FE4" w:rsidSect="00104876">
      <w:footnotePr>
        <w:numRestart w:val="eachPage"/>
      </w:footnotePr>
      <w:pgSz w:w="16838" w:h="11899" w:orient="landscape"/>
      <w:pgMar w:top="1418" w:right="1134" w:bottom="1418" w:left="106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6AD" w:rsidRDefault="006356AD" w:rsidP="00C815C8">
      <w:r>
        <w:separator/>
      </w:r>
    </w:p>
  </w:endnote>
  <w:endnote w:type="continuationSeparator" w:id="0">
    <w:p w:rsidR="006356AD" w:rsidRDefault="006356AD" w:rsidP="00C81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6AD" w:rsidRDefault="006356AD" w:rsidP="00C815C8">
      <w:r>
        <w:separator/>
      </w:r>
    </w:p>
  </w:footnote>
  <w:footnote w:type="continuationSeparator" w:id="0">
    <w:p w:rsidR="006356AD" w:rsidRDefault="006356AD" w:rsidP="00C81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0A" w:rsidRDefault="00120703" w:rsidP="00104876">
    <w:pPr>
      <w:pStyle w:val="af1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85450A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5450A" w:rsidRDefault="0085450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53871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68" w:hanging="960"/>
      </w:pPr>
      <w:rPr>
        <w:rFonts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62A28FF"/>
    <w:multiLevelType w:val="hybridMultilevel"/>
    <w:tmpl w:val="DC9E55E0"/>
    <w:lvl w:ilvl="0" w:tplc="DC00754E">
      <w:start w:val="1"/>
      <w:numFmt w:val="decimal"/>
      <w:lvlText w:val="%1."/>
      <w:lvlJc w:val="left"/>
      <w:pPr>
        <w:ind w:left="516" w:hanging="465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4">
    <w:nsid w:val="07CE0E51"/>
    <w:multiLevelType w:val="hybridMultilevel"/>
    <w:tmpl w:val="B87879C8"/>
    <w:lvl w:ilvl="0" w:tplc="34AC36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021EB"/>
    <w:multiLevelType w:val="hybridMultilevel"/>
    <w:tmpl w:val="4A1442FA"/>
    <w:lvl w:ilvl="0" w:tplc="D8AA9A02">
      <w:start w:val="1"/>
      <w:numFmt w:val="decimal"/>
      <w:lvlText w:val="%1."/>
      <w:lvlJc w:val="left"/>
      <w:pPr>
        <w:ind w:left="980" w:hanging="62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5230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BB62A9"/>
    <w:multiLevelType w:val="hybridMultilevel"/>
    <w:tmpl w:val="74D485A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B1C1676"/>
    <w:multiLevelType w:val="hybridMultilevel"/>
    <w:tmpl w:val="70E0DBE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7128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F159BA"/>
    <w:multiLevelType w:val="hybridMultilevel"/>
    <w:tmpl w:val="09FA0C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150D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8CD5E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4B3D03"/>
    <w:multiLevelType w:val="hybridMultilevel"/>
    <w:tmpl w:val="BA445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C26BA"/>
    <w:multiLevelType w:val="multilevel"/>
    <w:tmpl w:val="1C80B1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6282863"/>
    <w:multiLevelType w:val="hybridMultilevel"/>
    <w:tmpl w:val="8E480ABE"/>
    <w:lvl w:ilvl="0" w:tplc="48DCA2F8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C49FA"/>
    <w:multiLevelType w:val="hybridMultilevel"/>
    <w:tmpl w:val="91D63D7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4E1D2E"/>
    <w:multiLevelType w:val="hybridMultilevel"/>
    <w:tmpl w:val="E108AF3C"/>
    <w:lvl w:ilvl="0" w:tplc="150CC7B4">
      <w:start w:val="1"/>
      <w:numFmt w:val="decimal"/>
      <w:lvlText w:val="%1."/>
      <w:lvlJc w:val="left"/>
      <w:pPr>
        <w:ind w:left="1700" w:hanging="9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CDF51B4"/>
    <w:multiLevelType w:val="hybridMultilevel"/>
    <w:tmpl w:val="C8829C72"/>
    <w:lvl w:ilvl="0" w:tplc="C74E868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A1CBB"/>
    <w:multiLevelType w:val="hybridMultilevel"/>
    <w:tmpl w:val="5344C1A6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940385A"/>
    <w:multiLevelType w:val="hybridMultilevel"/>
    <w:tmpl w:val="6378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850B7D"/>
    <w:multiLevelType w:val="hybridMultilevel"/>
    <w:tmpl w:val="E6C21C90"/>
    <w:lvl w:ilvl="0" w:tplc="34AC36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A4601E"/>
    <w:multiLevelType w:val="hybridMultilevel"/>
    <w:tmpl w:val="47CCD154"/>
    <w:lvl w:ilvl="0" w:tplc="04A0D6FC">
      <w:numFmt w:val="bullet"/>
      <w:lvlText w:val="–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A388D"/>
    <w:multiLevelType w:val="hybridMultilevel"/>
    <w:tmpl w:val="5344C1A6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4">
    <w:nsid w:val="64640D5C"/>
    <w:multiLevelType w:val="hybridMultilevel"/>
    <w:tmpl w:val="5344C1A6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7045B2B"/>
    <w:multiLevelType w:val="hybridMultilevel"/>
    <w:tmpl w:val="6EAAF3FC"/>
    <w:lvl w:ilvl="0" w:tplc="227EB6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B556D42"/>
    <w:multiLevelType w:val="hybridMultilevel"/>
    <w:tmpl w:val="ACA482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962D4F"/>
    <w:multiLevelType w:val="hybridMultilevel"/>
    <w:tmpl w:val="5344C1A6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1807C61"/>
    <w:multiLevelType w:val="hybridMultilevel"/>
    <w:tmpl w:val="D6B0CA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5"/>
  </w:num>
  <w:num w:numId="5">
    <w:abstractNumId w:val="3"/>
  </w:num>
  <w:num w:numId="6">
    <w:abstractNumId w:val="26"/>
  </w:num>
  <w:num w:numId="7">
    <w:abstractNumId w:val="5"/>
  </w:num>
  <w:num w:numId="8">
    <w:abstractNumId w:val="14"/>
  </w:num>
  <w:num w:numId="9">
    <w:abstractNumId w:val="10"/>
  </w:num>
  <w:num w:numId="10">
    <w:abstractNumId w:val="28"/>
  </w:num>
  <w:num w:numId="11">
    <w:abstractNumId w:val="23"/>
  </w:num>
  <w:num w:numId="12">
    <w:abstractNumId w:val="7"/>
  </w:num>
  <w:num w:numId="13">
    <w:abstractNumId w:val="17"/>
  </w:num>
  <w:num w:numId="14">
    <w:abstractNumId w:val="27"/>
  </w:num>
  <w:num w:numId="15">
    <w:abstractNumId w:val="22"/>
  </w:num>
  <w:num w:numId="16">
    <w:abstractNumId w:val="15"/>
  </w:num>
  <w:num w:numId="17">
    <w:abstractNumId w:val="24"/>
  </w:num>
  <w:num w:numId="18">
    <w:abstractNumId w:val="19"/>
  </w:num>
  <w:num w:numId="19">
    <w:abstractNumId w:val="16"/>
  </w:num>
  <w:num w:numId="20">
    <w:abstractNumId w:val="12"/>
  </w:num>
  <w:num w:numId="21">
    <w:abstractNumId w:val="6"/>
  </w:num>
  <w:num w:numId="22">
    <w:abstractNumId w:val="11"/>
  </w:num>
  <w:num w:numId="23">
    <w:abstractNumId w:val="9"/>
  </w:num>
  <w:num w:numId="24">
    <w:abstractNumId w:val="20"/>
  </w:num>
  <w:num w:numId="25">
    <w:abstractNumId w:val="13"/>
  </w:num>
  <w:num w:numId="26">
    <w:abstractNumId w:val="21"/>
  </w:num>
  <w:num w:numId="27">
    <w:abstractNumId w:val="4"/>
  </w:num>
  <w:num w:numId="28">
    <w:abstractNumId w:val="18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010E7"/>
    <w:rsid w:val="00050D49"/>
    <w:rsid w:val="00092143"/>
    <w:rsid w:val="000C1F84"/>
    <w:rsid w:val="000D46F1"/>
    <w:rsid w:val="000E0DD4"/>
    <w:rsid w:val="000E7EB2"/>
    <w:rsid w:val="000F15C0"/>
    <w:rsid w:val="001010E7"/>
    <w:rsid w:val="00104876"/>
    <w:rsid w:val="00111AD8"/>
    <w:rsid w:val="00120703"/>
    <w:rsid w:val="00125425"/>
    <w:rsid w:val="00136D58"/>
    <w:rsid w:val="00150655"/>
    <w:rsid w:val="0017564F"/>
    <w:rsid w:val="00191888"/>
    <w:rsid w:val="001A0FF2"/>
    <w:rsid w:val="001C238D"/>
    <w:rsid w:val="001C550B"/>
    <w:rsid w:val="001D2A9B"/>
    <w:rsid w:val="001E0B81"/>
    <w:rsid w:val="001F0D19"/>
    <w:rsid w:val="001F7DF1"/>
    <w:rsid w:val="0026692F"/>
    <w:rsid w:val="0027212C"/>
    <w:rsid w:val="002A1E8F"/>
    <w:rsid w:val="00311035"/>
    <w:rsid w:val="003172E4"/>
    <w:rsid w:val="0032162A"/>
    <w:rsid w:val="00343C01"/>
    <w:rsid w:val="003909C4"/>
    <w:rsid w:val="003A0B08"/>
    <w:rsid w:val="003B0BD6"/>
    <w:rsid w:val="0042382C"/>
    <w:rsid w:val="00454F39"/>
    <w:rsid w:val="00465F46"/>
    <w:rsid w:val="004937A9"/>
    <w:rsid w:val="0049640A"/>
    <w:rsid w:val="004E5C99"/>
    <w:rsid w:val="004F5E4A"/>
    <w:rsid w:val="00512853"/>
    <w:rsid w:val="005145BA"/>
    <w:rsid w:val="00534877"/>
    <w:rsid w:val="00546E08"/>
    <w:rsid w:val="0057768B"/>
    <w:rsid w:val="005845BA"/>
    <w:rsid w:val="005A5BA2"/>
    <w:rsid w:val="005A62AC"/>
    <w:rsid w:val="005E10F6"/>
    <w:rsid w:val="0060329B"/>
    <w:rsid w:val="0061515C"/>
    <w:rsid w:val="00630CD9"/>
    <w:rsid w:val="006356AD"/>
    <w:rsid w:val="006447F8"/>
    <w:rsid w:val="00665EB0"/>
    <w:rsid w:val="00675FEF"/>
    <w:rsid w:val="00692E96"/>
    <w:rsid w:val="006A222E"/>
    <w:rsid w:val="006B6376"/>
    <w:rsid w:val="006C4CA0"/>
    <w:rsid w:val="006D58BD"/>
    <w:rsid w:val="007018BC"/>
    <w:rsid w:val="00705443"/>
    <w:rsid w:val="00711195"/>
    <w:rsid w:val="00722C32"/>
    <w:rsid w:val="007816A6"/>
    <w:rsid w:val="007852A6"/>
    <w:rsid w:val="00795DC2"/>
    <w:rsid w:val="007A4957"/>
    <w:rsid w:val="007A5FEC"/>
    <w:rsid w:val="007F4631"/>
    <w:rsid w:val="007F7051"/>
    <w:rsid w:val="00827ADB"/>
    <w:rsid w:val="00832D62"/>
    <w:rsid w:val="0085450A"/>
    <w:rsid w:val="00864F13"/>
    <w:rsid w:val="00890638"/>
    <w:rsid w:val="00894276"/>
    <w:rsid w:val="008C3ABD"/>
    <w:rsid w:val="008F2448"/>
    <w:rsid w:val="00956974"/>
    <w:rsid w:val="00975219"/>
    <w:rsid w:val="009B262C"/>
    <w:rsid w:val="009C0518"/>
    <w:rsid w:val="00A24BDB"/>
    <w:rsid w:val="00A50FE4"/>
    <w:rsid w:val="00A55901"/>
    <w:rsid w:val="00A5656D"/>
    <w:rsid w:val="00A60231"/>
    <w:rsid w:val="00A743F7"/>
    <w:rsid w:val="00A76BBD"/>
    <w:rsid w:val="00AF02E1"/>
    <w:rsid w:val="00B04662"/>
    <w:rsid w:val="00B12413"/>
    <w:rsid w:val="00B14AF5"/>
    <w:rsid w:val="00B26412"/>
    <w:rsid w:val="00B80829"/>
    <w:rsid w:val="00BB3920"/>
    <w:rsid w:val="00C112AA"/>
    <w:rsid w:val="00C1658A"/>
    <w:rsid w:val="00C37F12"/>
    <w:rsid w:val="00C41861"/>
    <w:rsid w:val="00C55FBA"/>
    <w:rsid w:val="00C62073"/>
    <w:rsid w:val="00C815C8"/>
    <w:rsid w:val="00C83092"/>
    <w:rsid w:val="00C91BEC"/>
    <w:rsid w:val="00CA7A5B"/>
    <w:rsid w:val="00CB7188"/>
    <w:rsid w:val="00CC058F"/>
    <w:rsid w:val="00CC273C"/>
    <w:rsid w:val="00CE35B5"/>
    <w:rsid w:val="00D12A13"/>
    <w:rsid w:val="00D4062D"/>
    <w:rsid w:val="00D42C00"/>
    <w:rsid w:val="00D5079A"/>
    <w:rsid w:val="00D86153"/>
    <w:rsid w:val="00D86483"/>
    <w:rsid w:val="00D90C90"/>
    <w:rsid w:val="00DA1EB3"/>
    <w:rsid w:val="00DA213D"/>
    <w:rsid w:val="00DB14EB"/>
    <w:rsid w:val="00DF29B0"/>
    <w:rsid w:val="00E5347D"/>
    <w:rsid w:val="00E64FA2"/>
    <w:rsid w:val="00E74D35"/>
    <w:rsid w:val="00EB3F99"/>
    <w:rsid w:val="00EC2644"/>
    <w:rsid w:val="00EE284F"/>
    <w:rsid w:val="00EF7949"/>
    <w:rsid w:val="00F069E8"/>
    <w:rsid w:val="00F253DD"/>
    <w:rsid w:val="00F73AA7"/>
    <w:rsid w:val="00F80553"/>
    <w:rsid w:val="00FA386D"/>
    <w:rsid w:val="00FB3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1010E7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010E7"/>
    <w:pPr>
      <w:keepNext/>
      <w:suppressAutoHyphens w:val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1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1010E7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1010E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bsatz-Standardschriftart">
    <w:name w:val="Absatz-Standardschriftart"/>
    <w:rsid w:val="001010E7"/>
  </w:style>
  <w:style w:type="character" w:customStyle="1" w:styleId="DocumentMapChar">
    <w:name w:val="Document Map Char"/>
    <w:rsid w:val="001010E7"/>
    <w:rPr>
      <w:rFonts w:ascii="Lucida Grande CY" w:hAnsi="Lucida Grande CY"/>
      <w:sz w:val="24"/>
    </w:rPr>
  </w:style>
  <w:style w:type="paragraph" w:customStyle="1" w:styleId="Heading">
    <w:name w:val="Heading"/>
    <w:basedOn w:val="a"/>
    <w:next w:val="a3"/>
    <w:rsid w:val="001010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1010E7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010E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"/>
    <w:basedOn w:val="a3"/>
    <w:rsid w:val="001010E7"/>
    <w:rPr>
      <w:rFonts w:cs="Tahoma"/>
    </w:rPr>
  </w:style>
  <w:style w:type="paragraph" w:styleId="a6">
    <w:name w:val="caption"/>
    <w:basedOn w:val="a"/>
    <w:qFormat/>
    <w:rsid w:val="001010E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1010E7"/>
    <w:pPr>
      <w:suppressLineNumbers/>
    </w:pPr>
    <w:rPr>
      <w:rFonts w:cs="Tahoma"/>
    </w:rPr>
  </w:style>
  <w:style w:type="paragraph" w:customStyle="1" w:styleId="ConsPlusNonformat">
    <w:name w:val="ConsPlusNonformat"/>
    <w:rsid w:val="001010E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10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010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010E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a"/>
    <w:rsid w:val="001010E7"/>
    <w:pPr>
      <w:suppressLineNumbers/>
    </w:pPr>
  </w:style>
  <w:style w:type="paragraph" w:customStyle="1" w:styleId="TableHeading">
    <w:name w:val="Table Heading"/>
    <w:basedOn w:val="TableContents"/>
    <w:rsid w:val="001010E7"/>
    <w:pPr>
      <w:jc w:val="center"/>
    </w:pPr>
    <w:rPr>
      <w:b/>
      <w:bCs/>
    </w:rPr>
  </w:style>
  <w:style w:type="paragraph" w:styleId="a7">
    <w:name w:val="Document Map"/>
    <w:basedOn w:val="a"/>
    <w:link w:val="a8"/>
    <w:semiHidden/>
    <w:rsid w:val="001010E7"/>
    <w:rPr>
      <w:rFonts w:ascii="Lucida Grande CY" w:hAnsi="Lucida Grande CY"/>
      <w:szCs w:val="20"/>
    </w:rPr>
  </w:style>
  <w:style w:type="character" w:customStyle="1" w:styleId="a8">
    <w:name w:val="Схема документа Знак"/>
    <w:basedOn w:val="a0"/>
    <w:link w:val="a7"/>
    <w:semiHidden/>
    <w:rsid w:val="001010E7"/>
    <w:rPr>
      <w:rFonts w:ascii="Lucida Grande CY" w:eastAsia="Times New Roman" w:hAnsi="Lucida Grande CY" w:cs="Times New Roman"/>
      <w:sz w:val="24"/>
      <w:szCs w:val="20"/>
    </w:rPr>
  </w:style>
  <w:style w:type="character" w:styleId="a9">
    <w:name w:val="annotation reference"/>
    <w:semiHidden/>
    <w:rsid w:val="001010E7"/>
    <w:rPr>
      <w:sz w:val="16"/>
    </w:rPr>
  </w:style>
  <w:style w:type="paragraph" w:styleId="aa">
    <w:name w:val="annotation text"/>
    <w:basedOn w:val="a"/>
    <w:link w:val="ab"/>
    <w:semiHidden/>
    <w:rsid w:val="001010E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101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1010E7"/>
    <w:rPr>
      <w:b/>
    </w:rPr>
  </w:style>
  <w:style w:type="character" w:customStyle="1" w:styleId="ad">
    <w:name w:val="Тема примечания Знак"/>
    <w:basedOn w:val="ab"/>
    <w:link w:val="ac"/>
    <w:semiHidden/>
    <w:rsid w:val="001010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1010E7"/>
    <w:rPr>
      <w:rFonts w:ascii="Tahoma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semiHidden/>
    <w:rsid w:val="001010E7"/>
    <w:rPr>
      <w:rFonts w:ascii="Tahoma" w:eastAsia="Times New Roman" w:hAnsi="Tahoma" w:cs="Times New Roman"/>
      <w:sz w:val="16"/>
      <w:szCs w:val="20"/>
    </w:rPr>
  </w:style>
  <w:style w:type="table" w:styleId="af0">
    <w:name w:val="Table Grid"/>
    <w:basedOn w:val="a1"/>
    <w:rsid w:val="00101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1010E7"/>
    <w:pPr>
      <w:tabs>
        <w:tab w:val="center" w:pos="4677"/>
        <w:tab w:val="right" w:pos="9355"/>
      </w:tabs>
    </w:pPr>
    <w:rPr>
      <w:szCs w:val="20"/>
    </w:rPr>
  </w:style>
  <w:style w:type="character" w:customStyle="1" w:styleId="af2">
    <w:name w:val="Верхний колонтитул Знак"/>
    <w:basedOn w:val="a0"/>
    <w:link w:val="af1"/>
    <w:rsid w:val="001010E7"/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footer"/>
    <w:basedOn w:val="a"/>
    <w:link w:val="af4"/>
    <w:rsid w:val="001010E7"/>
    <w:pPr>
      <w:tabs>
        <w:tab w:val="center" w:pos="4677"/>
        <w:tab w:val="right" w:pos="9355"/>
      </w:tabs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1010E7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footnote text"/>
    <w:basedOn w:val="a"/>
    <w:link w:val="af6"/>
    <w:semiHidden/>
    <w:rsid w:val="001010E7"/>
    <w:pPr>
      <w:suppressAutoHyphens w:val="0"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1010E7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semiHidden/>
    <w:rsid w:val="001010E7"/>
    <w:rPr>
      <w:vertAlign w:val="superscript"/>
    </w:rPr>
  </w:style>
  <w:style w:type="paragraph" w:styleId="21">
    <w:name w:val="Body Text Indent 2"/>
    <w:basedOn w:val="a"/>
    <w:link w:val="22"/>
    <w:rsid w:val="001010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010E7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нак Знак12"/>
    <w:rsid w:val="001010E7"/>
    <w:rPr>
      <w:b/>
      <w:sz w:val="24"/>
      <w:lang w:val="ru-RU" w:eastAsia="ru-RU"/>
    </w:rPr>
  </w:style>
  <w:style w:type="paragraph" w:styleId="af8">
    <w:name w:val="Body Text Indent"/>
    <w:basedOn w:val="a"/>
    <w:link w:val="af9"/>
    <w:rsid w:val="001010E7"/>
    <w:pPr>
      <w:suppressAutoHyphens w:val="0"/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1010E7"/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Цветовое выделение"/>
    <w:rsid w:val="001010E7"/>
    <w:rPr>
      <w:b/>
      <w:color w:val="000080"/>
      <w:sz w:val="20"/>
    </w:rPr>
  </w:style>
  <w:style w:type="paragraph" w:customStyle="1" w:styleId="afb">
    <w:name w:val="Заголовок статьи"/>
    <w:basedOn w:val="a"/>
    <w:next w:val="a"/>
    <w:rsid w:val="001010E7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31">
    <w:name w:val="Body Text Indent 3"/>
    <w:basedOn w:val="a"/>
    <w:link w:val="32"/>
    <w:rsid w:val="001010E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010E7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1010E7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1010E7"/>
    <w:pPr>
      <w:jc w:val="both"/>
    </w:pPr>
    <w:rPr>
      <w:sz w:val="28"/>
      <w:szCs w:val="20"/>
      <w:lang w:eastAsia="ar-SA"/>
    </w:rPr>
  </w:style>
  <w:style w:type="character" w:styleId="afc">
    <w:name w:val="page number"/>
    <w:rsid w:val="001010E7"/>
    <w:rPr>
      <w:rFonts w:cs="Times New Roman"/>
    </w:rPr>
  </w:style>
  <w:style w:type="paragraph" w:customStyle="1" w:styleId="rvps698610">
    <w:name w:val="rvps698610"/>
    <w:basedOn w:val="a"/>
    <w:rsid w:val="001010E7"/>
    <w:pPr>
      <w:suppressAutoHyphens w:val="0"/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SubtleEmphasis1">
    <w:name w:val="Subtle Emphasis1"/>
    <w:basedOn w:val="a"/>
    <w:rsid w:val="001010E7"/>
    <w:pPr>
      <w:suppressAutoHyphens w:val="0"/>
      <w:ind w:left="720"/>
    </w:pPr>
  </w:style>
  <w:style w:type="paragraph" w:customStyle="1" w:styleId="ConsNonformat">
    <w:name w:val="ConsNonformat"/>
    <w:rsid w:val="001010E7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d">
    <w:name w:val="Normal (Web)"/>
    <w:basedOn w:val="a"/>
    <w:rsid w:val="001010E7"/>
    <w:pPr>
      <w:suppressAutoHyphens w:val="0"/>
      <w:spacing w:before="100" w:beforeAutospacing="1" w:after="100" w:afterAutospacing="1"/>
    </w:pPr>
  </w:style>
  <w:style w:type="paragraph" w:customStyle="1" w:styleId="-31">
    <w:name w:val="Светлая сетка - Акцент 31"/>
    <w:basedOn w:val="a"/>
    <w:rsid w:val="001010E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1010E7"/>
    <w:pPr>
      <w:suppressAutoHyphens w:val="0"/>
      <w:ind w:left="720"/>
    </w:pPr>
  </w:style>
  <w:style w:type="paragraph" w:styleId="33">
    <w:name w:val="toc 3"/>
    <w:basedOn w:val="a"/>
    <w:next w:val="a"/>
    <w:autoRedefine/>
    <w:semiHidden/>
    <w:rsid w:val="001010E7"/>
    <w:pPr>
      <w:tabs>
        <w:tab w:val="left" w:pos="851"/>
        <w:tab w:val="right" w:leader="dot" w:pos="9345"/>
      </w:tabs>
      <w:suppressAutoHyphens w:val="0"/>
      <w:spacing w:after="100" w:line="276" w:lineRule="auto"/>
      <w:ind w:left="284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 Знак11 Знак Знак Знак Знак"/>
    <w:basedOn w:val="a"/>
    <w:rsid w:val="001010E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"/>
    <w:basedOn w:val="a"/>
    <w:rsid w:val="001010E7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f">
    <w:name w:val="Hyperlink"/>
    <w:rsid w:val="001010E7"/>
    <w:rPr>
      <w:color w:val="0000FF"/>
      <w:u w:val="single"/>
    </w:rPr>
  </w:style>
  <w:style w:type="character" w:styleId="aff0">
    <w:name w:val="FollowedHyperlink"/>
    <w:rsid w:val="001010E7"/>
    <w:rPr>
      <w:color w:val="800080"/>
      <w:u w:val="single"/>
    </w:rPr>
  </w:style>
  <w:style w:type="paragraph" w:customStyle="1" w:styleId="font5">
    <w:name w:val="font5"/>
    <w:basedOn w:val="a"/>
    <w:rsid w:val="001010E7"/>
    <w:pPr>
      <w:suppressAutoHyphens w:val="0"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1010E7"/>
    <w:pPr>
      <w:suppressAutoHyphens w:val="0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font7">
    <w:name w:val="font7"/>
    <w:basedOn w:val="a"/>
    <w:rsid w:val="001010E7"/>
    <w:pPr>
      <w:suppressAutoHyphens w:val="0"/>
      <w:spacing w:before="100" w:beforeAutospacing="1" w:after="100" w:afterAutospacing="1"/>
    </w:pPr>
    <w:rPr>
      <w:rFonts w:ascii="Symbol" w:hAnsi="Symbol"/>
      <w:sz w:val="20"/>
      <w:szCs w:val="20"/>
    </w:rPr>
  </w:style>
  <w:style w:type="paragraph" w:customStyle="1" w:styleId="xl63">
    <w:name w:val="xl63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1010E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1010E7"/>
    <w:pPr>
      <w:suppressAutoHyphens w:val="0"/>
      <w:spacing w:before="100" w:beforeAutospacing="1" w:after="100" w:afterAutospacing="1"/>
    </w:pPr>
  </w:style>
  <w:style w:type="paragraph" w:customStyle="1" w:styleId="xl68">
    <w:name w:val="xl68"/>
    <w:basedOn w:val="a"/>
    <w:rsid w:val="001010E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1010E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1010E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1010E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85">
    <w:name w:val="xl85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88">
    <w:name w:val="xl88"/>
    <w:basedOn w:val="a"/>
    <w:rsid w:val="001010E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1010E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1010E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1010E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1010E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7">
    <w:name w:val="xl97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8">
    <w:name w:val="xl98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9">
    <w:name w:val="xl99"/>
    <w:basedOn w:val="a"/>
    <w:rsid w:val="001010E7"/>
    <w:pPr>
      <w:suppressAutoHyphens w:val="0"/>
      <w:spacing w:before="100" w:beforeAutospacing="1" w:after="100" w:afterAutospacing="1"/>
      <w:textAlignment w:val="top"/>
    </w:pPr>
  </w:style>
  <w:style w:type="paragraph" w:customStyle="1" w:styleId="font8">
    <w:name w:val="font8"/>
    <w:basedOn w:val="a"/>
    <w:rsid w:val="001010E7"/>
    <w:pPr>
      <w:suppressAutoHyphens w:val="0"/>
      <w:spacing w:beforeLines="1" w:afterLines="1"/>
    </w:pPr>
    <w:rPr>
      <w:rFonts w:ascii="Symbol" w:hAnsi="Symbol"/>
      <w:color w:val="000000"/>
      <w:sz w:val="20"/>
      <w:szCs w:val="20"/>
      <w:lang w:eastAsia="en-US"/>
    </w:rPr>
  </w:style>
  <w:style w:type="paragraph" w:customStyle="1" w:styleId="font9">
    <w:name w:val="font9"/>
    <w:basedOn w:val="a"/>
    <w:rsid w:val="001010E7"/>
    <w:pPr>
      <w:suppressAutoHyphens w:val="0"/>
      <w:spacing w:beforeLines="1" w:afterLines="1"/>
    </w:pPr>
    <w:rPr>
      <w:color w:val="000000"/>
      <w:sz w:val="20"/>
      <w:szCs w:val="20"/>
      <w:lang w:eastAsia="en-US"/>
    </w:rPr>
  </w:style>
  <w:style w:type="paragraph" w:customStyle="1" w:styleId="font10">
    <w:name w:val="font10"/>
    <w:basedOn w:val="a"/>
    <w:rsid w:val="001010E7"/>
    <w:pPr>
      <w:suppressAutoHyphens w:val="0"/>
      <w:spacing w:beforeLines="1" w:afterLines="1"/>
    </w:pPr>
    <w:rPr>
      <w:sz w:val="20"/>
      <w:szCs w:val="20"/>
      <w:lang w:eastAsia="en-US"/>
    </w:rPr>
  </w:style>
  <w:style w:type="paragraph" w:customStyle="1" w:styleId="font11">
    <w:name w:val="font11"/>
    <w:basedOn w:val="a"/>
    <w:rsid w:val="001010E7"/>
    <w:pPr>
      <w:suppressAutoHyphens w:val="0"/>
      <w:spacing w:beforeLines="1" w:afterLines="1"/>
    </w:pPr>
    <w:rPr>
      <w:color w:val="000000"/>
      <w:sz w:val="20"/>
      <w:szCs w:val="20"/>
      <w:lang w:eastAsia="en-US"/>
    </w:rPr>
  </w:style>
  <w:style w:type="paragraph" w:customStyle="1" w:styleId="font12">
    <w:name w:val="font12"/>
    <w:basedOn w:val="a"/>
    <w:rsid w:val="001010E7"/>
    <w:pPr>
      <w:suppressAutoHyphens w:val="0"/>
      <w:spacing w:beforeLines="1" w:afterLines="1"/>
    </w:pPr>
    <w:rPr>
      <w:color w:val="DD0806"/>
      <w:sz w:val="20"/>
      <w:szCs w:val="20"/>
      <w:lang w:eastAsia="en-US"/>
    </w:rPr>
  </w:style>
  <w:style w:type="paragraph" w:customStyle="1" w:styleId="xl100">
    <w:name w:val="xl100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textAlignment w:val="top"/>
    </w:pPr>
    <w:rPr>
      <w:b/>
      <w:bCs/>
      <w:sz w:val="20"/>
      <w:szCs w:val="20"/>
      <w:lang w:eastAsia="en-US"/>
    </w:rPr>
  </w:style>
  <w:style w:type="paragraph" w:customStyle="1" w:styleId="xl101">
    <w:name w:val="xl101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textAlignment w:val="top"/>
    </w:pPr>
    <w:rPr>
      <w:b/>
      <w:bCs/>
      <w:sz w:val="20"/>
      <w:szCs w:val="20"/>
      <w:lang w:eastAsia="en-US"/>
    </w:rPr>
  </w:style>
  <w:style w:type="paragraph" w:customStyle="1" w:styleId="xl102">
    <w:name w:val="xl102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textAlignment w:val="top"/>
    </w:pPr>
    <w:rPr>
      <w:rFonts w:ascii="Times" w:hAnsi="Times"/>
      <w:sz w:val="20"/>
      <w:szCs w:val="20"/>
      <w:lang w:eastAsia="en-US"/>
    </w:rPr>
  </w:style>
  <w:style w:type="paragraph" w:customStyle="1" w:styleId="xl103">
    <w:name w:val="xl103"/>
    <w:basedOn w:val="a"/>
    <w:rsid w:val="0010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textAlignment w:val="top"/>
    </w:pPr>
    <w:rPr>
      <w:sz w:val="20"/>
      <w:szCs w:val="20"/>
      <w:lang w:eastAsia="en-US"/>
    </w:rPr>
  </w:style>
  <w:style w:type="paragraph" w:customStyle="1" w:styleId="xl104">
    <w:name w:val="xl104"/>
    <w:basedOn w:val="a"/>
    <w:rsid w:val="001010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textAlignment w:val="top"/>
    </w:pPr>
    <w:rPr>
      <w:sz w:val="20"/>
      <w:szCs w:val="20"/>
      <w:lang w:eastAsia="en-US"/>
    </w:rPr>
  </w:style>
  <w:style w:type="paragraph" w:customStyle="1" w:styleId="xl105">
    <w:name w:val="xl105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textAlignment w:val="top"/>
    </w:pPr>
    <w:rPr>
      <w:sz w:val="20"/>
      <w:szCs w:val="20"/>
      <w:lang w:eastAsia="en-US"/>
    </w:rPr>
  </w:style>
  <w:style w:type="paragraph" w:customStyle="1" w:styleId="xl106">
    <w:name w:val="xl106"/>
    <w:basedOn w:val="a"/>
    <w:rsid w:val="001010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jc w:val="both"/>
      <w:textAlignment w:val="center"/>
    </w:pPr>
    <w:rPr>
      <w:b/>
      <w:bCs/>
      <w:sz w:val="20"/>
      <w:szCs w:val="20"/>
      <w:lang w:eastAsia="en-US"/>
    </w:rPr>
  </w:style>
  <w:style w:type="paragraph" w:customStyle="1" w:styleId="xl107">
    <w:name w:val="xl107"/>
    <w:basedOn w:val="a"/>
    <w:rsid w:val="0010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108">
    <w:name w:val="xl108"/>
    <w:basedOn w:val="a"/>
    <w:rsid w:val="001010E7"/>
    <w:pPr>
      <w:shd w:val="clear" w:color="auto" w:fill="FFFFFF"/>
      <w:suppressAutoHyphens w:val="0"/>
      <w:spacing w:beforeLines="1" w:afterLines="1"/>
      <w:textAlignment w:val="top"/>
    </w:pPr>
    <w:rPr>
      <w:rFonts w:ascii="Times" w:hAnsi="Times"/>
      <w:sz w:val="20"/>
      <w:szCs w:val="20"/>
      <w:lang w:eastAsia="en-US"/>
    </w:rPr>
  </w:style>
  <w:style w:type="paragraph" w:customStyle="1" w:styleId="xl109">
    <w:name w:val="xl109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10">
    <w:name w:val="xl110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both"/>
      <w:textAlignment w:val="center"/>
    </w:pPr>
    <w:rPr>
      <w:sz w:val="20"/>
      <w:szCs w:val="20"/>
      <w:lang w:eastAsia="en-US"/>
    </w:rPr>
  </w:style>
  <w:style w:type="paragraph" w:customStyle="1" w:styleId="xl111">
    <w:name w:val="xl111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12">
    <w:name w:val="xl112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13">
    <w:name w:val="xl113"/>
    <w:basedOn w:val="a"/>
    <w:rsid w:val="00101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textAlignment w:val="top"/>
    </w:pPr>
    <w:rPr>
      <w:sz w:val="20"/>
      <w:szCs w:val="20"/>
      <w:lang w:eastAsia="en-US"/>
    </w:rPr>
  </w:style>
  <w:style w:type="paragraph" w:customStyle="1" w:styleId="xl114">
    <w:name w:val="xl114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textAlignment w:val="top"/>
    </w:pPr>
    <w:rPr>
      <w:sz w:val="20"/>
      <w:szCs w:val="20"/>
      <w:lang w:eastAsia="en-US"/>
    </w:rPr>
  </w:style>
  <w:style w:type="paragraph" w:customStyle="1" w:styleId="xl115">
    <w:name w:val="xl115"/>
    <w:basedOn w:val="a"/>
    <w:rsid w:val="001010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both"/>
      <w:textAlignment w:val="center"/>
    </w:pPr>
    <w:rPr>
      <w:sz w:val="20"/>
      <w:szCs w:val="20"/>
      <w:lang w:eastAsia="en-US"/>
    </w:rPr>
  </w:style>
  <w:style w:type="paragraph" w:customStyle="1" w:styleId="xl116">
    <w:name w:val="xl116"/>
    <w:basedOn w:val="a"/>
    <w:rsid w:val="001010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17">
    <w:name w:val="xl117"/>
    <w:basedOn w:val="a"/>
    <w:rsid w:val="001010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18">
    <w:name w:val="xl118"/>
    <w:basedOn w:val="a"/>
    <w:rsid w:val="001010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textAlignment w:val="top"/>
    </w:pPr>
    <w:rPr>
      <w:sz w:val="20"/>
      <w:szCs w:val="20"/>
      <w:lang w:eastAsia="en-US"/>
    </w:rPr>
  </w:style>
  <w:style w:type="paragraph" w:customStyle="1" w:styleId="xl119">
    <w:name w:val="xl119"/>
    <w:basedOn w:val="a"/>
    <w:rsid w:val="0010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both"/>
      <w:textAlignment w:val="center"/>
    </w:pPr>
    <w:rPr>
      <w:sz w:val="20"/>
      <w:szCs w:val="20"/>
      <w:lang w:eastAsia="en-US"/>
    </w:rPr>
  </w:style>
  <w:style w:type="paragraph" w:customStyle="1" w:styleId="xl120">
    <w:name w:val="xl120"/>
    <w:basedOn w:val="a"/>
    <w:rsid w:val="0010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21">
    <w:name w:val="xl121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textAlignment w:val="center"/>
    </w:pPr>
    <w:rPr>
      <w:sz w:val="20"/>
      <w:szCs w:val="20"/>
      <w:lang w:eastAsia="en-US"/>
    </w:rPr>
  </w:style>
  <w:style w:type="paragraph" w:customStyle="1" w:styleId="xl122">
    <w:name w:val="xl122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textAlignment w:val="top"/>
    </w:pPr>
    <w:rPr>
      <w:sz w:val="20"/>
      <w:szCs w:val="20"/>
      <w:lang w:eastAsia="en-US"/>
    </w:rPr>
  </w:style>
  <w:style w:type="paragraph" w:customStyle="1" w:styleId="xl123">
    <w:name w:val="xl123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24">
    <w:name w:val="xl124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125">
    <w:name w:val="xl125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both"/>
      <w:textAlignment w:val="center"/>
    </w:pPr>
    <w:rPr>
      <w:b/>
      <w:bCs/>
      <w:sz w:val="20"/>
      <w:szCs w:val="20"/>
      <w:lang w:eastAsia="en-US"/>
    </w:rPr>
  </w:style>
  <w:style w:type="paragraph" w:customStyle="1" w:styleId="xl126">
    <w:name w:val="xl126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127">
    <w:name w:val="xl127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textAlignment w:val="top"/>
    </w:pPr>
    <w:rPr>
      <w:i/>
      <w:iCs/>
      <w:sz w:val="20"/>
      <w:szCs w:val="20"/>
      <w:lang w:eastAsia="en-US"/>
    </w:rPr>
  </w:style>
  <w:style w:type="paragraph" w:customStyle="1" w:styleId="xl128">
    <w:name w:val="xl128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29">
    <w:name w:val="xl129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textAlignment w:val="top"/>
    </w:pPr>
    <w:rPr>
      <w:b/>
      <w:bCs/>
      <w:i/>
      <w:iCs/>
      <w:sz w:val="20"/>
      <w:szCs w:val="20"/>
      <w:lang w:eastAsia="en-US"/>
    </w:rPr>
  </w:style>
  <w:style w:type="paragraph" w:customStyle="1" w:styleId="xl130">
    <w:name w:val="xl130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131">
    <w:name w:val="xl131"/>
    <w:basedOn w:val="a"/>
    <w:rsid w:val="0010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32">
    <w:name w:val="xl132"/>
    <w:basedOn w:val="a"/>
    <w:rsid w:val="001010E7"/>
    <w:pPr>
      <w:pBdr>
        <w:top w:val="single" w:sz="4" w:space="0" w:color="auto"/>
        <w:left w:val="single" w:sz="4" w:space="0" w:color="auto"/>
      </w:pBdr>
      <w:shd w:val="clear" w:color="auto" w:fill="FF99CC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33">
    <w:name w:val="xl133"/>
    <w:basedOn w:val="a"/>
    <w:rsid w:val="001010E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textAlignment w:val="top"/>
    </w:pPr>
    <w:rPr>
      <w:sz w:val="20"/>
      <w:szCs w:val="20"/>
      <w:lang w:eastAsia="en-US"/>
    </w:rPr>
  </w:style>
  <w:style w:type="paragraph" w:customStyle="1" w:styleId="xl134">
    <w:name w:val="xl134"/>
    <w:basedOn w:val="a"/>
    <w:rsid w:val="001010E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35">
    <w:name w:val="xl135"/>
    <w:basedOn w:val="a"/>
    <w:rsid w:val="001010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136">
    <w:name w:val="xl136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b/>
      <w:bCs/>
      <w:lang w:eastAsia="en-US"/>
    </w:rPr>
  </w:style>
  <w:style w:type="paragraph" w:customStyle="1" w:styleId="xl137">
    <w:name w:val="xl137"/>
    <w:basedOn w:val="a"/>
    <w:rsid w:val="001010E7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b/>
      <w:bCs/>
      <w:lang w:eastAsia="en-US"/>
    </w:rPr>
  </w:style>
  <w:style w:type="paragraph" w:customStyle="1" w:styleId="xl138">
    <w:name w:val="xl138"/>
    <w:basedOn w:val="a"/>
    <w:rsid w:val="00101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b/>
      <w:bCs/>
      <w:lang w:eastAsia="en-US"/>
    </w:rPr>
  </w:style>
  <w:style w:type="paragraph" w:customStyle="1" w:styleId="xl139">
    <w:name w:val="xl139"/>
    <w:basedOn w:val="a"/>
    <w:rsid w:val="001010E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40">
    <w:name w:val="xl140"/>
    <w:basedOn w:val="a"/>
    <w:rsid w:val="001010E7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141">
    <w:name w:val="xl141"/>
    <w:basedOn w:val="a"/>
    <w:rsid w:val="001010E7"/>
    <w:pPr>
      <w:pBdr>
        <w:top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142">
    <w:name w:val="xl142"/>
    <w:basedOn w:val="a"/>
    <w:rsid w:val="001010E7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143">
    <w:name w:val="xl143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top"/>
    </w:pPr>
    <w:rPr>
      <w:b/>
      <w:bCs/>
      <w:sz w:val="16"/>
      <w:szCs w:val="16"/>
      <w:lang w:eastAsia="en-US"/>
    </w:rPr>
  </w:style>
  <w:style w:type="paragraph" w:styleId="aff1">
    <w:name w:val="Title"/>
    <w:basedOn w:val="a"/>
    <w:link w:val="aff2"/>
    <w:qFormat/>
    <w:rsid w:val="001010E7"/>
    <w:pPr>
      <w:suppressAutoHyphens w:val="0"/>
      <w:ind w:firstLine="720"/>
      <w:jc w:val="center"/>
    </w:pPr>
    <w:rPr>
      <w:b/>
      <w:sz w:val="26"/>
      <w:szCs w:val="20"/>
      <w:lang w:eastAsia="en-US"/>
    </w:rPr>
  </w:style>
  <w:style w:type="character" w:customStyle="1" w:styleId="aff2">
    <w:name w:val="Название Знак"/>
    <w:basedOn w:val="a0"/>
    <w:link w:val="aff1"/>
    <w:rsid w:val="001010E7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lorfulList-Accent11">
    <w:name w:val="Colorful List - Accent 11"/>
    <w:basedOn w:val="a"/>
    <w:rsid w:val="001010E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d">
    <w:name w:val="dd"/>
    <w:basedOn w:val="a"/>
    <w:rsid w:val="001010E7"/>
    <w:pPr>
      <w:tabs>
        <w:tab w:val="num" w:pos="851"/>
      </w:tabs>
      <w:suppressAutoHyphens w:val="0"/>
      <w:ind w:left="851" w:hanging="142"/>
      <w:jc w:val="both"/>
    </w:pPr>
    <w:rPr>
      <w:sz w:val="28"/>
      <w:szCs w:val="20"/>
    </w:rPr>
  </w:style>
  <w:style w:type="paragraph" w:customStyle="1" w:styleId="d1">
    <w:name w:val="d1"/>
    <w:basedOn w:val="a"/>
    <w:rsid w:val="001010E7"/>
    <w:pPr>
      <w:suppressAutoHyphens w:val="0"/>
      <w:ind w:left="709"/>
      <w:jc w:val="both"/>
    </w:pPr>
    <w:rPr>
      <w:b/>
      <w:color w:val="800000"/>
      <w:sz w:val="28"/>
      <w:szCs w:val="20"/>
    </w:rPr>
  </w:style>
  <w:style w:type="paragraph" w:customStyle="1" w:styleId="13">
    <w:name w:val="Заголовок оглавления1"/>
    <w:basedOn w:val="1"/>
    <w:next w:val="a"/>
    <w:semiHidden/>
    <w:rsid w:val="001010E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4">
    <w:name w:val="toc 1"/>
    <w:basedOn w:val="a"/>
    <w:next w:val="a"/>
    <w:autoRedefine/>
    <w:semiHidden/>
    <w:rsid w:val="001010E7"/>
    <w:pPr>
      <w:tabs>
        <w:tab w:val="right" w:leader="dot" w:pos="9053"/>
      </w:tabs>
      <w:suppressAutoHyphens w:val="0"/>
      <w:ind w:right="141"/>
    </w:pPr>
  </w:style>
  <w:style w:type="paragraph" w:styleId="23">
    <w:name w:val="toc 2"/>
    <w:basedOn w:val="a"/>
    <w:next w:val="a"/>
    <w:autoRedefine/>
    <w:semiHidden/>
    <w:rsid w:val="001010E7"/>
    <w:pPr>
      <w:suppressAutoHyphens w:val="0"/>
      <w:ind w:left="240"/>
    </w:pPr>
  </w:style>
  <w:style w:type="paragraph" w:styleId="4">
    <w:name w:val="toc 4"/>
    <w:basedOn w:val="a"/>
    <w:next w:val="a"/>
    <w:autoRedefine/>
    <w:semiHidden/>
    <w:rsid w:val="001010E7"/>
    <w:pPr>
      <w:suppressAutoHyphens w:val="0"/>
      <w:ind w:left="720"/>
    </w:pPr>
  </w:style>
  <w:style w:type="paragraph" w:styleId="5">
    <w:name w:val="toc 5"/>
    <w:basedOn w:val="a"/>
    <w:next w:val="a"/>
    <w:autoRedefine/>
    <w:semiHidden/>
    <w:rsid w:val="001010E7"/>
    <w:pPr>
      <w:suppressAutoHyphens w:val="0"/>
      <w:ind w:left="960"/>
    </w:pPr>
  </w:style>
  <w:style w:type="paragraph" w:styleId="6">
    <w:name w:val="toc 6"/>
    <w:basedOn w:val="a"/>
    <w:next w:val="a"/>
    <w:autoRedefine/>
    <w:semiHidden/>
    <w:rsid w:val="001010E7"/>
    <w:pPr>
      <w:suppressAutoHyphens w:val="0"/>
      <w:ind w:left="1200"/>
    </w:pPr>
  </w:style>
  <w:style w:type="paragraph" w:styleId="7">
    <w:name w:val="toc 7"/>
    <w:basedOn w:val="a"/>
    <w:next w:val="a"/>
    <w:autoRedefine/>
    <w:semiHidden/>
    <w:rsid w:val="001010E7"/>
    <w:pPr>
      <w:suppressAutoHyphens w:val="0"/>
      <w:ind w:left="1440"/>
    </w:pPr>
  </w:style>
  <w:style w:type="paragraph" w:styleId="8">
    <w:name w:val="toc 8"/>
    <w:basedOn w:val="a"/>
    <w:next w:val="a"/>
    <w:autoRedefine/>
    <w:semiHidden/>
    <w:rsid w:val="001010E7"/>
    <w:pPr>
      <w:suppressAutoHyphens w:val="0"/>
      <w:ind w:left="1680"/>
    </w:pPr>
  </w:style>
  <w:style w:type="paragraph" w:styleId="9">
    <w:name w:val="toc 9"/>
    <w:basedOn w:val="a"/>
    <w:next w:val="a"/>
    <w:autoRedefine/>
    <w:semiHidden/>
    <w:rsid w:val="001010E7"/>
    <w:pPr>
      <w:suppressAutoHyphens w:val="0"/>
      <w:ind w:left="1920"/>
    </w:pPr>
  </w:style>
  <w:style w:type="paragraph" w:customStyle="1" w:styleId="ConsNormal">
    <w:name w:val="ConsNormal"/>
    <w:rsid w:val="006A22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A22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1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5EB91-98CE-4E30-A607-9B392530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62</cp:revision>
  <cp:lastPrinted>2015-02-05T11:56:00Z</cp:lastPrinted>
  <dcterms:created xsi:type="dcterms:W3CDTF">2014-12-08T07:41:00Z</dcterms:created>
  <dcterms:modified xsi:type="dcterms:W3CDTF">2015-04-06T07:10:00Z</dcterms:modified>
</cp:coreProperties>
</file>