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5" w:rsidRDefault="00F01085" w:rsidP="00F01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489230745" r:id="rId5"/>
        </w:object>
      </w:r>
    </w:p>
    <w:p w:rsidR="00F01085" w:rsidRDefault="00F01085" w:rsidP="00F010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F01085" w:rsidRDefault="00F01085" w:rsidP="00F01085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 w:val="32"/>
          <w:szCs w:val="32"/>
        </w:rPr>
        <w:t>АДМИНИСТРАЦИЯ</w:t>
      </w:r>
    </w:p>
    <w:p w:rsidR="00F01085" w:rsidRDefault="00F01085" w:rsidP="00F01085">
      <w:pPr>
        <w:pStyle w:val="3"/>
        <w:jc w:val="center"/>
        <w:rPr>
          <w:rFonts w:eastAsiaTheme="minorHAnsi"/>
          <w:b/>
          <w:sz w:val="28"/>
          <w:szCs w:val="20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F01085" w:rsidRDefault="00F01085" w:rsidP="00F01085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F01085" w:rsidRDefault="00F01085" w:rsidP="00F01085">
      <w:pPr>
        <w:rPr>
          <w:b/>
          <w:sz w:val="40"/>
          <w:szCs w:val="40"/>
        </w:rPr>
      </w:pPr>
    </w:p>
    <w:p w:rsidR="00F01085" w:rsidRDefault="00F01085" w:rsidP="00F01085">
      <w:pPr>
        <w:pStyle w:val="3"/>
        <w:rPr>
          <w:rFonts w:eastAsiaTheme="minorHAnsi"/>
          <w:sz w:val="32"/>
        </w:rPr>
      </w:pPr>
      <w:r>
        <w:rPr>
          <w:rFonts w:eastAsiaTheme="minorHAnsi"/>
          <w:b/>
          <w:sz w:val="40"/>
          <w:szCs w:val="40"/>
        </w:rPr>
        <w:t xml:space="preserve">                            </w:t>
      </w:r>
      <w:proofErr w:type="gramStart"/>
      <w:r>
        <w:rPr>
          <w:rFonts w:eastAsiaTheme="minorHAnsi"/>
          <w:b/>
          <w:sz w:val="32"/>
          <w:szCs w:val="32"/>
        </w:rPr>
        <w:t>П</w:t>
      </w:r>
      <w:proofErr w:type="gramEnd"/>
      <w:r>
        <w:rPr>
          <w:rFonts w:eastAsiaTheme="minorHAnsi"/>
          <w:b/>
          <w:sz w:val="32"/>
          <w:szCs w:val="32"/>
        </w:rPr>
        <w:t xml:space="preserve"> О С Т А Н О В Л Е Н И Е</w:t>
      </w:r>
    </w:p>
    <w:p w:rsidR="00F01085" w:rsidRDefault="00F01085" w:rsidP="00F01085">
      <w:pPr>
        <w:pStyle w:val="3"/>
        <w:jc w:val="center"/>
        <w:rPr>
          <w:rFonts w:eastAsiaTheme="minorHAnsi"/>
          <w:sz w:val="32"/>
        </w:rPr>
      </w:pPr>
    </w:p>
    <w:p w:rsidR="00F01085" w:rsidRDefault="00F01085" w:rsidP="00F01085">
      <w:pPr>
        <w:rPr>
          <w:sz w:val="28"/>
          <w:szCs w:val="28"/>
        </w:rPr>
      </w:pPr>
      <w:r>
        <w:rPr>
          <w:rFonts w:eastAsiaTheme="minorHAnsi"/>
          <w:sz w:val="32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от     06.03.2015 года                         № 13 </w:t>
      </w:r>
    </w:p>
    <w:p w:rsidR="00F01085" w:rsidRDefault="00F01085" w:rsidP="00F01085">
      <w:r>
        <w:t>д. Михайловка</w:t>
      </w:r>
    </w:p>
    <w:p w:rsidR="00F01085" w:rsidRDefault="00F01085" w:rsidP="00F01085">
      <w:pPr>
        <w:rPr>
          <w:sz w:val="28"/>
          <w:szCs w:val="28"/>
        </w:rPr>
      </w:pP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 утверждении   Плана 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профилактических мероприятий, 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направленных</w:t>
      </w:r>
      <w:proofErr w:type="gramEnd"/>
      <w:r>
        <w:rPr>
          <w:bCs/>
          <w:sz w:val="28"/>
          <w:szCs w:val="28"/>
        </w:rPr>
        <w:t xml:space="preserve"> на противодействие 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терроризму и экстремизму на территории 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Новомихайловского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  района       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Смоленской» области на 2015 год</w:t>
      </w:r>
    </w:p>
    <w:p w:rsidR="00F01085" w:rsidRDefault="00F01085" w:rsidP="00F01085">
      <w:pPr>
        <w:pStyle w:val="a3"/>
        <w:spacing w:after="0"/>
        <w:jc w:val="both"/>
        <w:rPr>
          <w:sz w:val="28"/>
          <w:szCs w:val="28"/>
        </w:rPr>
      </w:pPr>
    </w:p>
    <w:p w:rsidR="00F01085" w:rsidRDefault="00F01085" w:rsidP="00F01085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положений Федерального закона от 06.10.2003 года    № 131-Ф3 «Об общих принципах организации местного самоуправления в Российской Федерации» и во исполнение требований Федеральных законов от 06.03.2006 года № 35-ФЗ «О противодействии терроризму» и от  25.07.2002 года №114-ФЗ «О противодействии экстремистской деятельности», постановления Правительства РФ от 15.09.99 года № 1040  «О мерах по противодействию терроризму»,</w:t>
      </w:r>
      <w:proofErr w:type="gramEnd"/>
    </w:p>
    <w:p w:rsidR="00F01085" w:rsidRDefault="00F01085" w:rsidP="00F0108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Утвердить План профилактических мероприятий по противодействию терроризму    и    экстремизму    на   территории  </w:t>
      </w:r>
      <w:r>
        <w:rPr>
          <w:bCs/>
          <w:sz w:val="28"/>
          <w:szCs w:val="28"/>
        </w:rPr>
        <w:t xml:space="preserve">Администрации Новомихайловского сельского поселения Монастырщинского   района       </w:t>
      </w:r>
    </w:p>
    <w:p w:rsidR="00F01085" w:rsidRDefault="00F01085" w:rsidP="00F0108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 на 2015 год</w:t>
      </w:r>
      <w:r>
        <w:rPr>
          <w:sz w:val="28"/>
          <w:szCs w:val="28"/>
        </w:rPr>
        <w:t>,   согласно Приложению.</w:t>
      </w:r>
    </w:p>
    <w:p w:rsidR="00F01085" w:rsidRDefault="00F01085" w:rsidP="00F0108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085" w:rsidRDefault="00F01085" w:rsidP="00F01085">
      <w:pPr>
        <w:pStyle w:val="a3"/>
        <w:jc w:val="both"/>
        <w:rPr>
          <w:b/>
          <w:bCs/>
          <w:sz w:val="28"/>
          <w:szCs w:val="28"/>
        </w:rPr>
      </w:pPr>
    </w:p>
    <w:p w:rsidR="00F01085" w:rsidRDefault="00F01085" w:rsidP="00F0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01085" w:rsidRDefault="00F01085" w:rsidP="00F0108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F01085" w:rsidRDefault="00F01085" w:rsidP="00F01085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01085" w:rsidRPr="00F01085" w:rsidRDefault="00F01085" w:rsidP="00F010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F01085" w:rsidRDefault="00F01085" w:rsidP="00F010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F01085" w:rsidRDefault="00F01085" w:rsidP="00F01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УТВЕРЖДЕНО:</w:t>
      </w:r>
    </w:p>
    <w:p w:rsidR="00F01085" w:rsidRDefault="00F01085" w:rsidP="00F0108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  </w:t>
      </w:r>
    </w:p>
    <w:p w:rsidR="00F01085" w:rsidRDefault="00F01085" w:rsidP="00F0108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Новомихайловского сельского </w:t>
      </w:r>
    </w:p>
    <w:p w:rsidR="00F01085" w:rsidRDefault="00F01085" w:rsidP="00F0108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поселения  Монастырщинского района</w:t>
      </w:r>
    </w:p>
    <w:p w:rsidR="00F01085" w:rsidRDefault="00F01085" w:rsidP="00F0108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Смоленской области</w:t>
      </w:r>
    </w:p>
    <w:p w:rsidR="00F01085" w:rsidRDefault="00F01085" w:rsidP="00F010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 06.03.2015года №13</w:t>
      </w:r>
    </w:p>
    <w:p w:rsidR="00F01085" w:rsidRDefault="00F01085" w:rsidP="00F010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01085" w:rsidRDefault="00F01085" w:rsidP="00F010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01085" w:rsidRDefault="00F01085" w:rsidP="00F010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профилактических мероприятий</w:t>
      </w:r>
    </w:p>
    <w:p w:rsidR="00F01085" w:rsidRDefault="00F01085" w:rsidP="00F010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терроризму</w:t>
      </w:r>
    </w:p>
    <w:p w:rsidR="00F01085" w:rsidRDefault="00F01085" w:rsidP="00F010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экстремизму на территории я Монастырщинского  района Смоленской области на 2015год</w:t>
      </w:r>
    </w:p>
    <w:p w:rsidR="00F01085" w:rsidRDefault="00F01085" w:rsidP="00F0108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9225" w:type="dxa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3116"/>
        <w:gridCol w:w="1984"/>
        <w:gridCol w:w="2130"/>
        <w:gridCol w:w="1553"/>
      </w:tblGrid>
      <w:tr w:rsidR="00F01085" w:rsidTr="00F01085">
        <w:trPr>
          <w:trHeight w:hRule="exact" w:val="86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ind w:left="36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:rsidR="00F01085" w:rsidRDefault="00F010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Место проведения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81" w:lineRule="exact"/>
              <w:ind w:left="122" w:right="8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</w:rPr>
              <w:t>Ответственный</w:t>
            </w:r>
            <w:proofErr w:type="gramEnd"/>
            <w:r>
              <w:rPr>
                <w:color w:val="000000"/>
                <w:spacing w:val="1"/>
              </w:rPr>
              <w:t xml:space="preserve"> за </w:t>
            </w:r>
            <w:r>
              <w:rPr>
                <w:color w:val="000000"/>
                <w:spacing w:val="2"/>
              </w:rPr>
              <w:t>проведение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Срок</w:t>
            </w:r>
          </w:p>
          <w:p w:rsidR="00F01085" w:rsidRDefault="00F010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проведения</w:t>
            </w:r>
          </w:p>
        </w:tc>
      </w:tr>
      <w:tr w:rsidR="00F01085" w:rsidTr="00F01085">
        <w:trPr>
          <w:trHeight w:hRule="exact"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ind w:left="101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ind w:left="1339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F01085" w:rsidTr="00F01085">
        <w:trPr>
          <w:trHeight w:hRule="exact" w:val="13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Проведение       бесед       с учащимися общеобразова</w:t>
            </w:r>
            <w:r>
              <w:softHyphen/>
              <w:t>тельных          учреждений района             на      тему: «Профилактика терроризма                       и экстремизма»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Общеобразовательная средняя школа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Директор Счастливый П.А..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Февраль - март</w:t>
            </w:r>
          </w:p>
        </w:tc>
      </w:tr>
      <w:tr w:rsidR="00F01085" w:rsidTr="00F01085">
        <w:trPr>
          <w:trHeight w:hRule="exact" w:val="113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Проведение тренировок с учащимися общеобразова</w:t>
            </w:r>
            <w:r>
              <w:softHyphen/>
              <w:t>тельных учреждений района по действиям при угрозе совершения теракта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Общеобразовательная ср</w:t>
            </w:r>
            <w:proofErr w:type="gramStart"/>
            <w:r>
              <w:t>.ш</w:t>
            </w:r>
            <w:proofErr w:type="gramEnd"/>
            <w:r>
              <w:t>кола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Зам директора Гапонов И.И..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ежеквартально</w:t>
            </w:r>
          </w:p>
        </w:tc>
      </w:tr>
      <w:tr w:rsidR="00F01085" w:rsidTr="00F01085">
        <w:trPr>
          <w:trHeight w:hRule="exact" w:val="15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>Организация и проведение профилактической работы антитеррористической направленности с населением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 xml:space="preserve">Администрация </w:t>
            </w:r>
          </w:p>
          <w:p w:rsidR="00F01085" w:rsidRDefault="00F01085">
            <w:pPr>
              <w:spacing w:line="276" w:lineRule="auto"/>
            </w:pPr>
            <w:r>
              <w:t xml:space="preserve">Сельского поселения                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 xml:space="preserve">Председатель КЧС и ОПБ </w:t>
            </w:r>
            <w:proofErr w:type="spellStart"/>
            <w:r>
              <w:t>Минченкова</w:t>
            </w:r>
            <w:proofErr w:type="spellEnd"/>
            <w:r>
              <w:t xml:space="preserve"> В.В. директор СДК Фомичева С.Б.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>15-16 сентября</w:t>
            </w:r>
          </w:p>
        </w:tc>
      </w:tr>
      <w:tr w:rsidR="00F01085" w:rsidTr="00F01085">
        <w:trPr>
          <w:trHeight w:hRule="exact" w:val="18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>Своевременное информирование правоохранительных органов о фактах нахождени</w:t>
            </w:r>
            <w:proofErr w:type="gramStart"/>
            <w:r>
              <w:t>я(</w:t>
            </w:r>
            <w:proofErr w:type="gramEnd"/>
            <w:r>
              <w:t>проживания)  на указанных объектах подозрительных лиц, предметов и вещей.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с\поселения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>Глава МО  Иванов С.В.</w:t>
            </w:r>
          </w:p>
          <w:p w:rsidR="00F01085" w:rsidRDefault="00F01085">
            <w:pPr>
              <w:spacing w:line="276" w:lineRule="auto"/>
            </w:pPr>
            <w:r>
              <w:t>Директор МОБУ Счастливый П.А.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01085" w:rsidTr="00F01085">
        <w:trPr>
          <w:trHeight w:hRule="exact" w:val="129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</w:pPr>
            <w:r>
              <w:t>Выпуск и размещение памяток, плакатов антитеррористической 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МО Новомихайловского </w:t>
            </w:r>
            <w:proofErr w:type="spellStart"/>
            <w:r>
              <w:rPr>
                <w:sz w:val="22"/>
                <w:szCs w:val="22"/>
              </w:rPr>
              <w:t>с\поселения</w:t>
            </w:r>
            <w:proofErr w:type="spellEnd"/>
            <w:r>
              <w:rPr>
                <w:sz w:val="22"/>
                <w:szCs w:val="22"/>
              </w:rPr>
              <w:t xml:space="preserve"> Иванов С.В.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01085" w:rsidTr="00F01085">
        <w:trPr>
          <w:trHeight w:hRule="exact" w:val="171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 xml:space="preserve">Публикация материалов в районной газете по вопросам усиления бдительности населения и </w:t>
            </w:r>
            <w:proofErr w:type="gramStart"/>
            <w:r>
              <w:t>содействию</w:t>
            </w:r>
            <w:proofErr w:type="gramEnd"/>
            <w:r>
              <w:t xml:space="preserve">  правоохранительным органам по охране общественного порядка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Редакция газеты «Наша жизнь»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Главный редактор газеты «Наша жизнь»</w:t>
            </w:r>
          </w:p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Шупилкин</w:t>
            </w:r>
            <w:proofErr w:type="spellEnd"/>
            <w:r>
              <w:t xml:space="preserve"> В.Н.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line="276" w:lineRule="auto"/>
              <w:rPr>
                <w:sz w:val="24"/>
                <w:szCs w:val="24"/>
              </w:rPr>
            </w:pPr>
            <w:r>
              <w:t>В течение года</w:t>
            </w:r>
          </w:p>
        </w:tc>
      </w:tr>
      <w:tr w:rsidR="00F01085" w:rsidTr="00F01085">
        <w:trPr>
          <w:trHeight w:hRule="exact" w:val="171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нспектор сельского поселения </w:t>
            </w:r>
            <w:proofErr w:type="spellStart"/>
            <w:r>
              <w:rPr>
                <w:sz w:val="24"/>
                <w:szCs w:val="24"/>
              </w:rPr>
              <w:t>Минченкова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</w:tr>
      <w:tr w:rsidR="00F01085" w:rsidTr="00F01085">
        <w:trPr>
          <w:trHeight w:hRule="exact" w:val="171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нспектор сельского поселения </w:t>
            </w:r>
            <w:proofErr w:type="spellStart"/>
            <w:r>
              <w:rPr>
                <w:sz w:val="24"/>
                <w:szCs w:val="24"/>
              </w:rPr>
              <w:t>Минченкова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01085" w:rsidTr="00F01085">
        <w:trPr>
          <w:trHeight w:hRule="exact" w:val="195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Глава МО Новомихайловского сельского поселения Иванов С.В.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01085" w:rsidRDefault="00F01085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F01085" w:rsidRDefault="00F01085" w:rsidP="00F0108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F01085" w:rsidRDefault="00F01085" w:rsidP="00F01085"/>
    <w:p w:rsidR="003776C8" w:rsidRDefault="003776C8"/>
    <w:sectPr w:rsidR="003776C8" w:rsidSect="0037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85"/>
    <w:rsid w:val="003776C8"/>
    <w:rsid w:val="00F0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1085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10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010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10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2015-03-30T10:17:00Z</dcterms:created>
  <dcterms:modified xsi:type="dcterms:W3CDTF">2015-03-30T10:26:00Z</dcterms:modified>
</cp:coreProperties>
</file>