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5A" w:rsidRPr="0065385A" w:rsidRDefault="0065385A" w:rsidP="009331F0">
      <w:pPr>
        <w:widowControl/>
        <w:tabs>
          <w:tab w:val="left" w:pos="0"/>
        </w:tabs>
        <w:ind w:firstLine="4253"/>
        <w:rPr>
          <w:rFonts w:ascii="Times New Roman CYR" w:eastAsia="Times New Roman" w:hAnsi="Times New Roman CYR" w:cs="Times New Roman"/>
          <w:color w:val="auto"/>
        </w:rPr>
      </w:pPr>
      <w:r w:rsidRPr="0065385A">
        <w:rPr>
          <w:rFonts w:ascii="Times New Roman CYR" w:eastAsia="Times New Roman" w:hAnsi="Times New Roman CYR" w:cs="Times New Roman"/>
          <w:color w:val="auto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48418607" r:id="rId10"/>
        </w:object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  <w:r w:rsidR="00DA09F2">
        <w:rPr>
          <w:rFonts w:ascii="Times New Roman CYR" w:eastAsia="Times New Roman" w:hAnsi="Times New Roman CYR" w:cs="Times New Roman"/>
          <w:color w:val="auto"/>
        </w:rPr>
        <w:tab/>
      </w:r>
    </w:p>
    <w:p w:rsidR="0065385A" w:rsidRPr="0070104C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70104C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010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65385A" w:rsidRPr="0070104C" w:rsidRDefault="006A45C2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010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НОВОМТХАЙЛОВСКОГО СЕЛЬСКОГО</w:t>
      </w:r>
      <w:r w:rsidR="007010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ПОСЕЛЕНИЯ</w:t>
      </w:r>
    </w:p>
    <w:p w:rsidR="0065385A" w:rsidRPr="0070104C" w:rsidRDefault="0070104C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МОНАСТЫРЩИНСКОГО РАЙОНА СМОЛЕНСКОЙ ОБЛАСТИ</w:t>
      </w:r>
    </w:p>
    <w:p w:rsidR="0065385A" w:rsidRPr="0070104C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Default="0065385A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bookmarkStart w:id="0" w:name="_GoBack"/>
      <w:bookmarkEnd w:id="0"/>
      <w:proofErr w:type="gramStart"/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Н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 </w:t>
      </w:r>
      <w:r w:rsidRPr="0065385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Е</w:t>
      </w:r>
    </w:p>
    <w:p w:rsidR="00350FAE" w:rsidRPr="0065385A" w:rsidRDefault="00350FAE" w:rsidP="006538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</w:p>
    <w:p w:rsidR="0065385A" w:rsidRPr="00B558BC" w:rsidRDefault="00DA09F2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5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558BC" w:rsidRPr="00B558BC"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350FAE" w:rsidRPr="00B55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2023 года</w:t>
      </w:r>
      <w:r w:rsidR="008E756B" w:rsidRPr="00B55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B558BC" w:rsidRPr="00B558B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</w:p>
    <w:p w:rsidR="0065385A" w:rsidRPr="0065385A" w:rsidRDefault="0065385A" w:rsidP="0065385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C4BAE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 внесении изменений в решение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Совета депут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атов Новомихайловского сельского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Монастырщинского район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моленской области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27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12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21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29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ства Новомихайловского сельского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proofErr w:type="gramEnd"/>
    </w:p>
    <w:p w:rsidR="00DA09F2" w:rsidRPr="00DA09F2" w:rsidRDefault="00DA09F2" w:rsidP="0065385A">
      <w:pPr>
        <w:widowControl/>
        <w:tabs>
          <w:tab w:val="left" w:pos="1080"/>
        </w:tabs>
        <w:ind w:right="510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5385A" w:rsidRPr="0065385A" w:rsidRDefault="0065385A" w:rsidP="005E2678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A09F2" w:rsidRPr="00DA09F2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</w:t>
      </w:r>
      <w:r w:rsidR="004619F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Устав</w:t>
      </w:r>
      <w:r w:rsidR="004619FF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="00701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Новомихайловского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Монастырщинского района Смоленск</w:t>
      </w:r>
      <w:r w:rsidR="0070104C">
        <w:rPr>
          <w:rFonts w:ascii="Times New Roman" w:eastAsia="Times New Roman" w:hAnsi="Times New Roman" w:cs="Times New Roman"/>
          <w:color w:val="auto"/>
          <w:sz w:val="28"/>
          <w:szCs w:val="28"/>
        </w:rPr>
        <w:t>ой области, Совет депутатов Новомихайловского сельского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Монастырщинского района Смоленской области</w:t>
      </w: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385A" w:rsidRPr="0065385A" w:rsidRDefault="00DA09F2" w:rsidP="00DA09F2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proofErr w:type="gramStart"/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2B2A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5385A" w:rsidRPr="006538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Л:</w:t>
      </w:r>
    </w:p>
    <w:p w:rsidR="004619FF" w:rsidRPr="00DA09F2" w:rsidRDefault="00DA09F2" w:rsidP="00DA09F2">
      <w:pPr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нести следующие изменения в решение Совета депут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атов Новомихайловского сельского поселения</w:t>
      </w:r>
      <w:r w:rsidR="00325C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Монастырщинского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района Смоленской </w:t>
      </w:r>
      <w:r w:rsidR="007010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области от 2</w:t>
      </w:r>
      <w:r w:rsidR="00B732B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7</w:t>
      </w:r>
      <w:r w:rsidR="00325C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.12.2021 № 29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«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Порядк</w:t>
      </w:r>
      <w:r w:rsidR="000919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</w:t>
      </w:r>
      <w:r w:rsidR="00325C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ства Новомихайловского сельского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поселения Монастырщинского района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пункт 1.1. изложить в новой редакции:</w:t>
      </w:r>
    </w:p>
    <w:p w:rsidR="00DA09F2" w:rsidRPr="00DA09F2" w:rsidRDefault="00DA09F2" w:rsidP="00DA09F2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«Настоящий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гражданам (далее - Порядок) разработан в соответствии с Федеральным законом от 24.07.2007 № 209-ФЗ «О развитии малого и среднего предпринимательства в Российской Федерации», Федеральным законом</w:t>
      </w:r>
      <w:proofErr w:type="gramEnd"/>
      <w:r w:rsidRPr="00DA09F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- пункт 1.6.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самозанятым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в соответствии с </w:t>
      </w:r>
      <w:hyperlink r:id="rId11" w:history="1">
        <w:r w:rsidRPr="0009191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частью 2.1 статьи 9</w:t>
        </w:r>
      </w:hyperlink>
      <w:r w:rsidRP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22.07.2008 № 159-ФЗ «Об особенностях отчуждения движимого и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DA09F2" w:rsidRPr="00DA09F2" w:rsidRDefault="00DA09F2" w:rsidP="00DA09F2">
      <w:pPr>
        <w:widowControl/>
        <w:tabs>
          <w:tab w:val="left" w:pos="851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09F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2.1. изложить в новой редакции:</w:t>
      </w:r>
    </w:p>
    <w:p w:rsidR="00DA09F2" w:rsidRPr="00DA09F2" w:rsidRDefault="00DA09F2" w:rsidP="00DA09F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«В Перечень включается движимое и недвижимое имущество, находящееся в собственности </w:t>
      </w:r>
      <w:r w:rsidR="00B732B0">
        <w:rPr>
          <w:rFonts w:ascii="Times New Roman" w:eastAsia="Times New Roman" w:hAnsi="Times New Roman" w:cs="Times New Roman"/>
          <w:color w:val="auto"/>
          <w:sz w:val="28"/>
          <w:szCs w:val="28"/>
        </w:rPr>
        <w:t>Новомихайловского сельского поселения Монастырщинского района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Смоленской области, свободное от прав третьих лиц (за исключением имущественных прав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граждан), необходимое для обеспечения предпринимательской деятельности субъектов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граждан, занимаемое организациями, образующими инфраструктуру поддержки малого и среднего предпринимательства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иное имущество, в том </w:t>
      </w:r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предоставляемые на возмездной основе, безвозмездной основе или на льготных условиях, в соответствии с муниципальными программами (подпрограммами) по развитию и поддержке малого и среднего предпринимательства, а так же </w:t>
      </w:r>
      <w:proofErr w:type="spellStart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граждан.</w:t>
      </w:r>
      <w:proofErr w:type="gramEnd"/>
      <w:r w:rsidRPr="00DA0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нахождения движимого и недвижимого имущества на праве хозяйственного ведения муниципального унитарного предприятия в Перечень включается движимое и недвижимое имущество исключительно с согласия предприятия».</w:t>
      </w:r>
    </w:p>
    <w:p w:rsidR="003F3324" w:rsidRPr="003F3324" w:rsidRDefault="003F3324" w:rsidP="003F3324">
      <w:pPr>
        <w:pStyle w:val="ab"/>
        <w:widowControl/>
        <w:numPr>
          <w:ilvl w:val="0"/>
          <w:numId w:val="11"/>
        </w:numPr>
        <w:tabs>
          <w:tab w:val="left" w:pos="851"/>
        </w:tabs>
        <w:ind w:left="0" w:firstLine="70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3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решение вступает в силу </w:t>
      </w:r>
      <w:r w:rsidR="00B55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момента подписания и подлежит </w:t>
      </w:r>
      <w:r w:rsidRPr="003F33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официальному опубликованию </w:t>
      </w:r>
      <w:r w:rsidR="00A536C9" w:rsidRPr="00A536C9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B732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информационной газете органов местного самоуправления </w:t>
      </w:r>
      <w:r w:rsidR="00A536C9" w:rsidRPr="00A536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32B0">
        <w:rPr>
          <w:rFonts w:ascii="Times New Roman" w:eastAsia="Times New Roman" w:hAnsi="Times New Roman" w:cs="Times New Roman"/>
          <w:color w:val="auto"/>
          <w:sz w:val="28"/>
          <w:szCs w:val="28"/>
        </w:rPr>
        <w:t>Новомихайловского сельского поселения Монастырщинского района Смоленской области «Новомихайловский Вестник»</w:t>
      </w:r>
      <w:r w:rsidR="00B558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размещению на официальном сайте Администрации Новомихайловского сельского поселения Монастырщинского района Смоленской области в сети «Интернет».</w:t>
      </w:r>
    </w:p>
    <w:p w:rsidR="0065385A" w:rsidRPr="0065385A" w:rsidRDefault="0065385A" w:rsidP="0065385A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851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5385A" w:rsidRPr="0065385A" w:rsidRDefault="0065385A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</w:t>
      </w:r>
    </w:p>
    <w:p w:rsidR="0065385A" w:rsidRPr="0065385A" w:rsidRDefault="00B732B0" w:rsidP="0065385A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Новомихайловского сельского</w:t>
      </w:r>
      <w:r w:rsidR="0065385A"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</w:t>
      </w:r>
    </w:p>
    <w:p w:rsidR="00B732B0" w:rsidRDefault="0065385A" w:rsidP="0024781E">
      <w:pPr>
        <w:widowControl/>
        <w:tabs>
          <w:tab w:val="left" w:pos="10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385A">
        <w:rPr>
          <w:rFonts w:ascii="Times New Roman" w:eastAsia="Times New Roman" w:hAnsi="Times New Roman" w:cs="Times New Roman"/>
          <w:color w:val="auto"/>
          <w:sz w:val="28"/>
          <w:szCs w:val="28"/>
        </w:rPr>
        <w:t>Монастырщинского района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</w:p>
    <w:p w:rsidR="002876A9" w:rsidRPr="002737F5" w:rsidRDefault="0038148B" w:rsidP="0009191E">
      <w:pPr>
        <w:widowControl/>
        <w:tabs>
          <w:tab w:val="left" w:pos="1080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Смоленской</w:t>
      </w:r>
      <w:r w:rsidR="00B732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</w:t>
      </w:r>
      <w:r w:rsidR="003A44D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0919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B732B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С.В.Иванов</w:t>
      </w:r>
      <w:proofErr w:type="spellEnd"/>
    </w:p>
    <w:sectPr w:rsidR="002876A9" w:rsidRPr="002737F5" w:rsidSect="00EC213C">
      <w:headerReference w:type="default" r:id="rId12"/>
      <w:footerReference w:type="even" r:id="rId13"/>
      <w:pgSz w:w="11906" w:h="16838" w:code="9"/>
      <w:pgMar w:top="1134" w:right="567" w:bottom="1134" w:left="1134" w:header="45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B7" w:rsidRDefault="003942B7">
      <w:r>
        <w:separator/>
      </w:r>
    </w:p>
  </w:endnote>
  <w:endnote w:type="continuationSeparator" w:id="0">
    <w:p w:rsidR="003942B7" w:rsidRDefault="0039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7F0FB395" wp14:editId="186969DF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B7" w:rsidRDefault="003942B7"/>
  </w:footnote>
  <w:footnote w:type="continuationSeparator" w:id="0">
    <w:p w:rsidR="003942B7" w:rsidRDefault="003942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311618"/>
      <w:docPartObj>
        <w:docPartGallery w:val="Page Numbers (Top of Page)"/>
        <w:docPartUnique/>
      </w:docPartObj>
    </w:sdtPr>
    <w:sdtEndPr/>
    <w:sdtContent>
      <w:p w:rsidR="00EF73FF" w:rsidRDefault="00EF73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B628E"/>
    <w:multiLevelType w:val="hybridMultilevel"/>
    <w:tmpl w:val="33803E50"/>
    <w:lvl w:ilvl="0" w:tplc="96605194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3016E"/>
    <w:rsid w:val="00044B3D"/>
    <w:rsid w:val="00067A56"/>
    <w:rsid w:val="0009191E"/>
    <w:rsid w:val="000E3EAB"/>
    <w:rsid w:val="001059F8"/>
    <w:rsid w:val="00123B5E"/>
    <w:rsid w:val="00126AC3"/>
    <w:rsid w:val="00190A75"/>
    <w:rsid w:val="001C5900"/>
    <w:rsid w:val="00237E61"/>
    <w:rsid w:val="00245AA7"/>
    <w:rsid w:val="0024781E"/>
    <w:rsid w:val="0025437F"/>
    <w:rsid w:val="00261D85"/>
    <w:rsid w:val="002737F5"/>
    <w:rsid w:val="00283035"/>
    <w:rsid w:val="0028343C"/>
    <w:rsid w:val="002876A9"/>
    <w:rsid w:val="002A1AF1"/>
    <w:rsid w:val="002B12CC"/>
    <w:rsid w:val="002B2A06"/>
    <w:rsid w:val="002C358A"/>
    <w:rsid w:val="00321E58"/>
    <w:rsid w:val="00325C32"/>
    <w:rsid w:val="00350FAE"/>
    <w:rsid w:val="0038148B"/>
    <w:rsid w:val="003925EF"/>
    <w:rsid w:val="003942B7"/>
    <w:rsid w:val="003A44D4"/>
    <w:rsid w:val="003F3324"/>
    <w:rsid w:val="00411A5C"/>
    <w:rsid w:val="004619FF"/>
    <w:rsid w:val="004A4397"/>
    <w:rsid w:val="0050532D"/>
    <w:rsid w:val="0052533C"/>
    <w:rsid w:val="00525DAF"/>
    <w:rsid w:val="005262DB"/>
    <w:rsid w:val="005321B0"/>
    <w:rsid w:val="00544FB9"/>
    <w:rsid w:val="00550C20"/>
    <w:rsid w:val="00595733"/>
    <w:rsid w:val="005B27C1"/>
    <w:rsid w:val="005B7BA7"/>
    <w:rsid w:val="005B7C8C"/>
    <w:rsid w:val="005D234F"/>
    <w:rsid w:val="005E1375"/>
    <w:rsid w:val="005E2678"/>
    <w:rsid w:val="005E6080"/>
    <w:rsid w:val="0065385A"/>
    <w:rsid w:val="00656859"/>
    <w:rsid w:val="006A45C2"/>
    <w:rsid w:val="006B736B"/>
    <w:rsid w:val="0070104C"/>
    <w:rsid w:val="00701906"/>
    <w:rsid w:val="00714679"/>
    <w:rsid w:val="00717248"/>
    <w:rsid w:val="00730BE4"/>
    <w:rsid w:val="0075687D"/>
    <w:rsid w:val="007816C4"/>
    <w:rsid w:val="007B5205"/>
    <w:rsid w:val="007D798F"/>
    <w:rsid w:val="007F1C1B"/>
    <w:rsid w:val="00811010"/>
    <w:rsid w:val="008204DB"/>
    <w:rsid w:val="0085680D"/>
    <w:rsid w:val="008D5BE3"/>
    <w:rsid w:val="008D7812"/>
    <w:rsid w:val="008E0F4F"/>
    <w:rsid w:val="008E4F74"/>
    <w:rsid w:val="008E756B"/>
    <w:rsid w:val="008F3E74"/>
    <w:rsid w:val="00910424"/>
    <w:rsid w:val="009331F0"/>
    <w:rsid w:val="009878BD"/>
    <w:rsid w:val="0099265C"/>
    <w:rsid w:val="00A536C9"/>
    <w:rsid w:val="00A6651A"/>
    <w:rsid w:val="00AA741A"/>
    <w:rsid w:val="00AD2909"/>
    <w:rsid w:val="00B16550"/>
    <w:rsid w:val="00B558BC"/>
    <w:rsid w:val="00B609E1"/>
    <w:rsid w:val="00B732B0"/>
    <w:rsid w:val="00B9480B"/>
    <w:rsid w:val="00C00872"/>
    <w:rsid w:val="00C156E7"/>
    <w:rsid w:val="00C441D8"/>
    <w:rsid w:val="00C910EA"/>
    <w:rsid w:val="00CE10E5"/>
    <w:rsid w:val="00D22532"/>
    <w:rsid w:val="00D528D8"/>
    <w:rsid w:val="00D6461A"/>
    <w:rsid w:val="00D7735C"/>
    <w:rsid w:val="00D94422"/>
    <w:rsid w:val="00DA09F2"/>
    <w:rsid w:val="00DA4CBB"/>
    <w:rsid w:val="00DB74F6"/>
    <w:rsid w:val="00E002A3"/>
    <w:rsid w:val="00E234CE"/>
    <w:rsid w:val="00E33569"/>
    <w:rsid w:val="00E45149"/>
    <w:rsid w:val="00E5614A"/>
    <w:rsid w:val="00EC213C"/>
    <w:rsid w:val="00EC4BAE"/>
    <w:rsid w:val="00EE0AD2"/>
    <w:rsid w:val="00EF73FF"/>
    <w:rsid w:val="00F44D40"/>
    <w:rsid w:val="00F46373"/>
    <w:rsid w:val="00F531DA"/>
    <w:rsid w:val="00F6715D"/>
    <w:rsid w:val="00F85580"/>
    <w:rsid w:val="00F933E0"/>
    <w:rsid w:val="00FD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  <w:style w:type="paragraph" w:styleId="ab">
    <w:name w:val="List Paragraph"/>
    <w:basedOn w:val="a"/>
    <w:uiPriority w:val="34"/>
    <w:qFormat/>
    <w:rsid w:val="003F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E1E517E780CA882D56C42F4181617F3D5F49EC07C69D8761FEB29FC0844A889BABE80D2C7053833FCG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6202-B4C2-426A-946C-FE544B55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2023-06-16T08:02:00Z</cp:lastPrinted>
  <dcterms:created xsi:type="dcterms:W3CDTF">2023-05-25T08:21:00Z</dcterms:created>
  <dcterms:modified xsi:type="dcterms:W3CDTF">2023-06-16T08:04:00Z</dcterms:modified>
</cp:coreProperties>
</file>