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42" w:rsidRPr="002F5407" w:rsidRDefault="00552C42" w:rsidP="00552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07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4FE62A23" wp14:editId="4BEB5190">
            <wp:extent cx="752475" cy="809625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42" w:rsidRPr="002F5407" w:rsidRDefault="00552C42" w:rsidP="00552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C42" w:rsidRPr="002F5407" w:rsidRDefault="00552C42" w:rsidP="0055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54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552C42" w:rsidRPr="002F5407" w:rsidRDefault="00552C42" w:rsidP="0055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НОВОМИХАЙЛОВСКОГО</w:t>
      </w:r>
      <w:r w:rsidRPr="002F54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552C42" w:rsidRPr="002F5407" w:rsidRDefault="00552C42" w:rsidP="0055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54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МОНАСТЫРЩИНСКОГО РАЙОНА</w:t>
      </w:r>
    </w:p>
    <w:p w:rsidR="00552C42" w:rsidRPr="002F5407" w:rsidRDefault="00552C42" w:rsidP="0055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54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СМОЛЕНСКОЙ ОБЛАСТИ</w:t>
      </w:r>
    </w:p>
    <w:p w:rsidR="00552C42" w:rsidRPr="002F5407" w:rsidRDefault="00552C42" w:rsidP="0055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2C42" w:rsidRPr="002F5407" w:rsidRDefault="00552C42" w:rsidP="00552C42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F54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2F54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552C42" w:rsidRPr="002F5407" w:rsidRDefault="00552C42" w:rsidP="00552C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42" w:rsidRPr="00CB6940" w:rsidRDefault="00E459EC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ноября 2022 года  № 35</w:t>
      </w:r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порядка учёта предложений</w:t>
      </w:r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   решения       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    депутатов</w:t>
      </w:r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сельского     поселения</w:t>
      </w:r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Монастырщинского    района       </w:t>
      </w:r>
      <w:proofErr w:type="gramStart"/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</w:t>
      </w:r>
      <w:proofErr w:type="gramEnd"/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   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 внесении   изменений  в  Устав</w:t>
      </w:r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сельского     поселения</w:t>
      </w:r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Монастырщинского     района      </w:t>
      </w:r>
      <w:proofErr w:type="gramStart"/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</w:t>
      </w:r>
      <w:proofErr w:type="gramEnd"/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и      порядка    участия   граждан</w:t>
      </w:r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обсуждении</w:t>
      </w:r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пунктом 4 статьи 44 Федерального закона от 06.10.2003 года №131-ФЗ «Об общих принципах организации местного самоуправления в Российской Федерации»,  Совет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Монастырщинского района Смоленской области</w:t>
      </w: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следующий порядок учёта предложений граждан по проекту решения 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Монастырщинского района Смоленской области</w:t>
      </w:r>
      <w:r w:rsidRPr="002F5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«О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Устав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Монастырщинского района Смоленской области</w:t>
      </w:r>
      <w:r w:rsidRPr="002F5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участия граждан в его обсуждении:</w:t>
      </w: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Ознакомление с проектом решения через печатное средство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газету «Новомихайловский 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района Смоленской области 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Администрации Новомихайловского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в информационной-телекоммуникационной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 .     </w:t>
      </w: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Приём предложен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граждан в письменной форме </w:t>
      </w:r>
      <w:r w:rsidRPr="00CB6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B6940" w:rsidRPr="00CB694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14948" w:rsidRPr="00CB6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CB6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адресу: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Михайловка д.3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Монастырщинского района Смоленской области</w:t>
      </w:r>
      <w:r w:rsidRPr="002F5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3. Анализ поступивших предложений граждан по проекту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Публичные слушания по проекту решения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Монастырщинского района Смоленской области</w:t>
      </w:r>
      <w:r w:rsidRPr="002F5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«О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Устав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Монастырщинского района Смоленской области</w:t>
      </w:r>
      <w:r w:rsidRPr="002F5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состоятся </w:t>
      </w:r>
      <w:r w:rsidR="00CB6940">
        <w:rPr>
          <w:rFonts w:ascii="Times New Roman" w:eastAsia="Times New Roman" w:hAnsi="Times New Roman" w:cs="Times New Roman"/>
          <w:sz w:val="28"/>
          <w:szCs w:val="28"/>
          <w:lang w:eastAsia="ru-RU"/>
        </w:rPr>
        <w:t>13 декабря</w:t>
      </w:r>
      <w:bookmarkStart w:id="0" w:name="_GoBack"/>
      <w:bookmarkEnd w:id="0"/>
      <w:r w:rsidRPr="0065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2022года 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14-00 по адресу: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Михайловка д.3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Монастырщинского района Смоленской области</w:t>
      </w:r>
      <w:r w:rsidRPr="002F5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Утверждение </w:t>
      </w:r>
      <w:proofErr w:type="gramStart"/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</w:t>
      </w:r>
      <w:proofErr w:type="gramEnd"/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Монастырщинского района Смоленской области</w:t>
      </w:r>
      <w:r w:rsidRPr="002F5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«О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Устав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Монастырщинского района Смоленской области</w:t>
      </w:r>
      <w:r w:rsidRPr="002F5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Монастырщинского района Смоленской области.</w:t>
      </w:r>
    </w:p>
    <w:p w:rsidR="00552C42" w:rsidRPr="00481060" w:rsidRDefault="00552C42" w:rsidP="00552C42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6. </w:t>
      </w:r>
      <w:proofErr w:type="gramStart"/>
      <w:r w:rsidRPr="00481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Опубликование проекта решения Совета депутатов </w:t>
      </w:r>
      <w:r w:rsidRPr="004810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Новомихайловского сельского  поселения Монастырщинского района Смоленской области </w:t>
      </w:r>
      <w:r w:rsidRPr="00481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«О</w:t>
      </w:r>
      <w:r w:rsidRPr="00481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 в Устав </w:t>
      </w:r>
      <w:r w:rsidRPr="004810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Новомихайловского  сельского поселения Монастырщинского района Смоленской области</w:t>
      </w:r>
      <w:r w:rsidRPr="00481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  <w:r w:rsidRPr="00481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печатном средстве</w:t>
      </w:r>
      <w:r w:rsidRPr="00481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массовой информации  Новомихайловского сельского поселения Монастырщинского района Смоленской области в информационной  газете «Новомихайловский вестник», на  официальном сайте Администрации  Новомихайловского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Монастырщинского района</w:t>
      </w:r>
      <w:r w:rsidRPr="00481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Смоленской области.</w:t>
      </w:r>
      <w:proofErr w:type="gramEnd"/>
    </w:p>
    <w:p w:rsidR="00847AEF" w:rsidRPr="00847AEF" w:rsidRDefault="00552C42" w:rsidP="00847AE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847AEF" w:rsidRPr="00847AEF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</w:t>
      </w:r>
      <w:r w:rsidR="00847AEF" w:rsidRPr="00847AEF">
        <w:rPr>
          <w:rFonts w:ascii="Times New Roman" w:hAnsi="Times New Roman" w:cs="Times New Roman"/>
          <w:sz w:val="28"/>
          <w:szCs w:val="28"/>
        </w:rPr>
        <w:t>подлежит официальному опубликованию в печатном средстве массовой информации органов местного самоуправления</w:t>
      </w:r>
      <w:r w:rsidR="00847AEF" w:rsidRPr="00847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AEF" w:rsidRPr="00847AEF">
        <w:rPr>
          <w:rFonts w:ascii="Times New Roman" w:hAnsi="Times New Roman" w:cs="Times New Roman"/>
          <w:sz w:val="28"/>
          <w:szCs w:val="28"/>
        </w:rPr>
        <w:t>Новомихайловског</w:t>
      </w:r>
      <w:r w:rsidR="00847AEF" w:rsidRPr="00847AEF">
        <w:rPr>
          <w:rFonts w:ascii="Times New Roman" w:hAnsi="Times New Roman" w:cs="Times New Roman"/>
          <w:b/>
          <w:sz w:val="28"/>
          <w:szCs w:val="28"/>
        </w:rPr>
        <w:t>о</w:t>
      </w:r>
      <w:r w:rsidR="00847AEF" w:rsidRPr="00847AEF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в информационной газете «Новомихайловский вестник»</w:t>
      </w:r>
      <w:r w:rsidR="00847AEF" w:rsidRPr="00847AEF">
        <w:rPr>
          <w:rFonts w:ascii="Times New Roman" w:hAnsi="Times New Roman" w:cs="Times New Roman"/>
          <w:bCs/>
          <w:sz w:val="28"/>
          <w:szCs w:val="28"/>
        </w:rPr>
        <w:t xml:space="preserve"> и размещению в информационно-телекоммуникационной сети «Интернет» на официальном сайте Администрации </w:t>
      </w:r>
      <w:r w:rsidR="00847AEF" w:rsidRPr="00847AEF">
        <w:rPr>
          <w:rFonts w:ascii="Times New Roman" w:hAnsi="Times New Roman" w:cs="Times New Roman"/>
          <w:sz w:val="28"/>
          <w:szCs w:val="28"/>
        </w:rPr>
        <w:t>Новомихайловского сельского поселения Монастырщинского района Смоленской области</w:t>
      </w:r>
      <w:r w:rsidR="00847AEF">
        <w:rPr>
          <w:rFonts w:ascii="Times New Roman" w:hAnsi="Times New Roman" w:cs="Times New Roman"/>
          <w:sz w:val="28"/>
          <w:szCs w:val="28"/>
        </w:rPr>
        <w:t>.</w:t>
      </w:r>
      <w:r w:rsidR="00847AEF" w:rsidRPr="00847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C42" w:rsidRPr="002F5407" w:rsidRDefault="00552C42" w:rsidP="00552C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района </w:t>
      </w: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С.В.Иванов</w:t>
      </w:r>
      <w:proofErr w:type="spellEnd"/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C42" w:rsidRDefault="00552C42" w:rsidP="00552C42"/>
    <w:p w:rsidR="00205EE3" w:rsidRDefault="00205EE3"/>
    <w:sectPr w:rsidR="00205EE3" w:rsidSect="009F26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42"/>
    <w:rsid w:val="00205EE3"/>
    <w:rsid w:val="00392D18"/>
    <w:rsid w:val="00552C42"/>
    <w:rsid w:val="006537AD"/>
    <w:rsid w:val="00847AEF"/>
    <w:rsid w:val="00914948"/>
    <w:rsid w:val="00AE02C1"/>
    <w:rsid w:val="00CB6940"/>
    <w:rsid w:val="00E459EC"/>
    <w:rsid w:val="00E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2022-12-26T13:51:00Z</cp:lastPrinted>
  <dcterms:created xsi:type="dcterms:W3CDTF">2022-07-12T13:23:00Z</dcterms:created>
  <dcterms:modified xsi:type="dcterms:W3CDTF">2022-12-26T13:54:00Z</dcterms:modified>
</cp:coreProperties>
</file>