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95" w:rsidRDefault="00496995" w:rsidP="004969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6995" w:rsidRDefault="00496995" w:rsidP="004969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6995" w:rsidRDefault="00496995" w:rsidP="004969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6995" w:rsidRDefault="00496995" w:rsidP="004969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6995" w:rsidRPr="00736DB6" w:rsidRDefault="00496995" w:rsidP="00496995">
      <w:pPr>
        <w:tabs>
          <w:tab w:val="left" w:pos="2880"/>
          <w:tab w:val="center" w:pos="5102"/>
        </w:tabs>
        <w:autoSpaceDE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 w:bidi="hi-IN"/>
        </w:rPr>
      </w:pPr>
      <w:r>
        <w:t xml:space="preserve">                                                                                               </w:t>
      </w: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w:drawing>
          <wp:inline distT="0" distB="0" distL="0" distR="0" wp14:anchorId="244339DC" wp14:editId="420F748E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496995" w:rsidRPr="005652D2" w:rsidRDefault="00496995" w:rsidP="00496995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 w:bidi="hi-IN"/>
        </w:rPr>
      </w:pPr>
    </w:p>
    <w:p w:rsidR="00496995" w:rsidRPr="00736DB6" w:rsidRDefault="00496995" w:rsidP="00496995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СОВЕТ ДЕПУТАТОВ</w:t>
      </w:r>
    </w:p>
    <w:p w:rsidR="00496995" w:rsidRPr="00736DB6" w:rsidRDefault="00496995" w:rsidP="00496995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НОВОМИХАЙЛОВСКОГО</w:t>
      </w:r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 xml:space="preserve"> СЕЛЬСКОГО ПОСЕЛЕНИЯ</w:t>
      </w:r>
    </w:p>
    <w:p w:rsidR="00496995" w:rsidRPr="00736DB6" w:rsidRDefault="00496995" w:rsidP="00496995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МОНАСТЫРЩИНСКОГО РАЙОНА</w:t>
      </w:r>
    </w:p>
    <w:p w:rsidR="00496995" w:rsidRPr="00736DB6" w:rsidRDefault="00496995" w:rsidP="00496995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СМОЛЕНСКОЙ ОБЛАСТИ</w:t>
      </w:r>
    </w:p>
    <w:p w:rsidR="00496995" w:rsidRDefault="00496995" w:rsidP="004969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6995" w:rsidRPr="00496995" w:rsidRDefault="00496995" w:rsidP="004969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6995" w:rsidRPr="00496995" w:rsidRDefault="00496995" w:rsidP="004969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6995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4C0759" w:rsidRDefault="004C0759" w:rsidP="0049699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0759" w:rsidRDefault="004C0759" w:rsidP="0049699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6995" w:rsidRPr="00496995" w:rsidRDefault="004C0759" w:rsidP="004969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6B6D44">
        <w:rPr>
          <w:rFonts w:ascii="Times New Roman" w:eastAsia="Calibri" w:hAnsi="Times New Roman" w:cs="Times New Roman"/>
          <w:b/>
          <w:bCs/>
          <w:sz w:val="28"/>
          <w:szCs w:val="28"/>
        </w:rPr>
        <w:t>т 21.11.2022</w:t>
      </w:r>
      <w:r w:rsidR="00496995" w:rsidRPr="004969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</w:t>
      </w:r>
      <w:r w:rsidR="006B6D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№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26</w:t>
      </w:r>
    </w:p>
    <w:p w:rsidR="00496995" w:rsidRPr="00496995" w:rsidRDefault="00496995" w:rsidP="0049699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6995" w:rsidRPr="00496995" w:rsidRDefault="00496995" w:rsidP="00496995">
      <w:pPr>
        <w:widowControl w:val="0"/>
        <w:spacing w:after="0" w:line="240" w:lineRule="auto"/>
        <w:ind w:right="150"/>
        <w:jc w:val="both"/>
        <w:rPr>
          <w:rFonts w:ascii="Times New Roman" w:eastAsia="Liberation Sans" w:hAnsi="Times New Roman" w:cs="Times New Roman"/>
          <w:b/>
          <w:sz w:val="28"/>
          <w:szCs w:val="28"/>
          <w:lang w:eastAsia="zh-CN" w:bidi="hi-IN"/>
        </w:rPr>
      </w:pPr>
      <w:r w:rsidRPr="00496995">
        <w:rPr>
          <w:rFonts w:ascii="Times New Roman" w:eastAsia="Liberation Sans" w:hAnsi="Times New Roman" w:cs="Times New Roman"/>
          <w:b/>
          <w:sz w:val="28"/>
          <w:szCs w:val="28"/>
          <w:lang w:eastAsia="zh-CN" w:bidi="hi-IN"/>
        </w:rPr>
        <w:t>Об утверждении Порядка формирования</w:t>
      </w:r>
    </w:p>
    <w:p w:rsidR="00496995" w:rsidRPr="00496995" w:rsidRDefault="00496995" w:rsidP="00496995">
      <w:pPr>
        <w:widowControl w:val="0"/>
        <w:spacing w:after="0" w:line="240" w:lineRule="auto"/>
        <w:ind w:right="150"/>
        <w:jc w:val="both"/>
        <w:rPr>
          <w:rFonts w:ascii="Times New Roman" w:eastAsia="Liberation Sans" w:hAnsi="Times New Roman" w:cs="Times New Roman"/>
          <w:b/>
          <w:sz w:val="28"/>
          <w:szCs w:val="28"/>
          <w:lang w:eastAsia="zh-CN" w:bidi="hi-IN"/>
        </w:rPr>
      </w:pPr>
      <w:r w:rsidRPr="00496995">
        <w:rPr>
          <w:rFonts w:ascii="Times New Roman" w:eastAsia="Liberation Sans" w:hAnsi="Times New Roman" w:cs="Times New Roman"/>
          <w:b/>
          <w:sz w:val="28"/>
          <w:szCs w:val="28"/>
          <w:lang w:eastAsia="zh-CN" w:bidi="hi-IN"/>
        </w:rPr>
        <w:t xml:space="preserve">и утверждения перечня объектов,  </w:t>
      </w:r>
    </w:p>
    <w:p w:rsidR="00496995" w:rsidRPr="00496995" w:rsidRDefault="00496995" w:rsidP="00496995">
      <w:pPr>
        <w:widowControl w:val="0"/>
        <w:spacing w:after="0" w:line="240" w:lineRule="auto"/>
        <w:ind w:right="150"/>
        <w:jc w:val="both"/>
        <w:rPr>
          <w:rFonts w:ascii="Times New Roman" w:eastAsia="Liberation Sans" w:hAnsi="Times New Roman" w:cs="Times New Roman"/>
          <w:b/>
          <w:sz w:val="28"/>
          <w:szCs w:val="28"/>
          <w:lang w:eastAsia="zh-CN" w:bidi="hi-IN"/>
        </w:rPr>
      </w:pPr>
      <w:r w:rsidRPr="00496995">
        <w:rPr>
          <w:rFonts w:ascii="Times New Roman" w:eastAsia="Liberation Sans" w:hAnsi="Times New Roman" w:cs="Times New Roman"/>
          <w:b/>
          <w:sz w:val="28"/>
          <w:szCs w:val="28"/>
          <w:lang w:eastAsia="zh-CN" w:bidi="hi-IN"/>
        </w:rPr>
        <w:t xml:space="preserve">в </w:t>
      </w:r>
      <w:proofErr w:type="gramStart"/>
      <w:r w:rsidRPr="00496995">
        <w:rPr>
          <w:rFonts w:ascii="Times New Roman" w:eastAsia="Liberation Sans" w:hAnsi="Times New Roman" w:cs="Times New Roman"/>
          <w:b/>
          <w:sz w:val="28"/>
          <w:szCs w:val="28"/>
          <w:lang w:eastAsia="zh-CN" w:bidi="hi-IN"/>
        </w:rPr>
        <w:t>отношении</w:t>
      </w:r>
      <w:proofErr w:type="gramEnd"/>
      <w:r w:rsidRPr="00496995">
        <w:rPr>
          <w:rFonts w:ascii="Times New Roman" w:eastAsia="Liberation Sans" w:hAnsi="Times New Roman" w:cs="Times New Roman"/>
          <w:b/>
          <w:sz w:val="28"/>
          <w:szCs w:val="28"/>
          <w:lang w:eastAsia="zh-CN" w:bidi="hi-IN"/>
        </w:rPr>
        <w:t xml:space="preserve"> которых планируется </w:t>
      </w:r>
    </w:p>
    <w:p w:rsidR="00496995" w:rsidRPr="00496995" w:rsidRDefault="00496995" w:rsidP="00496995">
      <w:pPr>
        <w:widowControl w:val="0"/>
        <w:spacing w:after="0" w:line="240" w:lineRule="auto"/>
        <w:jc w:val="both"/>
        <w:rPr>
          <w:rFonts w:ascii="Times New Roman" w:eastAsia="Liberation Sans" w:hAnsi="Times New Roman" w:cs="Times New Roman"/>
          <w:b/>
          <w:sz w:val="28"/>
          <w:szCs w:val="28"/>
          <w:lang w:eastAsia="zh-CN" w:bidi="hi-IN"/>
        </w:rPr>
      </w:pPr>
      <w:r w:rsidRPr="00496995">
        <w:rPr>
          <w:rFonts w:ascii="Times New Roman" w:eastAsia="Liberation Sans" w:hAnsi="Times New Roman" w:cs="Times New Roman"/>
          <w:b/>
          <w:sz w:val="28"/>
          <w:szCs w:val="28"/>
          <w:lang w:eastAsia="zh-CN" w:bidi="hi-IN"/>
        </w:rPr>
        <w:t>заключение концессионных соглашений</w:t>
      </w:r>
    </w:p>
    <w:p w:rsidR="00496995" w:rsidRPr="00496995" w:rsidRDefault="00496995" w:rsidP="00496995">
      <w:pPr>
        <w:widowControl w:val="0"/>
        <w:spacing w:after="0" w:line="240" w:lineRule="auto"/>
        <w:ind w:firstLine="567"/>
        <w:jc w:val="both"/>
        <w:rPr>
          <w:rFonts w:ascii="Times New Roman" w:eastAsia="Liberation Sans" w:hAnsi="Times New Roman" w:cs="Times New Roman"/>
          <w:sz w:val="28"/>
          <w:szCs w:val="28"/>
          <w:lang w:eastAsia="zh-CN" w:bidi="hi-IN"/>
        </w:rPr>
      </w:pPr>
    </w:p>
    <w:p w:rsidR="00496995" w:rsidRPr="00496995" w:rsidRDefault="00496995" w:rsidP="00496995">
      <w:pPr>
        <w:widowControl w:val="0"/>
        <w:spacing w:after="0" w:line="240" w:lineRule="auto"/>
        <w:ind w:firstLine="567"/>
        <w:jc w:val="both"/>
        <w:rPr>
          <w:rFonts w:ascii="Times New Roman" w:eastAsia="Liberation Sans" w:hAnsi="Times New Roman" w:cs="Times New Roman"/>
          <w:sz w:val="28"/>
          <w:szCs w:val="28"/>
          <w:lang w:eastAsia="zh-CN" w:bidi="hi-IN"/>
        </w:rPr>
      </w:pPr>
      <w:r w:rsidRPr="00496995">
        <w:rPr>
          <w:rFonts w:ascii="Times New Roman" w:eastAsia="Liberation Sans" w:hAnsi="Times New Roman" w:cs="Times New Roman"/>
          <w:sz w:val="28"/>
          <w:szCs w:val="28"/>
          <w:lang w:eastAsia="zh-CN" w:bidi="hi-I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</w:t>
      </w:r>
      <w:hyperlink r:id="rId8">
        <w:r w:rsidRPr="00496995">
          <w:rPr>
            <w:rFonts w:ascii="Times New Roman" w:eastAsia="Liberation Sans" w:hAnsi="Times New Roman" w:cs="Times New Roman"/>
            <w:sz w:val="28"/>
            <w:szCs w:val="28"/>
            <w:lang w:eastAsia="zh-CN" w:bidi="hi-IN"/>
          </w:rPr>
          <w:t>от 21.07.2005 № 115-ФЗ</w:t>
        </w:r>
      </w:hyperlink>
      <w:r w:rsidRPr="00496995">
        <w:rPr>
          <w:rFonts w:ascii="Times New Roman" w:eastAsia="Liberation Sans" w:hAnsi="Times New Roman" w:cs="Times New Roman"/>
          <w:sz w:val="28"/>
          <w:szCs w:val="28"/>
          <w:lang w:eastAsia="zh-CN" w:bidi="hi-IN"/>
        </w:rPr>
        <w:t xml:space="preserve"> «О концессионных соглашениях», Уставом </w:t>
      </w:r>
      <w:r>
        <w:rPr>
          <w:rFonts w:ascii="Times New Roman" w:eastAsia="Liberation Sans" w:hAnsi="Times New Roman" w:cs="Times New Roman"/>
          <w:sz w:val="28"/>
          <w:szCs w:val="28"/>
          <w:lang w:eastAsia="zh-CN" w:bidi="hi-IN"/>
        </w:rPr>
        <w:t>Новомихайловского сельского поселения Монастырщинского района Смоленской области</w:t>
      </w:r>
    </w:p>
    <w:p w:rsidR="00496995" w:rsidRPr="00496995" w:rsidRDefault="00496995" w:rsidP="0049699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995">
        <w:rPr>
          <w:rFonts w:ascii="Times New Roman" w:eastAsia="Liberation Sans" w:hAnsi="Times New Roman" w:cs="Times New Roman"/>
          <w:sz w:val="28"/>
          <w:szCs w:val="28"/>
          <w:vertAlign w:val="superscript"/>
          <w:lang w:eastAsia="zh-CN" w:bidi="hi-IN"/>
        </w:rPr>
        <w:t xml:space="preserve"> </w:t>
      </w:r>
      <w:r w:rsidRPr="00496995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Новомихайловского сельского поселения Монастырщинского района Смоленской области</w:t>
      </w:r>
    </w:p>
    <w:p w:rsidR="00496995" w:rsidRPr="00496995" w:rsidRDefault="00496995" w:rsidP="004969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9699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</w:t>
      </w:r>
    </w:p>
    <w:p w:rsidR="00496995" w:rsidRPr="00496995" w:rsidRDefault="00496995" w:rsidP="004969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6995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496995" w:rsidRPr="00496995" w:rsidRDefault="00496995" w:rsidP="00496995">
      <w:pPr>
        <w:widowControl w:val="0"/>
        <w:spacing w:after="0" w:line="240" w:lineRule="auto"/>
        <w:ind w:firstLine="567"/>
        <w:jc w:val="both"/>
        <w:rPr>
          <w:rFonts w:ascii="Times New Roman" w:eastAsia="Liberation Sans" w:hAnsi="Times New Roman" w:cs="Times New Roman"/>
          <w:sz w:val="28"/>
          <w:szCs w:val="28"/>
          <w:lang w:eastAsia="zh-CN" w:bidi="hi-IN"/>
        </w:rPr>
      </w:pPr>
    </w:p>
    <w:p w:rsidR="00496995" w:rsidRPr="00496995" w:rsidRDefault="00496995" w:rsidP="0049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9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формирования и утверждения перечня объектов, в отношении которых планируется заключение концессионных соглашений (приложение).</w:t>
      </w:r>
    </w:p>
    <w:p w:rsidR="00496995" w:rsidRPr="00496995" w:rsidRDefault="00496995" w:rsidP="004969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995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496995" w:rsidRPr="00496995" w:rsidRDefault="00496995" w:rsidP="00496995">
      <w:pPr>
        <w:spacing w:after="621"/>
        <w:ind w:left="33" w:right="67" w:firstLine="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6995">
        <w:rPr>
          <w:rFonts w:ascii="Times New Roman" w:eastAsia="Calibri" w:hAnsi="Times New Roman" w:cs="Times New Roman"/>
          <w:sz w:val="28"/>
          <w:szCs w:val="28"/>
        </w:rPr>
        <w:t>3.</w:t>
      </w:r>
      <w:r w:rsidRPr="00496995">
        <w:rPr>
          <w:rFonts w:ascii="Times New Roman" w:eastAsia="Calibri" w:hAnsi="Times New Roman" w:cs="Times New Roman"/>
          <w:sz w:val="28"/>
          <w:szCs w:val="28"/>
        </w:rPr>
        <w:tab/>
        <w:t>Опубликовать настоящее решение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604E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печатном средстве массовой информации органов местного самоуправления  Новомихайловского сельского поселения Монастырщинского района Смоленской области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в информационной газете</w:t>
      </w:r>
      <w:r w:rsidRPr="00604E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«Новомихайловский вестник»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6995">
        <w:rPr>
          <w:rFonts w:ascii="Times New Roman" w:eastAsia="Calibri" w:hAnsi="Times New Roman" w:cs="Times New Roman"/>
          <w:sz w:val="28"/>
          <w:szCs w:val="28"/>
        </w:rPr>
        <w:t xml:space="preserve">и разместить на официальном сайте </w:t>
      </w:r>
      <w:r w:rsidRPr="0049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Администрации  Новомихайловского сельского поселения  Монастырщинского района Смоленской области в информационно-телекоммуникационной сети  «Интернет».</w:t>
      </w:r>
    </w:p>
    <w:p w:rsidR="00496995" w:rsidRPr="00496995" w:rsidRDefault="00496995" w:rsidP="004969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9699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</w:t>
      </w:r>
    </w:p>
    <w:p w:rsidR="00496995" w:rsidRPr="00496995" w:rsidRDefault="00496995" w:rsidP="004969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995" w:rsidRPr="00496995" w:rsidRDefault="00496995" w:rsidP="00496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995" w:rsidRDefault="00496995" w:rsidP="00496995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995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496995" w:rsidRDefault="00496995" w:rsidP="00496995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Новомихайловского сельского поселения </w:t>
      </w:r>
    </w:p>
    <w:p w:rsidR="00496995" w:rsidRDefault="00496995" w:rsidP="00496995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Монастырщинского района </w:t>
      </w:r>
    </w:p>
    <w:p w:rsidR="00496995" w:rsidRPr="00496995" w:rsidRDefault="00496995" w:rsidP="00496995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  <w:r w:rsidRPr="00496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6995">
        <w:rPr>
          <w:rFonts w:ascii="Times New Roman" w:eastAsia="Calibri" w:hAnsi="Times New Roman" w:cs="Times New Roman"/>
          <w:sz w:val="28"/>
          <w:szCs w:val="28"/>
        </w:rPr>
        <w:tab/>
      </w:r>
      <w:r w:rsidRPr="0049699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proofErr w:type="spellStart"/>
      <w:r w:rsidRPr="00496995">
        <w:rPr>
          <w:rFonts w:ascii="Times New Roman" w:eastAsia="Calibri" w:hAnsi="Times New Roman" w:cs="Times New Roman"/>
          <w:b/>
          <w:sz w:val="28"/>
          <w:szCs w:val="28"/>
        </w:rPr>
        <w:t>С.В.Иванов</w:t>
      </w:r>
      <w:proofErr w:type="spellEnd"/>
    </w:p>
    <w:p w:rsidR="00496995" w:rsidRPr="00496995" w:rsidRDefault="00496995" w:rsidP="00496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9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496995" w:rsidRPr="00496995" w:rsidRDefault="00496995" w:rsidP="00496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9699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</w:t>
      </w:r>
    </w:p>
    <w:p w:rsidR="00496995" w:rsidRPr="00496995" w:rsidRDefault="00496995" w:rsidP="00496995">
      <w:pPr>
        <w:widowControl w:val="0"/>
        <w:spacing w:after="0" w:line="240" w:lineRule="auto"/>
        <w:jc w:val="right"/>
        <w:rPr>
          <w:rFonts w:ascii="Times New Roman" w:eastAsia="Liberation Sans" w:hAnsi="Times New Roman" w:cs="Times New Roman"/>
          <w:lang w:eastAsia="zh-CN" w:bidi="hi-IN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Pr="00496995" w:rsidRDefault="00496995" w:rsidP="00496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Pr="00496995" w:rsidRDefault="00496995" w:rsidP="00496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96995" w:rsidRPr="00496995" w:rsidRDefault="00496995" w:rsidP="00496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496995" w:rsidRPr="00496995" w:rsidRDefault="00534AF1" w:rsidP="00496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 сельского поселения</w:t>
      </w:r>
    </w:p>
    <w:p w:rsidR="00496995" w:rsidRPr="00496995" w:rsidRDefault="00534AF1" w:rsidP="00534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534A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района Смоленской области</w:t>
      </w:r>
    </w:p>
    <w:p w:rsidR="00496995" w:rsidRPr="00496995" w:rsidRDefault="004C0759" w:rsidP="00496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21.11.2022 № 26</w:t>
      </w:r>
      <w:bookmarkStart w:id="0" w:name="_GoBack"/>
      <w:bookmarkEnd w:id="0"/>
    </w:p>
    <w:p w:rsidR="00534AF1" w:rsidRDefault="00534AF1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AF1" w:rsidRDefault="00534AF1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6995" w:rsidRPr="00496995" w:rsidRDefault="00496995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96995" w:rsidRPr="00496995" w:rsidRDefault="00496995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496995" w:rsidRPr="00496995" w:rsidRDefault="00496995" w:rsidP="0049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Pr="00496995" w:rsidRDefault="00496995" w:rsidP="0053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Федеральным законом </w:t>
      </w:r>
      <w:hyperlink r:id="rId9">
        <w:r w:rsidRPr="00496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 115-ФЗ</w:t>
        </w:r>
      </w:hyperlink>
      <w:r w:rsidRPr="0049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концессионных соглашениях» (далее - Федеральный закон № 115-ФЗ) и определяет порядок формирования и утверждения перечня объектов, находящихся в муниципальной собственности </w:t>
      </w:r>
      <w:r w:rsidR="0053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Новомихайловского сельского поселения Монастырщинского района Смоленской области</w:t>
      </w:r>
      <w:r w:rsidRPr="004969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которых планируется заключение концессионных соглашений (далее - Перечень).</w:t>
      </w:r>
    </w:p>
    <w:p w:rsidR="00496995" w:rsidRPr="00496995" w:rsidRDefault="00496995" w:rsidP="00CE4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9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969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Перечня Администрацие</w:t>
      </w:r>
      <w:r w:rsidR="00534AF1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Новомихайловского сельского поселения Монастырщинского района Смоленской области</w:t>
      </w:r>
      <w:r w:rsidRPr="0049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 ежегодно до 1 декабря</w:t>
      </w:r>
      <w:r w:rsidR="0053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календарного года проводится анализ сведений об объектах, находящихся в муниципальной собственности </w:t>
      </w:r>
      <w:r w:rsidR="00534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 сельского поселения Монастырщинского района Смоленской области</w:t>
      </w:r>
      <w:r w:rsidRPr="0049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</w:t>
      </w:r>
      <w:r w:rsidR="0053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 принадлежностью, на предмет</w:t>
      </w:r>
      <w:r w:rsidRPr="004969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</w:t>
      </w:r>
      <w:r w:rsidR="00CE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(невозможности) их включения в Перечень с письменным обоснованием соответствующих выводов. </w:t>
      </w:r>
      <w:proofErr w:type="gramEnd"/>
    </w:p>
    <w:p w:rsidR="00496995" w:rsidRPr="00496995" w:rsidRDefault="00496995" w:rsidP="00496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перечень предлагаемых к передаче в концессию объектов включается имущество, указанное в статье 4 Федерального закона № 115-ФЗ, свободное от прав третьих лиц, за исключением случаев, предусмотренных пунктом 1.1 части 1 статьи 5 Федерального закона № 115-ФЗ.</w:t>
      </w:r>
    </w:p>
    <w:p w:rsidR="00496995" w:rsidRPr="00496995" w:rsidRDefault="00496995" w:rsidP="00496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Объект не включается в перечень, если он не относится к объектам, указанным в </w:t>
      </w:r>
      <w:r w:rsidRPr="0049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1 статьи 4</w:t>
      </w:r>
      <w:r w:rsidRPr="0049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21.07.2005 № 115-ФЗ.</w:t>
      </w:r>
    </w:p>
    <w:p w:rsidR="00496995" w:rsidRPr="00496995" w:rsidRDefault="00496995" w:rsidP="0049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</w:t>
      </w:r>
      <w:r w:rsidR="006B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утверждается </w:t>
      </w:r>
      <w:r w:rsidR="006B6D44" w:rsidRPr="006B6D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распоряжением</w:t>
      </w:r>
      <w:r w:rsidRPr="0049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ежегодно, до         1 февраля текущего календарного года, по форме согласно приложению к настоящему Порядку. Указанный перечень после его утверждения подлежит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Администрации.</w:t>
      </w:r>
    </w:p>
    <w:p w:rsidR="00496995" w:rsidRPr="00496995" w:rsidRDefault="00496995" w:rsidP="0049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9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496995" w:rsidRPr="00496995" w:rsidRDefault="00496995" w:rsidP="00496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995" w:rsidRPr="00496995" w:rsidRDefault="00496995" w:rsidP="00496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995" w:rsidRPr="00496995" w:rsidRDefault="00496995" w:rsidP="00496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995" w:rsidRPr="00496995" w:rsidRDefault="00496995" w:rsidP="00496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995" w:rsidRPr="00496995" w:rsidRDefault="00496995" w:rsidP="00496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995" w:rsidRPr="00496995" w:rsidRDefault="00496995" w:rsidP="00496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995" w:rsidRPr="00496995" w:rsidRDefault="00496995" w:rsidP="00496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995" w:rsidRPr="00496995" w:rsidRDefault="00496995" w:rsidP="00496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Порядку</w:t>
      </w:r>
    </w:p>
    <w:p w:rsidR="00496995" w:rsidRPr="00496995" w:rsidRDefault="00496995" w:rsidP="00496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утверждения перечня объектов,</w:t>
      </w:r>
    </w:p>
    <w:p w:rsidR="00496995" w:rsidRPr="00496995" w:rsidRDefault="00496995" w:rsidP="00496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9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49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планируется </w:t>
      </w:r>
    </w:p>
    <w:p w:rsidR="00496995" w:rsidRPr="00496995" w:rsidRDefault="00496995" w:rsidP="00496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концессионных соглашений</w:t>
      </w:r>
    </w:p>
    <w:p w:rsidR="00496995" w:rsidRPr="00496995" w:rsidRDefault="00496995" w:rsidP="004969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95" w:rsidRPr="00496995" w:rsidRDefault="00496995" w:rsidP="004969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496995" w:rsidRPr="00496995" w:rsidRDefault="00496995" w:rsidP="004969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объектов, в отношении которых планируется заключение концессионных соглашений</w:t>
      </w:r>
    </w:p>
    <w:p w:rsidR="00496995" w:rsidRPr="00496995" w:rsidRDefault="00496995" w:rsidP="00496995">
      <w:pPr>
        <w:keepNext/>
        <w:autoSpaceDE w:val="0"/>
        <w:autoSpaceDN w:val="0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</w:p>
    <w:tbl>
      <w:tblPr>
        <w:tblW w:w="1030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937"/>
        <w:gridCol w:w="2316"/>
        <w:gridCol w:w="1875"/>
        <w:gridCol w:w="1671"/>
        <w:gridCol w:w="1840"/>
      </w:tblGrid>
      <w:tr w:rsidR="00496995" w:rsidRPr="00496995" w:rsidTr="00747125">
        <w:tc>
          <w:tcPr>
            <w:tcW w:w="667" w:type="dxa"/>
            <w:shd w:val="clear" w:color="auto" w:fill="auto"/>
          </w:tcPr>
          <w:p w:rsidR="00496995" w:rsidRPr="00496995" w:rsidRDefault="00496995" w:rsidP="00496995">
            <w:pPr>
              <w:widowControl w:val="0"/>
              <w:spacing w:after="283" w:line="240" w:lineRule="auto"/>
              <w:ind w:right="150"/>
              <w:rPr>
                <w:rFonts w:ascii="Times New Roman" w:eastAsia="Liberation Sans" w:hAnsi="Times New Roman" w:cs="Times New Roman"/>
                <w:lang w:eastAsia="zh-CN" w:bidi="hi-IN"/>
              </w:rPr>
            </w:pPr>
            <w:r w:rsidRPr="00496995">
              <w:rPr>
                <w:rFonts w:ascii="Times New Roman" w:eastAsia="Liberation Sans" w:hAnsi="Times New Roman" w:cs="Times New Roman"/>
                <w:lang w:eastAsia="zh-CN" w:bidi="hi-IN"/>
              </w:rPr>
              <w:t xml:space="preserve">№ </w:t>
            </w:r>
            <w:proofErr w:type="gramStart"/>
            <w:r w:rsidRPr="00496995">
              <w:rPr>
                <w:rFonts w:ascii="Times New Roman" w:eastAsia="Liberation Sans" w:hAnsi="Times New Roman" w:cs="Times New Roman"/>
                <w:lang w:eastAsia="zh-CN" w:bidi="hi-IN"/>
              </w:rPr>
              <w:t>п</w:t>
            </w:r>
            <w:proofErr w:type="gramEnd"/>
            <w:r w:rsidRPr="00496995">
              <w:rPr>
                <w:rFonts w:ascii="Times New Roman" w:eastAsia="Liberation Sans" w:hAnsi="Times New Roman" w:cs="Times New Roman"/>
                <w:lang w:eastAsia="zh-CN" w:bidi="hi-IN"/>
              </w:rPr>
              <w:t>/п</w:t>
            </w:r>
          </w:p>
        </w:tc>
        <w:tc>
          <w:tcPr>
            <w:tcW w:w="1937" w:type="dxa"/>
            <w:shd w:val="clear" w:color="auto" w:fill="auto"/>
          </w:tcPr>
          <w:p w:rsidR="00496995" w:rsidRPr="00496995" w:rsidRDefault="00496995" w:rsidP="00496995">
            <w:pPr>
              <w:widowControl w:val="0"/>
              <w:spacing w:after="283" w:line="240" w:lineRule="auto"/>
              <w:ind w:right="150"/>
              <w:rPr>
                <w:rFonts w:ascii="Times New Roman" w:eastAsia="Liberation Sans" w:hAnsi="Times New Roman" w:cs="Times New Roman"/>
                <w:lang w:eastAsia="zh-CN" w:bidi="hi-IN"/>
              </w:rPr>
            </w:pPr>
            <w:r w:rsidRPr="00496995">
              <w:rPr>
                <w:rFonts w:ascii="Times New Roman" w:eastAsia="Liberation Sans" w:hAnsi="Times New Roman" w:cs="Times New Roman"/>
                <w:lang w:eastAsia="zh-CN" w:bidi="hi-IN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  <w:shd w:val="clear" w:color="auto" w:fill="auto"/>
          </w:tcPr>
          <w:p w:rsidR="00496995" w:rsidRPr="00496995" w:rsidRDefault="00496995" w:rsidP="00496995">
            <w:pPr>
              <w:widowControl w:val="0"/>
              <w:spacing w:after="283" w:line="240" w:lineRule="auto"/>
              <w:ind w:right="150"/>
              <w:rPr>
                <w:rFonts w:ascii="Times New Roman" w:eastAsia="Liberation Sans" w:hAnsi="Times New Roman" w:cs="Times New Roman"/>
                <w:lang w:eastAsia="zh-CN" w:bidi="hi-IN"/>
              </w:rPr>
            </w:pPr>
            <w:r w:rsidRPr="00496995">
              <w:rPr>
                <w:rFonts w:ascii="Times New Roman" w:eastAsia="Liberation Sans" w:hAnsi="Times New Roman" w:cs="Times New Roman"/>
                <w:lang w:eastAsia="zh-CN" w:bidi="hi-IN"/>
              </w:rPr>
              <w:t>Вид работ в рамках концессионного соглашения (строительство и (или) реконструкция)</w:t>
            </w:r>
          </w:p>
        </w:tc>
        <w:tc>
          <w:tcPr>
            <w:tcW w:w="1875" w:type="dxa"/>
            <w:shd w:val="clear" w:color="auto" w:fill="auto"/>
          </w:tcPr>
          <w:p w:rsidR="00496995" w:rsidRPr="00496995" w:rsidRDefault="00496995" w:rsidP="00496995">
            <w:pPr>
              <w:widowControl w:val="0"/>
              <w:spacing w:after="283" w:line="240" w:lineRule="auto"/>
              <w:ind w:right="150"/>
              <w:rPr>
                <w:rFonts w:ascii="Times New Roman" w:eastAsia="Liberation Sans" w:hAnsi="Times New Roman" w:cs="Times New Roman"/>
                <w:lang w:eastAsia="zh-CN" w:bidi="hi-IN"/>
              </w:rPr>
            </w:pPr>
            <w:r w:rsidRPr="00496995">
              <w:rPr>
                <w:rFonts w:ascii="Times New Roman" w:eastAsia="Liberation Sans" w:hAnsi="Times New Roman" w:cs="Times New Roman"/>
                <w:lang w:eastAsia="zh-CN" w:bidi="hi-IN"/>
              </w:rPr>
              <w:t>Характеристика объекта</w:t>
            </w:r>
          </w:p>
        </w:tc>
        <w:tc>
          <w:tcPr>
            <w:tcW w:w="1671" w:type="dxa"/>
            <w:shd w:val="clear" w:color="auto" w:fill="auto"/>
          </w:tcPr>
          <w:p w:rsidR="00496995" w:rsidRPr="00496995" w:rsidRDefault="00496995" w:rsidP="00496995">
            <w:pPr>
              <w:widowControl w:val="0"/>
              <w:spacing w:after="283" w:line="240" w:lineRule="auto"/>
              <w:ind w:right="150"/>
              <w:rPr>
                <w:rFonts w:ascii="Times New Roman" w:eastAsia="Liberation Sans" w:hAnsi="Times New Roman" w:cs="Times New Roman"/>
                <w:lang w:eastAsia="zh-CN" w:bidi="hi-IN"/>
              </w:rPr>
            </w:pPr>
            <w:r w:rsidRPr="00496995">
              <w:rPr>
                <w:rFonts w:ascii="Times New Roman" w:eastAsia="Liberation Sans" w:hAnsi="Times New Roman" w:cs="Times New Roman"/>
                <w:lang w:eastAsia="zh-CN" w:bidi="hi-IN"/>
              </w:rPr>
              <w:t>Планируемая сфера применения объекта</w:t>
            </w:r>
          </w:p>
        </w:tc>
        <w:tc>
          <w:tcPr>
            <w:tcW w:w="1840" w:type="dxa"/>
            <w:shd w:val="clear" w:color="auto" w:fill="auto"/>
          </w:tcPr>
          <w:p w:rsidR="00496995" w:rsidRPr="00496995" w:rsidRDefault="00496995" w:rsidP="00496995">
            <w:pPr>
              <w:widowControl w:val="0"/>
              <w:spacing w:after="283" w:line="240" w:lineRule="auto"/>
              <w:ind w:right="150"/>
              <w:rPr>
                <w:rFonts w:ascii="Times New Roman" w:eastAsia="Liberation Sans" w:hAnsi="Times New Roman" w:cs="Times New Roman"/>
                <w:lang w:eastAsia="zh-CN" w:bidi="hi-IN"/>
              </w:rPr>
            </w:pPr>
            <w:r w:rsidRPr="00496995">
              <w:rPr>
                <w:rFonts w:ascii="Times New Roman" w:eastAsia="Liberation Sans" w:hAnsi="Times New Roman" w:cs="Times New Roman"/>
                <w:lang w:eastAsia="zh-CN" w:bidi="hi-IN"/>
              </w:rPr>
              <w:t>Кадастровый номер объекта недвижимого имущества</w:t>
            </w:r>
          </w:p>
        </w:tc>
      </w:tr>
      <w:tr w:rsidR="00496995" w:rsidRPr="00496995" w:rsidTr="00747125">
        <w:tc>
          <w:tcPr>
            <w:tcW w:w="667" w:type="dxa"/>
            <w:shd w:val="clear" w:color="auto" w:fill="auto"/>
          </w:tcPr>
          <w:p w:rsidR="00496995" w:rsidRPr="00496995" w:rsidRDefault="00496995" w:rsidP="00496995">
            <w:pPr>
              <w:widowControl w:val="0"/>
              <w:spacing w:after="283" w:line="240" w:lineRule="auto"/>
              <w:ind w:right="150"/>
              <w:rPr>
                <w:rFonts w:ascii="Times New Roman" w:eastAsia="Liberation Sans" w:hAnsi="Times New Roman" w:cs="Times New Roman"/>
                <w:lang w:eastAsia="zh-CN" w:bidi="hi-IN"/>
              </w:rPr>
            </w:pPr>
          </w:p>
        </w:tc>
        <w:tc>
          <w:tcPr>
            <w:tcW w:w="1937" w:type="dxa"/>
            <w:shd w:val="clear" w:color="auto" w:fill="auto"/>
          </w:tcPr>
          <w:p w:rsidR="00496995" w:rsidRPr="00496995" w:rsidRDefault="00496995" w:rsidP="00496995">
            <w:pPr>
              <w:widowControl w:val="0"/>
              <w:spacing w:after="283" w:line="240" w:lineRule="auto"/>
              <w:ind w:right="150"/>
              <w:rPr>
                <w:rFonts w:ascii="Times New Roman" w:eastAsia="Liberation Sans" w:hAnsi="Times New Roman" w:cs="Times New Roman"/>
                <w:lang w:eastAsia="zh-CN" w:bidi="hi-IN"/>
              </w:rPr>
            </w:pPr>
          </w:p>
        </w:tc>
        <w:tc>
          <w:tcPr>
            <w:tcW w:w="2316" w:type="dxa"/>
            <w:shd w:val="clear" w:color="auto" w:fill="auto"/>
          </w:tcPr>
          <w:p w:rsidR="00496995" w:rsidRPr="00496995" w:rsidRDefault="00496995" w:rsidP="00496995">
            <w:pPr>
              <w:widowControl w:val="0"/>
              <w:spacing w:after="283" w:line="240" w:lineRule="auto"/>
              <w:ind w:right="150"/>
              <w:rPr>
                <w:rFonts w:ascii="Times New Roman" w:eastAsia="Liberation Sans" w:hAnsi="Times New Roman" w:cs="Times New Roman"/>
                <w:lang w:eastAsia="zh-CN" w:bidi="hi-IN"/>
              </w:rPr>
            </w:pPr>
          </w:p>
        </w:tc>
        <w:tc>
          <w:tcPr>
            <w:tcW w:w="1875" w:type="dxa"/>
            <w:shd w:val="clear" w:color="auto" w:fill="auto"/>
          </w:tcPr>
          <w:p w:rsidR="00496995" w:rsidRPr="00496995" w:rsidRDefault="00496995" w:rsidP="00496995">
            <w:pPr>
              <w:widowControl w:val="0"/>
              <w:spacing w:after="283" w:line="240" w:lineRule="auto"/>
              <w:ind w:right="150"/>
              <w:rPr>
                <w:rFonts w:ascii="Times New Roman" w:eastAsia="Liberation Sans" w:hAnsi="Times New Roman" w:cs="Times New Roman"/>
                <w:lang w:eastAsia="zh-CN" w:bidi="hi-IN"/>
              </w:rPr>
            </w:pPr>
          </w:p>
        </w:tc>
        <w:tc>
          <w:tcPr>
            <w:tcW w:w="1671" w:type="dxa"/>
            <w:shd w:val="clear" w:color="auto" w:fill="auto"/>
          </w:tcPr>
          <w:p w:rsidR="00496995" w:rsidRPr="00496995" w:rsidRDefault="00496995" w:rsidP="00496995">
            <w:pPr>
              <w:widowControl w:val="0"/>
              <w:spacing w:after="283" w:line="240" w:lineRule="auto"/>
              <w:ind w:right="150"/>
              <w:rPr>
                <w:rFonts w:ascii="Times New Roman" w:eastAsia="Liberation Sans" w:hAnsi="Times New Roman" w:cs="Times New Roman"/>
                <w:lang w:eastAsia="zh-CN" w:bidi="hi-IN"/>
              </w:rPr>
            </w:pPr>
          </w:p>
        </w:tc>
        <w:tc>
          <w:tcPr>
            <w:tcW w:w="1840" w:type="dxa"/>
            <w:shd w:val="clear" w:color="auto" w:fill="auto"/>
          </w:tcPr>
          <w:p w:rsidR="00496995" w:rsidRPr="00496995" w:rsidRDefault="00496995" w:rsidP="00496995">
            <w:pPr>
              <w:widowControl w:val="0"/>
              <w:spacing w:after="283" w:line="240" w:lineRule="auto"/>
              <w:ind w:right="150"/>
              <w:rPr>
                <w:rFonts w:ascii="Times New Roman" w:eastAsia="Liberation Sans" w:hAnsi="Times New Roman" w:cs="Times New Roman"/>
                <w:lang w:eastAsia="zh-CN" w:bidi="hi-IN"/>
              </w:rPr>
            </w:pPr>
          </w:p>
        </w:tc>
      </w:tr>
    </w:tbl>
    <w:p w:rsidR="00496995" w:rsidRPr="00496995" w:rsidRDefault="00496995" w:rsidP="00496995">
      <w:pPr>
        <w:widowControl w:val="0"/>
        <w:spacing w:after="283" w:line="240" w:lineRule="auto"/>
        <w:ind w:left="150" w:right="150"/>
        <w:rPr>
          <w:rFonts w:ascii="Arial" w:eastAsia="Liberation Sans" w:hAnsi="Arial" w:cs="DejaVu Sans"/>
          <w:sz w:val="24"/>
          <w:szCs w:val="24"/>
          <w:lang w:eastAsia="zh-CN" w:bidi="hi-IN"/>
        </w:rPr>
      </w:pPr>
    </w:p>
    <w:p w:rsidR="00496995" w:rsidRPr="00496995" w:rsidRDefault="00496995" w:rsidP="00496995">
      <w:pPr>
        <w:widowControl w:val="0"/>
        <w:spacing w:after="283" w:line="240" w:lineRule="auto"/>
        <w:ind w:left="150" w:right="150"/>
        <w:rPr>
          <w:rFonts w:ascii="Arial" w:eastAsia="Liberation Sans" w:hAnsi="Arial" w:cs="DejaVu Sans"/>
          <w:sz w:val="24"/>
          <w:szCs w:val="24"/>
          <w:lang w:eastAsia="zh-CN" w:bidi="hi-IN"/>
        </w:rPr>
      </w:pPr>
    </w:p>
    <w:p w:rsidR="00496995" w:rsidRPr="00496995" w:rsidRDefault="00496995" w:rsidP="00496995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6995" w:rsidRPr="00496995" w:rsidRDefault="00496995" w:rsidP="00496995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6995" w:rsidRPr="00496995" w:rsidRDefault="00496995" w:rsidP="00496995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6995" w:rsidRPr="00496995" w:rsidRDefault="00496995" w:rsidP="00496995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6995" w:rsidRPr="00496995" w:rsidRDefault="00496995" w:rsidP="00496995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6995" w:rsidRPr="00496995" w:rsidRDefault="00496995" w:rsidP="00496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B3214C" w:rsidRDefault="00B3214C"/>
    <w:sectPr w:rsidR="00B3214C" w:rsidSect="001C0C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360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33" w:rsidRDefault="00722233" w:rsidP="00496995">
      <w:pPr>
        <w:spacing w:after="0" w:line="240" w:lineRule="auto"/>
      </w:pPr>
      <w:r>
        <w:separator/>
      </w:r>
    </w:p>
  </w:endnote>
  <w:endnote w:type="continuationSeparator" w:id="0">
    <w:p w:rsidR="00722233" w:rsidRDefault="00722233" w:rsidP="0049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C2" w:rsidRDefault="007222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C2" w:rsidRDefault="007222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C2" w:rsidRDefault="007222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33" w:rsidRDefault="00722233" w:rsidP="00496995">
      <w:pPr>
        <w:spacing w:after="0" w:line="240" w:lineRule="auto"/>
      </w:pPr>
      <w:r>
        <w:separator/>
      </w:r>
    </w:p>
  </w:footnote>
  <w:footnote w:type="continuationSeparator" w:id="0">
    <w:p w:rsidR="00722233" w:rsidRDefault="00722233" w:rsidP="0049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E1" w:rsidRDefault="00311330" w:rsidP="00EC1D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1DE1" w:rsidRDefault="007222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E1" w:rsidRDefault="00722233" w:rsidP="00EC1DE1">
    <w:pPr>
      <w:pStyle w:val="a3"/>
      <w:framePr w:wrap="around" w:vAnchor="text" w:hAnchor="margin" w:xAlign="center" w:y="1"/>
      <w:rPr>
        <w:rStyle w:val="a5"/>
      </w:rPr>
    </w:pPr>
  </w:p>
  <w:p w:rsidR="00EC1DE1" w:rsidRDefault="007222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C2" w:rsidRDefault="007222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95"/>
    <w:rsid w:val="002F631E"/>
    <w:rsid w:val="00311330"/>
    <w:rsid w:val="00496995"/>
    <w:rsid w:val="004C0759"/>
    <w:rsid w:val="00534AF1"/>
    <w:rsid w:val="006B6D44"/>
    <w:rsid w:val="00722233"/>
    <w:rsid w:val="00B3214C"/>
    <w:rsid w:val="00B819AF"/>
    <w:rsid w:val="00C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6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6995"/>
  </w:style>
  <w:style w:type="character" w:styleId="a5">
    <w:name w:val="page number"/>
    <w:basedOn w:val="a0"/>
    <w:rsid w:val="00496995"/>
  </w:style>
  <w:style w:type="paragraph" w:styleId="a6">
    <w:name w:val="footer"/>
    <w:basedOn w:val="a"/>
    <w:link w:val="a7"/>
    <w:rsid w:val="004969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9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49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4969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49699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9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6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6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6995"/>
  </w:style>
  <w:style w:type="character" w:styleId="a5">
    <w:name w:val="page number"/>
    <w:basedOn w:val="a0"/>
    <w:rsid w:val="00496995"/>
  </w:style>
  <w:style w:type="paragraph" w:styleId="a6">
    <w:name w:val="footer"/>
    <w:basedOn w:val="a"/>
    <w:link w:val="a7"/>
    <w:rsid w:val="004969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9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49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4969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49699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9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dc2eb84-1baf-48dc-864f-a9a5c8df2df6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2dc2eb84-1baf-48dc-864f-a9a5c8df2df6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2022-11-21T06:25:00Z</dcterms:created>
  <dcterms:modified xsi:type="dcterms:W3CDTF">2022-11-21T07:19:00Z</dcterms:modified>
</cp:coreProperties>
</file>