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D1" w:rsidRDefault="00207DD1" w:rsidP="00207DD1">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207DD1" w:rsidRDefault="00207DD1" w:rsidP="00207DD1">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207DD1" w:rsidRDefault="00207DD1" w:rsidP="00207DD1">
      <w:pPr>
        <w:spacing w:after="0" w:line="240" w:lineRule="auto"/>
        <w:jc w:val="center"/>
        <w:rPr>
          <w:rFonts w:ascii="Times New Roman" w:hAnsi="Times New Roman"/>
          <w:b/>
          <w:sz w:val="28"/>
          <w:szCs w:val="28"/>
        </w:rPr>
      </w:pPr>
    </w:p>
    <w:p w:rsidR="00207DD1" w:rsidRDefault="00207DD1" w:rsidP="00207DD1">
      <w:pPr>
        <w:spacing w:after="0" w:line="240" w:lineRule="auto"/>
        <w:jc w:val="center"/>
        <w:rPr>
          <w:rFonts w:ascii="Times New Roman" w:hAnsi="Times New Roman"/>
          <w:b/>
          <w:sz w:val="28"/>
          <w:szCs w:val="28"/>
        </w:rPr>
      </w:pPr>
    </w:p>
    <w:p w:rsidR="00207DD1" w:rsidRDefault="00207DD1" w:rsidP="00207DD1">
      <w:pPr>
        <w:spacing w:after="0" w:line="240" w:lineRule="auto"/>
        <w:jc w:val="center"/>
        <w:rPr>
          <w:rFonts w:ascii="Times New Roman" w:hAnsi="Times New Roman"/>
          <w:b/>
          <w:sz w:val="28"/>
          <w:szCs w:val="28"/>
        </w:rPr>
      </w:pPr>
    </w:p>
    <w:p w:rsidR="00207DD1" w:rsidRDefault="00207DD1" w:rsidP="00207DD1">
      <w:pPr>
        <w:spacing w:after="0" w:line="240" w:lineRule="auto"/>
        <w:jc w:val="center"/>
        <w:rPr>
          <w:rFonts w:ascii="Times New Roman" w:hAnsi="Times New Roman"/>
          <w:b/>
          <w:sz w:val="28"/>
          <w:szCs w:val="28"/>
        </w:rPr>
      </w:pPr>
    </w:p>
    <w:p w:rsidR="00207DD1" w:rsidRDefault="00207DD1" w:rsidP="00207DD1">
      <w:pPr>
        <w:spacing w:after="0" w:line="240" w:lineRule="auto"/>
        <w:jc w:val="center"/>
        <w:rPr>
          <w:rFonts w:ascii="Times New Roman" w:hAnsi="Times New Roman"/>
          <w:b/>
          <w:sz w:val="28"/>
          <w:szCs w:val="28"/>
        </w:rPr>
      </w:pPr>
    </w:p>
    <w:p w:rsidR="00207DD1" w:rsidRDefault="00207DD1" w:rsidP="00207DD1">
      <w:pPr>
        <w:spacing w:after="0" w:line="240" w:lineRule="auto"/>
        <w:jc w:val="center"/>
        <w:rPr>
          <w:rFonts w:ascii="Times New Roman" w:hAnsi="Times New Roman"/>
          <w:b/>
          <w:sz w:val="28"/>
          <w:szCs w:val="28"/>
        </w:rPr>
      </w:pPr>
    </w:p>
    <w:p w:rsidR="00207DD1" w:rsidRDefault="00207DD1" w:rsidP="00207DD1">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207DD1" w:rsidRDefault="00207DD1" w:rsidP="00207DD1">
      <w:pPr>
        <w:spacing w:after="0" w:line="240" w:lineRule="auto"/>
        <w:rPr>
          <w:color w:val="FF0000"/>
          <w:sz w:val="28"/>
          <w:szCs w:val="28"/>
        </w:rPr>
      </w:pPr>
      <w:r>
        <w:rPr>
          <w:color w:val="FF0000"/>
          <w:sz w:val="28"/>
          <w:szCs w:val="28"/>
        </w:rPr>
        <w:t xml:space="preserve">                   </w:t>
      </w:r>
    </w:p>
    <w:p w:rsidR="00207DD1" w:rsidRDefault="00207DD1" w:rsidP="00207DD1">
      <w:pPr>
        <w:spacing w:after="0" w:line="240" w:lineRule="auto"/>
        <w:rPr>
          <w:rFonts w:ascii="Times New Roman" w:hAnsi="Times New Roman"/>
          <w:b/>
          <w:sz w:val="28"/>
          <w:szCs w:val="28"/>
        </w:rPr>
      </w:pPr>
      <w:r>
        <w:rPr>
          <w:rFonts w:ascii="Times New Roman" w:hAnsi="Times New Roman"/>
          <w:b/>
          <w:sz w:val="24"/>
          <w:szCs w:val="24"/>
        </w:rPr>
        <w:t xml:space="preserve">22.11.2023 года                                                  </w:t>
      </w:r>
      <w:r>
        <w:rPr>
          <w:rFonts w:ascii="Times New Roman" w:hAnsi="Times New Roman"/>
          <w:b/>
          <w:sz w:val="28"/>
          <w:szCs w:val="28"/>
        </w:rPr>
        <w:t>№19</w:t>
      </w:r>
    </w:p>
    <w:p w:rsidR="00207DD1" w:rsidRDefault="00207DD1" w:rsidP="00207DD1">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207DD1" w:rsidRDefault="00207DD1" w:rsidP="00207DD1">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207DD1" w:rsidRDefault="00207DD1" w:rsidP="00207DD1">
      <w:pPr>
        <w:spacing w:after="0" w:line="240" w:lineRule="auto"/>
        <w:rPr>
          <w:rFonts w:ascii="Times New Roman" w:hAnsi="Times New Roman"/>
          <w:b/>
          <w:sz w:val="24"/>
          <w:szCs w:val="24"/>
        </w:rPr>
      </w:pPr>
    </w:p>
    <w:p w:rsidR="00207DD1" w:rsidRDefault="00207DD1" w:rsidP="00207DD1">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207DD1" w:rsidRDefault="00207DD1" w:rsidP="00207DD1">
      <w:pPr>
        <w:spacing w:after="0" w:line="240" w:lineRule="auto"/>
        <w:rPr>
          <w:rFonts w:ascii="Times New Roman" w:hAnsi="Times New Roman"/>
          <w:b/>
          <w:sz w:val="24"/>
          <w:szCs w:val="24"/>
        </w:rPr>
      </w:pPr>
    </w:p>
    <w:p w:rsidR="00207DD1" w:rsidRDefault="00207DD1" w:rsidP="00207DD1">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207DD1" w:rsidRDefault="00207DD1" w:rsidP="00207DD1">
      <w:pPr>
        <w:spacing w:after="0" w:line="240" w:lineRule="auto"/>
        <w:rPr>
          <w:rFonts w:ascii="Times New Roman" w:hAnsi="Times New Roman"/>
          <w:b/>
          <w:sz w:val="24"/>
          <w:szCs w:val="24"/>
        </w:rPr>
      </w:pPr>
      <w:r>
        <w:rPr>
          <w:rFonts w:ascii="Times New Roman" w:hAnsi="Times New Roman"/>
          <w:b/>
          <w:sz w:val="24"/>
          <w:szCs w:val="24"/>
        </w:rPr>
        <w:t xml:space="preserve">  </w:t>
      </w:r>
    </w:p>
    <w:p w:rsidR="00207DD1" w:rsidRDefault="00207DD1" w:rsidP="00207DD1">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207DD1" w:rsidRDefault="00207DD1" w:rsidP="00207DD1">
      <w:pPr>
        <w:spacing w:after="0" w:line="240" w:lineRule="auto"/>
        <w:rPr>
          <w:color w:val="FF0000"/>
        </w:rPr>
      </w:pPr>
      <w:r>
        <w:rPr>
          <w:color w:val="FF0000"/>
        </w:rPr>
        <w:t xml:space="preserve">                   </w:t>
      </w:r>
    </w:p>
    <w:p w:rsidR="00207DD1" w:rsidRDefault="00207DD1" w:rsidP="00207DD1">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207DD1" w:rsidRDefault="00207DD1" w:rsidP="00207DD1"/>
    <w:p w:rsidR="00207DD1" w:rsidRPr="00207DD1" w:rsidRDefault="00207DD1" w:rsidP="00207DD1">
      <w:pPr>
        <w:spacing w:line="240" w:lineRule="atLeast"/>
        <w:rPr>
          <w:rFonts w:ascii="Times New Roman" w:eastAsia="Times New Roman" w:hAnsi="Times New Roman"/>
          <w:sz w:val="20"/>
          <w:szCs w:val="20"/>
          <w:lang w:eastAsia="ru-RU"/>
        </w:rPr>
      </w:pPr>
      <w:r>
        <w:br w:type="page"/>
      </w:r>
      <w:r w:rsidRPr="00207DD1">
        <w:rPr>
          <w:rFonts w:ascii="Times New Roman" w:eastAsia="Times New Roman" w:hAnsi="Times New Roman"/>
          <w:b/>
          <w:noProof/>
          <w:sz w:val="20"/>
          <w:szCs w:val="20"/>
          <w:lang w:eastAsia="ru-RU"/>
        </w:rPr>
        <w:lastRenderedPageBreak/>
        <w:t xml:space="preserve">                                           </w:t>
      </w:r>
      <w:r>
        <w:rPr>
          <w:rFonts w:ascii="Times New Roman" w:eastAsia="Times New Roman" w:hAnsi="Times New Roman"/>
          <w:b/>
          <w:noProof/>
          <w:sz w:val="20"/>
          <w:szCs w:val="20"/>
          <w:lang w:eastAsia="ru-RU"/>
        </w:rPr>
        <w:t xml:space="preserve">                                          </w:t>
      </w:r>
      <w:r w:rsidRPr="00207DD1">
        <w:rPr>
          <w:rFonts w:ascii="Times New Roman" w:eastAsia="Times New Roman" w:hAnsi="Times New Roman"/>
          <w:b/>
          <w:noProof/>
          <w:sz w:val="20"/>
          <w:szCs w:val="20"/>
          <w:lang w:eastAsia="ru-RU"/>
        </w:rPr>
        <w:t xml:space="preserve">     </w:t>
      </w:r>
      <w:r w:rsidRPr="00207DD1">
        <w:rPr>
          <w:rFonts w:ascii="Times New Roman" w:eastAsia="Times New Roman" w:hAnsi="Times New Roman"/>
          <w:b/>
          <w:noProof/>
          <w:sz w:val="20"/>
          <w:szCs w:val="20"/>
          <w:lang w:eastAsia="ru-RU"/>
        </w:rPr>
        <w:drawing>
          <wp:inline distT="0" distB="0" distL="0" distR="0" wp14:anchorId="6E892BE8" wp14:editId="1F665BC5">
            <wp:extent cx="80010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207DD1" w:rsidRPr="00207DD1" w:rsidRDefault="00207DD1" w:rsidP="00207DD1">
      <w:pPr>
        <w:spacing w:after="0" w:line="240" w:lineRule="atLeast"/>
        <w:jc w:val="center"/>
        <w:rPr>
          <w:rFonts w:ascii="Times New Roman" w:eastAsia="Times New Roman" w:hAnsi="Times New Roman"/>
          <w:sz w:val="20"/>
          <w:szCs w:val="20"/>
          <w:lang w:eastAsia="ru-RU"/>
        </w:rPr>
      </w:pPr>
    </w:p>
    <w:p w:rsidR="00207DD1" w:rsidRPr="00207DD1" w:rsidRDefault="00207DD1" w:rsidP="00207DD1">
      <w:pPr>
        <w:spacing w:after="0" w:line="240" w:lineRule="atLeast"/>
        <w:jc w:val="center"/>
        <w:rPr>
          <w:rFonts w:ascii="Times New Roman" w:eastAsia="Times New Roman" w:hAnsi="Times New Roman"/>
          <w:b/>
          <w:bCs/>
          <w:sz w:val="20"/>
          <w:szCs w:val="20"/>
          <w:lang w:eastAsia="ru-RU"/>
        </w:rPr>
      </w:pPr>
      <w:r w:rsidRPr="00207DD1">
        <w:rPr>
          <w:rFonts w:ascii="Times New Roman" w:eastAsia="Times New Roman" w:hAnsi="Times New Roman"/>
          <w:b/>
          <w:bCs/>
          <w:sz w:val="20"/>
          <w:szCs w:val="20"/>
          <w:lang w:eastAsia="ru-RU"/>
        </w:rPr>
        <w:t xml:space="preserve"> СОВЕТ ДЕПУТАТОВ</w:t>
      </w:r>
    </w:p>
    <w:p w:rsidR="00207DD1" w:rsidRPr="00207DD1" w:rsidRDefault="00207DD1" w:rsidP="00207DD1">
      <w:pPr>
        <w:spacing w:after="0" w:line="240" w:lineRule="atLeast"/>
        <w:jc w:val="center"/>
        <w:rPr>
          <w:rFonts w:ascii="Times New Roman" w:eastAsia="Times New Roman" w:hAnsi="Times New Roman"/>
          <w:b/>
          <w:bCs/>
          <w:sz w:val="20"/>
          <w:szCs w:val="20"/>
          <w:lang w:eastAsia="ru-RU"/>
        </w:rPr>
      </w:pPr>
      <w:r w:rsidRPr="00207DD1">
        <w:rPr>
          <w:rFonts w:ascii="Times New Roman" w:eastAsia="Times New Roman" w:hAnsi="Times New Roman"/>
          <w:b/>
          <w:bCs/>
          <w:sz w:val="20"/>
          <w:szCs w:val="20"/>
          <w:lang w:eastAsia="ru-RU"/>
        </w:rPr>
        <w:t>НОВОМИХАЙЛОВСКОГО СЕЛЬСКОГО ПОСЕЛЕНИЯ</w:t>
      </w:r>
    </w:p>
    <w:p w:rsidR="00207DD1" w:rsidRPr="00207DD1" w:rsidRDefault="00207DD1" w:rsidP="00207DD1">
      <w:pPr>
        <w:spacing w:after="0" w:line="240" w:lineRule="atLeast"/>
        <w:jc w:val="center"/>
        <w:rPr>
          <w:rFonts w:ascii="Times New Roman" w:eastAsia="Times New Roman" w:hAnsi="Times New Roman"/>
          <w:b/>
          <w:bCs/>
          <w:sz w:val="20"/>
          <w:szCs w:val="20"/>
          <w:lang w:eastAsia="ru-RU"/>
        </w:rPr>
      </w:pPr>
      <w:r w:rsidRPr="00207DD1">
        <w:rPr>
          <w:rFonts w:ascii="Times New Roman" w:eastAsia="Times New Roman" w:hAnsi="Times New Roman"/>
          <w:b/>
          <w:bCs/>
          <w:sz w:val="20"/>
          <w:szCs w:val="20"/>
          <w:lang w:eastAsia="ru-RU"/>
        </w:rPr>
        <w:t>МОНАСТЫРЩИНСКОГО РАЙОНА СМОЛЕНСКОЙ ОБЛАСТИ</w:t>
      </w:r>
    </w:p>
    <w:p w:rsidR="00207DD1" w:rsidRPr="00207DD1" w:rsidRDefault="00207DD1" w:rsidP="00207DD1">
      <w:pPr>
        <w:shd w:val="clear" w:color="auto" w:fill="FFFFFF"/>
        <w:tabs>
          <w:tab w:val="center" w:pos="4535"/>
          <w:tab w:val="left" w:pos="7725"/>
        </w:tabs>
        <w:autoSpaceDE w:val="0"/>
        <w:autoSpaceDN w:val="0"/>
        <w:adjustRightInd w:val="0"/>
        <w:spacing w:after="0" w:line="240" w:lineRule="atLeast"/>
        <w:jc w:val="center"/>
        <w:rPr>
          <w:rFonts w:ascii="Times New Roman" w:eastAsia="Times New Roman" w:hAnsi="Times New Roman"/>
          <w:b/>
          <w:bCs/>
          <w:sz w:val="20"/>
          <w:szCs w:val="20"/>
          <w:lang w:eastAsia="ru-RU"/>
        </w:rPr>
      </w:pPr>
    </w:p>
    <w:p w:rsidR="00207DD1" w:rsidRPr="00207DD1" w:rsidRDefault="00207DD1" w:rsidP="00207DD1">
      <w:pPr>
        <w:shd w:val="clear" w:color="auto" w:fill="FFFFFF"/>
        <w:tabs>
          <w:tab w:val="center" w:pos="4535"/>
          <w:tab w:val="left" w:pos="7725"/>
        </w:tabs>
        <w:autoSpaceDE w:val="0"/>
        <w:autoSpaceDN w:val="0"/>
        <w:adjustRightInd w:val="0"/>
        <w:spacing w:after="0" w:line="240" w:lineRule="atLeast"/>
        <w:jc w:val="center"/>
        <w:rPr>
          <w:rFonts w:ascii="Times New Roman" w:eastAsia="Times New Roman" w:hAnsi="Times New Roman"/>
          <w:b/>
          <w:bCs/>
          <w:sz w:val="20"/>
          <w:szCs w:val="20"/>
          <w:lang w:eastAsia="ru-RU"/>
        </w:rPr>
      </w:pPr>
      <w:proofErr w:type="gramStart"/>
      <w:r w:rsidRPr="00207DD1">
        <w:rPr>
          <w:rFonts w:ascii="Times New Roman" w:eastAsia="Times New Roman" w:hAnsi="Times New Roman"/>
          <w:b/>
          <w:bCs/>
          <w:sz w:val="20"/>
          <w:szCs w:val="20"/>
          <w:lang w:eastAsia="ru-RU"/>
        </w:rPr>
        <w:t>Р</w:t>
      </w:r>
      <w:proofErr w:type="gramEnd"/>
      <w:r w:rsidRPr="00207DD1">
        <w:rPr>
          <w:rFonts w:ascii="Times New Roman" w:eastAsia="Times New Roman" w:hAnsi="Times New Roman"/>
          <w:b/>
          <w:bCs/>
          <w:sz w:val="20"/>
          <w:szCs w:val="20"/>
          <w:lang w:eastAsia="ru-RU"/>
        </w:rPr>
        <w:t xml:space="preserve">  Е  Ш  Е  Н  И  Е</w:t>
      </w:r>
    </w:p>
    <w:p w:rsidR="00207DD1" w:rsidRPr="00207DD1" w:rsidRDefault="00207DD1" w:rsidP="00207DD1">
      <w:pPr>
        <w:shd w:val="clear" w:color="auto" w:fill="FFFFFF"/>
        <w:tabs>
          <w:tab w:val="center" w:pos="5102"/>
        </w:tabs>
        <w:autoSpaceDE w:val="0"/>
        <w:autoSpaceDN w:val="0"/>
        <w:adjustRightInd w:val="0"/>
        <w:spacing w:after="0" w:line="240" w:lineRule="atLeast"/>
        <w:rPr>
          <w:rFonts w:ascii="Times New Roman" w:eastAsia="Times New Roman" w:hAnsi="Times New Roman"/>
          <w:b/>
          <w:bCs/>
          <w:sz w:val="20"/>
          <w:szCs w:val="20"/>
          <w:lang w:eastAsia="ru-RU"/>
        </w:rPr>
      </w:pPr>
    </w:p>
    <w:p w:rsidR="00207DD1" w:rsidRPr="00207DD1" w:rsidRDefault="00207DD1" w:rsidP="00207DD1">
      <w:pPr>
        <w:shd w:val="clear" w:color="auto" w:fill="FFFFFF"/>
        <w:tabs>
          <w:tab w:val="center" w:pos="5102"/>
        </w:tabs>
        <w:autoSpaceDE w:val="0"/>
        <w:autoSpaceDN w:val="0"/>
        <w:adjustRightInd w:val="0"/>
        <w:spacing w:after="0" w:line="240" w:lineRule="atLeast"/>
        <w:rPr>
          <w:rFonts w:ascii="Times New Roman" w:eastAsia="Times New Roman" w:hAnsi="Times New Roman"/>
          <w:sz w:val="20"/>
          <w:szCs w:val="20"/>
          <w:lang w:eastAsia="ru-RU"/>
        </w:rPr>
      </w:pPr>
      <w:r w:rsidRPr="00207DD1">
        <w:rPr>
          <w:rFonts w:ascii="Times New Roman" w:eastAsia="Times New Roman" w:hAnsi="Times New Roman"/>
          <w:bCs/>
          <w:sz w:val="20"/>
          <w:szCs w:val="20"/>
          <w:lang w:eastAsia="ru-RU"/>
        </w:rPr>
        <w:t>от 20.11.2023 № 25</w:t>
      </w:r>
    </w:p>
    <w:p w:rsidR="00207DD1" w:rsidRPr="00207DD1" w:rsidRDefault="00207DD1" w:rsidP="00207DD1">
      <w:pPr>
        <w:tabs>
          <w:tab w:val="left" w:pos="1080"/>
        </w:tabs>
        <w:spacing w:after="0" w:line="240" w:lineRule="atLeast"/>
        <w:ind w:right="5243"/>
        <w:jc w:val="both"/>
        <w:rPr>
          <w:rFonts w:ascii="Times New Roman" w:eastAsia="Times New Roman" w:hAnsi="Times New Roman"/>
          <w:sz w:val="20"/>
          <w:szCs w:val="20"/>
          <w:lang w:eastAsia="ru-RU"/>
        </w:rPr>
      </w:pPr>
    </w:p>
    <w:p w:rsidR="00207DD1" w:rsidRPr="00207DD1" w:rsidRDefault="00207DD1" w:rsidP="00207DD1">
      <w:pPr>
        <w:tabs>
          <w:tab w:val="left" w:pos="709"/>
        </w:tabs>
        <w:spacing w:after="0" w:line="240" w:lineRule="atLeast"/>
        <w:ind w:right="5102"/>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w:t>
      </w:r>
    </w:p>
    <w:p w:rsidR="00207DD1" w:rsidRPr="00207DD1" w:rsidRDefault="00207DD1" w:rsidP="00207DD1">
      <w:pPr>
        <w:tabs>
          <w:tab w:val="left" w:pos="709"/>
        </w:tabs>
        <w:spacing w:after="0" w:line="240" w:lineRule="atLeast"/>
        <w:ind w:right="5102"/>
        <w:jc w:val="both"/>
        <w:rPr>
          <w:rFonts w:ascii="Times New Roman" w:eastAsia="Times New Roman" w:hAnsi="Times New Roman"/>
          <w:sz w:val="20"/>
          <w:szCs w:val="20"/>
          <w:lang w:eastAsia="ru-RU"/>
        </w:rPr>
      </w:pPr>
    </w:p>
    <w:p w:rsidR="00207DD1" w:rsidRPr="00207DD1" w:rsidRDefault="00207DD1" w:rsidP="00207DD1">
      <w:pPr>
        <w:tabs>
          <w:tab w:val="left" w:pos="709"/>
        </w:tabs>
        <w:spacing w:after="0" w:line="240" w:lineRule="atLeast"/>
        <w:jc w:val="both"/>
        <w:rPr>
          <w:rFonts w:ascii="Times New Roman" w:eastAsia="Times New Roman" w:hAnsi="Times New Roman"/>
          <w:b/>
          <w:sz w:val="20"/>
          <w:szCs w:val="20"/>
          <w:lang w:eastAsia="ru-RU"/>
        </w:rPr>
      </w:pPr>
      <w:r w:rsidRPr="00207DD1">
        <w:rPr>
          <w:rFonts w:ascii="Times New Roman" w:eastAsia="Times New Roman" w:hAnsi="Times New Roman"/>
          <w:sz w:val="20"/>
          <w:szCs w:val="20"/>
          <w:lang w:eastAsia="ru-RU"/>
        </w:rPr>
        <w:tab/>
        <w:t xml:space="preserve">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Гражданским кодексом Российской Федерации; </w:t>
      </w:r>
      <w:proofErr w:type="gramStart"/>
      <w:r w:rsidRPr="00207DD1">
        <w:rPr>
          <w:rFonts w:ascii="Times New Roman" w:eastAsia="Times New Roman" w:hAnsi="Times New Roman"/>
          <w:sz w:val="20"/>
          <w:szCs w:val="20"/>
          <w:lang w:eastAsia="ru-RU"/>
        </w:rPr>
        <w:t xml:space="preserve">Федеральным </w:t>
      </w:r>
      <w:hyperlink r:id="rId7" w:history="1">
        <w:r w:rsidRPr="00207DD1">
          <w:rPr>
            <w:rFonts w:ascii="Times New Roman" w:eastAsia="Times New Roman" w:hAnsi="Times New Roman"/>
            <w:sz w:val="20"/>
            <w:szCs w:val="20"/>
            <w:lang w:eastAsia="ru-RU"/>
          </w:rPr>
          <w:t>законом</w:t>
        </w:r>
      </w:hyperlink>
      <w:r w:rsidRPr="00207DD1">
        <w:rPr>
          <w:rFonts w:ascii="Times New Roman" w:eastAsia="Times New Roman" w:hAnsi="Times New Roman"/>
          <w:sz w:val="20"/>
          <w:szCs w:val="20"/>
          <w:lang w:eastAsia="ru-RU"/>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Уставом Новомихайловского</w:t>
      </w:r>
      <w:proofErr w:type="gramEnd"/>
      <w:r w:rsidRPr="00207DD1">
        <w:rPr>
          <w:rFonts w:ascii="Times New Roman" w:eastAsia="Times New Roman" w:hAnsi="Times New Roman"/>
          <w:sz w:val="20"/>
          <w:szCs w:val="20"/>
          <w:lang w:eastAsia="ru-RU"/>
        </w:rPr>
        <w:t xml:space="preserve">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
    <w:p w:rsidR="00207DD1" w:rsidRPr="00207DD1" w:rsidRDefault="00207DD1" w:rsidP="00207DD1">
      <w:pPr>
        <w:tabs>
          <w:tab w:val="left" w:pos="709"/>
        </w:tabs>
        <w:spacing w:after="0" w:line="240" w:lineRule="atLeast"/>
        <w:jc w:val="both"/>
        <w:rPr>
          <w:rFonts w:ascii="Times New Roman" w:eastAsia="Times New Roman" w:hAnsi="Times New Roman"/>
          <w:b/>
          <w:sz w:val="20"/>
          <w:szCs w:val="20"/>
          <w:lang w:eastAsia="ru-RU"/>
        </w:rPr>
      </w:pPr>
      <w:r w:rsidRPr="00207DD1">
        <w:rPr>
          <w:rFonts w:ascii="Times New Roman" w:eastAsia="Times New Roman" w:hAnsi="Times New Roman"/>
          <w:b/>
          <w:sz w:val="20"/>
          <w:szCs w:val="20"/>
          <w:lang w:eastAsia="ru-RU"/>
        </w:rPr>
        <w:tab/>
        <w:t>РЕШИЛ:</w:t>
      </w:r>
    </w:p>
    <w:p w:rsidR="00207DD1" w:rsidRPr="00207DD1" w:rsidRDefault="00207DD1" w:rsidP="00207DD1">
      <w:pPr>
        <w:numPr>
          <w:ilvl w:val="0"/>
          <w:numId w:val="20"/>
        </w:numPr>
        <w:tabs>
          <w:tab w:val="left" w:pos="709"/>
        </w:tabs>
        <w:spacing w:after="0" w:line="240" w:lineRule="atLeast"/>
        <w:ind w:firstLine="709"/>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Утвердить прилагаемое 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w:t>
      </w:r>
    </w:p>
    <w:p w:rsidR="00207DD1" w:rsidRPr="00207DD1" w:rsidRDefault="00207DD1" w:rsidP="00207DD1">
      <w:pPr>
        <w:numPr>
          <w:ilvl w:val="0"/>
          <w:numId w:val="20"/>
        </w:numPr>
        <w:tabs>
          <w:tab w:val="left" w:pos="709"/>
        </w:tabs>
        <w:spacing w:after="0" w:line="240" w:lineRule="atLeast"/>
        <w:ind w:firstLine="709"/>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Со дня вступления в силу настоящего решения признать утратившим силу: </w:t>
      </w:r>
    </w:p>
    <w:p w:rsidR="00207DD1" w:rsidRPr="00207DD1" w:rsidRDefault="00207DD1" w:rsidP="00207DD1">
      <w:pPr>
        <w:widowControl w:val="0"/>
        <w:spacing w:after="0" w:line="240" w:lineRule="auto"/>
        <w:ind w:firstLine="709"/>
        <w:contextualSpacing/>
        <w:jc w:val="both"/>
        <w:rPr>
          <w:rFonts w:ascii="Times New Roman" w:eastAsia="Times New Roman" w:hAnsi="Times New Roman"/>
          <w:bCs/>
          <w:sz w:val="20"/>
          <w:szCs w:val="20"/>
          <w:lang w:eastAsia="x-none"/>
        </w:rPr>
      </w:pPr>
      <w:r w:rsidRPr="00207DD1">
        <w:rPr>
          <w:rFonts w:ascii="Times New Roman" w:eastAsia="Times New Roman" w:hAnsi="Times New Roman"/>
          <w:sz w:val="20"/>
          <w:szCs w:val="20"/>
          <w:lang w:val="x-none" w:eastAsia="x-none"/>
        </w:rPr>
        <w:t>- решение совета депутатов Новомихайловского сельского поселения Монастырщинского района Смоленской области от 20.08.2021</w:t>
      </w:r>
      <w:r w:rsidRPr="00207DD1">
        <w:rPr>
          <w:rFonts w:ascii="Times New Roman" w:eastAsia="Times New Roman" w:hAnsi="Times New Roman"/>
          <w:sz w:val="20"/>
          <w:szCs w:val="20"/>
          <w:lang w:eastAsia="x-none"/>
        </w:rPr>
        <w:t xml:space="preserve"> </w:t>
      </w:r>
      <w:r w:rsidRPr="00207DD1">
        <w:rPr>
          <w:rFonts w:ascii="Times New Roman" w:eastAsia="Times New Roman" w:hAnsi="Times New Roman"/>
          <w:sz w:val="20"/>
          <w:szCs w:val="20"/>
          <w:lang w:val="x-none" w:eastAsia="x-none"/>
        </w:rPr>
        <w:t>№12 «</w:t>
      </w:r>
      <w:r w:rsidRPr="00207DD1">
        <w:rPr>
          <w:rFonts w:ascii="Times New Roman" w:eastAsia="Times New Roman" w:hAnsi="Times New Roman"/>
          <w:bCs/>
          <w:sz w:val="20"/>
          <w:szCs w:val="20"/>
          <w:lang w:val="x-none" w:eastAsia="x-none"/>
        </w:rPr>
        <w:t xml:space="preserve">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w:t>
      </w:r>
      <w:r w:rsidRPr="00207DD1">
        <w:rPr>
          <w:rFonts w:ascii="Times New Roman" w:eastAsia="Times New Roman" w:hAnsi="Times New Roman"/>
          <w:sz w:val="20"/>
          <w:szCs w:val="20"/>
          <w:lang w:eastAsia="x-none"/>
        </w:rPr>
        <w:t>Новомихайловского</w:t>
      </w:r>
      <w:r w:rsidRPr="00207DD1">
        <w:rPr>
          <w:rFonts w:ascii="Times New Roman" w:eastAsia="Times New Roman" w:hAnsi="Times New Roman"/>
          <w:sz w:val="20"/>
          <w:szCs w:val="20"/>
          <w:lang w:val="x-none" w:eastAsia="x-none"/>
        </w:rPr>
        <w:t xml:space="preserve"> </w:t>
      </w:r>
      <w:r w:rsidRPr="00207DD1">
        <w:rPr>
          <w:rFonts w:ascii="Times New Roman" w:eastAsia="Times New Roman" w:hAnsi="Times New Roman"/>
          <w:bCs/>
          <w:sz w:val="20"/>
          <w:szCs w:val="20"/>
          <w:lang w:val="x-none" w:eastAsia="x-none"/>
        </w:rPr>
        <w:t>сельского поселения Монастырщинского района Смоленской области»</w:t>
      </w:r>
      <w:r w:rsidRPr="00207DD1">
        <w:rPr>
          <w:rFonts w:ascii="Times New Roman" w:eastAsia="Times New Roman" w:hAnsi="Times New Roman"/>
          <w:bCs/>
          <w:sz w:val="20"/>
          <w:szCs w:val="20"/>
          <w:lang w:eastAsia="x-none"/>
        </w:rPr>
        <w:t>,</w:t>
      </w:r>
    </w:p>
    <w:p w:rsidR="00207DD1" w:rsidRPr="00207DD1" w:rsidRDefault="00207DD1" w:rsidP="00207DD1">
      <w:pPr>
        <w:widowControl w:val="0"/>
        <w:spacing w:after="0" w:line="240" w:lineRule="auto"/>
        <w:ind w:firstLine="709"/>
        <w:contextualSpacing/>
        <w:jc w:val="both"/>
        <w:rPr>
          <w:rFonts w:ascii="Times New Roman" w:eastAsia="Times New Roman" w:hAnsi="Times New Roman"/>
          <w:bCs/>
          <w:sz w:val="20"/>
          <w:szCs w:val="20"/>
          <w:lang w:eastAsia="x-none"/>
        </w:rPr>
      </w:pPr>
      <w:r w:rsidRPr="00207DD1">
        <w:rPr>
          <w:rFonts w:ascii="Times New Roman" w:eastAsia="Times New Roman" w:hAnsi="Times New Roman"/>
          <w:bCs/>
          <w:sz w:val="20"/>
          <w:szCs w:val="20"/>
          <w:lang w:eastAsia="x-none"/>
        </w:rPr>
        <w:t>-</w:t>
      </w:r>
      <w:r w:rsidRPr="00207DD1">
        <w:rPr>
          <w:rFonts w:ascii="Times New Roman" w:eastAsia="Times New Roman" w:hAnsi="Times New Roman"/>
          <w:sz w:val="20"/>
          <w:szCs w:val="20"/>
          <w:lang w:val="x-none" w:eastAsia="x-none"/>
        </w:rPr>
        <w:t xml:space="preserve"> решение совета депутатов Новомихайловского сельского поселения Монастырщинского района Смоленской области  от 2</w:t>
      </w:r>
      <w:r w:rsidRPr="00207DD1">
        <w:rPr>
          <w:rFonts w:ascii="Times New Roman" w:eastAsia="Times New Roman" w:hAnsi="Times New Roman"/>
          <w:sz w:val="20"/>
          <w:szCs w:val="20"/>
          <w:lang w:eastAsia="x-none"/>
        </w:rPr>
        <w:t>6</w:t>
      </w:r>
      <w:r w:rsidRPr="00207DD1">
        <w:rPr>
          <w:rFonts w:ascii="Times New Roman" w:eastAsia="Times New Roman" w:hAnsi="Times New Roman"/>
          <w:sz w:val="20"/>
          <w:szCs w:val="20"/>
          <w:lang w:val="x-none" w:eastAsia="x-none"/>
        </w:rPr>
        <w:t>.</w:t>
      </w:r>
      <w:r w:rsidRPr="00207DD1">
        <w:rPr>
          <w:rFonts w:ascii="Times New Roman" w:eastAsia="Times New Roman" w:hAnsi="Times New Roman"/>
          <w:sz w:val="20"/>
          <w:szCs w:val="20"/>
          <w:lang w:eastAsia="x-none"/>
        </w:rPr>
        <w:t>11</w:t>
      </w:r>
      <w:r w:rsidRPr="00207DD1">
        <w:rPr>
          <w:rFonts w:ascii="Times New Roman" w:eastAsia="Times New Roman" w:hAnsi="Times New Roman"/>
          <w:sz w:val="20"/>
          <w:szCs w:val="20"/>
          <w:lang w:val="x-none" w:eastAsia="x-none"/>
        </w:rPr>
        <w:t>.2021</w:t>
      </w:r>
      <w:r w:rsidRPr="00207DD1">
        <w:rPr>
          <w:rFonts w:ascii="Times New Roman" w:eastAsia="Times New Roman" w:hAnsi="Times New Roman"/>
          <w:sz w:val="20"/>
          <w:szCs w:val="20"/>
          <w:lang w:eastAsia="x-none"/>
        </w:rPr>
        <w:t xml:space="preserve"> </w:t>
      </w:r>
      <w:r w:rsidRPr="00207DD1">
        <w:rPr>
          <w:rFonts w:ascii="Times New Roman" w:eastAsia="Times New Roman" w:hAnsi="Times New Roman"/>
          <w:sz w:val="20"/>
          <w:szCs w:val="20"/>
          <w:lang w:val="x-none" w:eastAsia="x-none"/>
        </w:rPr>
        <w:t>№</w:t>
      </w:r>
      <w:r w:rsidRPr="00207DD1">
        <w:rPr>
          <w:rFonts w:ascii="Times New Roman" w:eastAsia="Times New Roman" w:hAnsi="Times New Roman"/>
          <w:sz w:val="20"/>
          <w:szCs w:val="20"/>
          <w:lang w:eastAsia="x-none"/>
        </w:rPr>
        <w:t>24</w:t>
      </w:r>
      <w:r w:rsidRPr="00207DD1">
        <w:rPr>
          <w:rFonts w:ascii="Times New Roman" w:eastAsia="Times New Roman" w:hAnsi="Times New Roman"/>
          <w:sz w:val="20"/>
          <w:szCs w:val="20"/>
          <w:lang w:val="x-none" w:eastAsia="x-none"/>
        </w:rPr>
        <w:t xml:space="preserve"> «</w:t>
      </w:r>
      <w:r w:rsidRPr="00207DD1">
        <w:rPr>
          <w:rFonts w:ascii="Times New Roman" w:eastAsia="Times New Roman" w:hAnsi="Times New Roman"/>
          <w:bCs/>
          <w:sz w:val="20"/>
          <w:szCs w:val="20"/>
          <w:lang w:val="x-none" w:eastAsia="x-none"/>
        </w:rPr>
        <w:t xml:space="preserve">Об осуществлении муниципального </w:t>
      </w:r>
      <w:proofErr w:type="gramStart"/>
      <w:r w:rsidRPr="00207DD1">
        <w:rPr>
          <w:rFonts w:ascii="Times New Roman" w:eastAsia="Times New Roman" w:hAnsi="Times New Roman"/>
          <w:bCs/>
          <w:sz w:val="20"/>
          <w:szCs w:val="20"/>
          <w:lang w:val="x-none" w:eastAsia="x-none"/>
        </w:rPr>
        <w:t>контроля за</w:t>
      </w:r>
      <w:proofErr w:type="gramEnd"/>
      <w:r w:rsidRPr="00207DD1">
        <w:rPr>
          <w:rFonts w:ascii="Times New Roman" w:eastAsia="Times New Roman" w:hAnsi="Times New Roman"/>
          <w:bCs/>
          <w:sz w:val="20"/>
          <w:szCs w:val="20"/>
          <w:lang w:val="x-none" w:eastAsia="x-none"/>
        </w:rPr>
        <w:t xml:space="preserve"> обеспечением сохранности автомобильных дорог местного значения общего пользования в границах населенных пунктов на территории </w:t>
      </w:r>
      <w:r w:rsidRPr="00207DD1">
        <w:rPr>
          <w:rFonts w:ascii="Times New Roman" w:eastAsia="Times New Roman" w:hAnsi="Times New Roman"/>
          <w:sz w:val="20"/>
          <w:szCs w:val="20"/>
          <w:lang w:eastAsia="x-none"/>
        </w:rPr>
        <w:t>Новомихайловского</w:t>
      </w:r>
      <w:r w:rsidRPr="00207DD1">
        <w:rPr>
          <w:rFonts w:ascii="Times New Roman" w:eastAsia="Times New Roman" w:hAnsi="Times New Roman"/>
          <w:sz w:val="20"/>
          <w:szCs w:val="20"/>
          <w:lang w:val="x-none" w:eastAsia="x-none"/>
        </w:rPr>
        <w:t xml:space="preserve">  </w:t>
      </w:r>
      <w:r w:rsidRPr="00207DD1">
        <w:rPr>
          <w:rFonts w:ascii="Times New Roman" w:eastAsia="Times New Roman" w:hAnsi="Times New Roman"/>
          <w:bCs/>
          <w:sz w:val="20"/>
          <w:szCs w:val="20"/>
          <w:lang w:val="x-none" w:eastAsia="x-none"/>
        </w:rPr>
        <w:t>сельского поселения Монастырщинского района Смоленской области»</w:t>
      </w:r>
      <w:r w:rsidRPr="00207DD1">
        <w:rPr>
          <w:rFonts w:ascii="Times New Roman" w:eastAsia="Times New Roman" w:hAnsi="Times New Roman"/>
          <w:bCs/>
          <w:sz w:val="20"/>
          <w:szCs w:val="20"/>
          <w:lang w:eastAsia="x-none"/>
        </w:rPr>
        <w:t>,</w:t>
      </w:r>
    </w:p>
    <w:p w:rsidR="00207DD1" w:rsidRPr="00207DD1" w:rsidRDefault="00207DD1" w:rsidP="00207DD1">
      <w:pPr>
        <w:widowControl w:val="0"/>
        <w:spacing w:after="0" w:line="240" w:lineRule="auto"/>
        <w:ind w:firstLine="709"/>
        <w:contextualSpacing/>
        <w:jc w:val="both"/>
        <w:rPr>
          <w:rFonts w:ascii="Times New Roman" w:eastAsia="Times New Roman" w:hAnsi="Times New Roman"/>
          <w:bCs/>
          <w:sz w:val="20"/>
          <w:szCs w:val="20"/>
          <w:lang w:eastAsia="x-none"/>
        </w:rPr>
      </w:pPr>
      <w:r w:rsidRPr="00207DD1">
        <w:rPr>
          <w:rFonts w:ascii="Times New Roman" w:eastAsia="Times New Roman" w:hAnsi="Times New Roman"/>
          <w:bCs/>
          <w:sz w:val="20"/>
          <w:szCs w:val="20"/>
          <w:lang w:eastAsia="x-none"/>
        </w:rPr>
        <w:t>-</w:t>
      </w:r>
      <w:r w:rsidRPr="00207DD1">
        <w:rPr>
          <w:rFonts w:ascii="Times New Roman" w:eastAsia="Times New Roman" w:hAnsi="Times New Roman"/>
          <w:sz w:val="20"/>
          <w:szCs w:val="20"/>
          <w:lang w:val="x-none" w:eastAsia="x-none"/>
        </w:rPr>
        <w:t xml:space="preserve"> решение совета депутатов Новомихайловского сельского поселения Монастырщинского района Смоленской области от </w:t>
      </w:r>
      <w:r w:rsidRPr="00207DD1">
        <w:rPr>
          <w:rFonts w:ascii="Times New Roman" w:eastAsia="Times New Roman" w:hAnsi="Times New Roman"/>
          <w:sz w:val="20"/>
          <w:szCs w:val="20"/>
          <w:lang w:eastAsia="x-none"/>
        </w:rPr>
        <w:t>14</w:t>
      </w:r>
      <w:r w:rsidRPr="00207DD1">
        <w:rPr>
          <w:rFonts w:ascii="Times New Roman" w:eastAsia="Times New Roman" w:hAnsi="Times New Roman"/>
          <w:sz w:val="20"/>
          <w:szCs w:val="20"/>
          <w:lang w:val="x-none" w:eastAsia="x-none"/>
        </w:rPr>
        <w:t>.</w:t>
      </w:r>
      <w:r w:rsidRPr="00207DD1">
        <w:rPr>
          <w:rFonts w:ascii="Times New Roman" w:eastAsia="Times New Roman" w:hAnsi="Times New Roman"/>
          <w:sz w:val="20"/>
          <w:szCs w:val="20"/>
          <w:lang w:eastAsia="x-none"/>
        </w:rPr>
        <w:t>02</w:t>
      </w:r>
      <w:r w:rsidRPr="00207DD1">
        <w:rPr>
          <w:rFonts w:ascii="Times New Roman" w:eastAsia="Times New Roman" w:hAnsi="Times New Roman"/>
          <w:sz w:val="20"/>
          <w:szCs w:val="20"/>
          <w:lang w:val="x-none" w:eastAsia="x-none"/>
        </w:rPr>
        <w:t>.202</w:t>
      </w:r>
      <w:r w:rsidRPr="00207DD1">
        <w:rPr>
          <w:rFonts w:ascii="Times New Roman" w:eastAsia="Times New Roman" w:hAnsi="Times New Roman"/>
          <w:sz w:val="20"/>
          <w:szCs w:val="20"/>
          <w:lang w:eastAsia="x-none"/>
        </w:rPr>
        <w:t xml:space="preserve">2 </w:t>
      </w:r>
      <w:r w:rsidRPr="00207DD1">
        <w:rPr>
          <w:rFonts w:ascii="Times New Roman" w:eastAsia="Times New Roman" w:hAnsi="Times New Roman"/>
          <w:sz w:val="20"/>
          <w:szCs w:val="20"/>
          <w:lang w:val="x-none" w:eastAsia="x-none"/>
        </w:rPr>
        <w:t>№</w:t>
      </w:r>
      <w:r w:rsidRPr="00207DD1">
        <w:rPr>
          <w:rFonts w:ascii="Times New Roman" w:eastAsia="Times New Roman" w:hAnsi="Times New Roman"/>
          <w:sz w:val="20"/>
          <w:szCs w:val="20"/>
          <w:lang w:eastAsia="x-none"/>
        </w:rPr>
        <w:t>4</w:t>
      </w:r>
      <w:r w:rsidRPr="00207DD1">
        <w:rPr>
          <w:rFonts w:ascii="Times New Roman" w:eastAsia="Times New Roman" w:hAnsi="Times New Roman"/>
          <w:sz w:val="20"/>
          <w:szCs w:val="20"/>
          <w:lang w:val="x-none" w:eastAsia="x-none"/>
        </w:rPr>
        <w:t xml:space="preserve"> «</w:t>
      </w:r>
      <w:r w:rsidRPr="00207DD1">
        <w:rPr>
          <w:rFonts w:ascii="Times New Roman" w:eastAsia="Times New Roman" w:hAnsi="Times New Roman"/>
          <w:bCs/>
          <w:sz w:val="20"/>
          <w:szCs w:val="20"/>
          <w:lang w:val="x-none" w:eastAsia="x-none"/>
        </w:rPr>
        <w:t xml:space="preserve">Об осуществлении муниципального </w:t>
      </w:r>
      <w:proofErr w:type="gramStart"/>
      <w:r w:rsidRPr="00207DD1">
        <w:rPr>
          <w:rFonts w:ascii="Times New Roman" w:eastAsia="Times New Roman" w:hAnsi="Times New Roman"/>
          <w:bCs/>
          <w:sz w:val="20"/>
          <w:szCs w:val="20"/>
          <w:lang w:val="x-none" w:eastAsia="x-none"/>
        </w:rPr>
        <w:t>контроля за</w:t>
      </w:r>
      <w:proofErr w:type="gramEnd"/>
      <w:r w:rsidRPr="00207DD1">
        <w:rPr>
          <w:rFonts w:ascii="Times New Roman" w:eastAsia="Times New Roman" w:hAnsi="Times New Roman"/>
          <w:bCs/>
          <w:sz w:val="20"/>
          <w:szCs w:val="20"/>
          <w:lang w:val="x-none" w:eastAsia="x-none"/>
        </w:rPr>
        <w:t xml:space="preserve"> обеспечением сохранности автомобильных дорог местного значения общего пользования в границах населенных пунктов на территории </w:t>
      </w:r>
      <w:r w:rsidRPr="00207DD1">
        <w:rPr>
          <w:rFonts w:ascii="Times New Roman" w:eastAsia="Times New Roman" w:hAnsi="Times New Roman"/>
          <w:sz w:val="20"/>
          <w:szCs w:val="20"/>
          <w:lang w:eastAsia="x-none"/>
        </w:rPr>
        <w:t>Новомихайловского</w:t>
      </w:r>
      <w:r w:rsidRPr="00207DD1">
        <w:rPr>
          <w:rFonts w:ascii="Times New Roman" w:eastAsia="Times New Roman" w:hAnsi="Times New Roman"/>
          <w:sz w:val="20"/>
          <w:szCs w:val="20"/>
          <w:lang w:val="x-none" w:eastAsia="x-none"/>
        </w:rPr>
        <w:t xml:space="preserve">  </w:t>
      </w:r>
      <w:r w:rsidRPr="00207DD1">
        <w:rPr>
          <w:rFonts w:ascii="Times New Roman" w:eastAsia="Times New Roman" w:hAnsi="Times New Roman"/>
          <w:bCs/>
          <w:sz w:val="20"/>
          <w:szCs w:val="20"/>
          <w:lang w:val="x-none" w:eastAsia="x-none"/>
        </w:rPr>
        <w:t>сельского поселения Монастырщинского района Смоленской области»</w:t>
      </w:r>
      <w:r w:rsidRPr="00207DD1">
        <w:rPr>
          <w:rFonts w:ascii="Times New Roman" w:eastAsia="Times New Roman" w:hAnsi="Times New Roman"/>
          <w:bCs/>
          <w:sz w:val="20"/>
          <w:szCs w:val="20"/>
          <w:lang w:eastAsia="x-none"/>
        </w:rPr>
        <w:t>,</w:t>
      </w:r>
    </w:p>
    <w:p w:rsidR="00207DD1" w:rsidRPr="00207DD1" w:rsidRDefault="00207DD1" w:rsidP="00207DD1">
      <w:pPr>
        <w:widowControl w:val="0"/>
        <w:spacing w:after="0" w:line="240" w:lineRule="auto"/>
        <w:ind w:firstLine="709"/>
        <w:contextualSpacing/>
        <w:jc w:val="both"/>
        <w:rPr>
          <w:rFonts w:ascii="Times New Roman" w:eastAsia="Times New Roman" w:hAnsi="Times New Roman"/>
          <w:bCs/>
          <w:sz w:val="20"/>
          <w:szCs w:val="20"/>
          <w:lang w:eastAsia="x-none"/>
        </w:rPr>
      </w:pPr>
      <w:r w:rsidRPr="00207DD1">
        <w:rPr>
          <w:rFonts w:ascii="Times New Roman" w:eastAsia="Times New Roman" w:hAnsi="Times New Roman"/>
          <w:bCs/>
          <w:sz w:val="20"/>
          <w:szCs w:val="20"/>
          <w:lang w:eastAsia="x-none"/>
        </w:rPr>
        <w:t>--</w:t>
      </w:r>
      <w:r w:rsidRPr="00207DD1">
        <w:rPr>
          <w:rFonts w:ascii="Times New Roman" w:eastAsia="Times New Roman" w:hAnsi="Times New Roman"/>
          <w:sz w:val="20"/>
          <w:szCs w:val="20"/>
          <w:lang w:val="x-none" w:eastAsia="x-none"/>
        </w:rPr>
        <w:t xml:space="preserve"> решение совета депутатов Новомихайловского сельского поселения Монастырщинского района Смоленской области  от 2</w:t>
      </w:r>
      <w:r w:rsidRPr="00207DD1">
        <w:rPr>
          <w:rFonts w:ascii="Times New Roman" w:eastAsia="Times New Roman" w:hAnsi="Times New Roman"/>
          <w:sz w:val="20"/>
          <w:szCs w:val="20"/>
          <w:lang w:eastAsia="x-none"/>
        </w:rPr>
        <w:t>1</w:t>
      </w:r>
      <w:r w:rsidRPr="00207DD1">
        <w:rPr>
          <w:rFonts w:ascii="Times New Roman" w:eastAsia="Times New Roman" w:hAnsi="Times New Roman"/>
          <w:sz w:val="20"/>
          <w:szCs w:val="20"/>
          <w:lang w:val="x-none" w:eastAsia="x-none"/>
        </w:rPr>
        <w:t>.</w:t>
      </w:r>
      <w:r w:rsidRPr="00207DD1">
        <w:rPr>
          <w:rFonts w:ascii="Times New Roman" w:eastAsia="Times New Roman" w:hAnsi="Times New Roman"/>
          <w:sz w:val="20"/>
          <w:szCs w:val="20"/>
          <w:lang w:eastAsia="x-none"/>
        </w:rPr>
        <w:t>11</w:t>
      </w:r>
      <w:r w:rsidRPr="00207DD1">
        <w:rPr>
          <w:rFonts w:ascii="Times New Roman" w:eastAsia="Times New Roman" w:hAnsi="Times New Roman"/>
          <w:sz w:val="20"/>
          <w:szCs w:val="20"/>
          <w:lang w:val="x-none" w:eastAsia="x-none"/>
        </w:rPr>
        <w:t>.202</w:t>
      </w:r>
      <w:r w:rsidRPr="00207DD1">
        <w:rPr>
          <w:rFonts w:ascii="Times New Roman" w:eastAsia="Times New Roman" w:hAnsi="Times New Roman"/>
          <w:sz w:val="20"/>
          <w:szCs w:val="20"/>
          <w:lang w:eastAsia="x-none"/>
        </w:rPr>
        <w:t xml:space="preserve">2 </w:t>
      </w:r>
      <w:r w:rsidRPr="00207DD1">
        <w:rPr>
          <w:rFonts w:ascii="Times New Roman" w:eastAsia="Times New Roman" w:hAnsi="Times New Roman"/>
          <w:sz w:val="20"/>
          <w:szCs w:val="20"/>
          <w:lang w:val="x-none" w:eastAsia="x-none"/>
        </w:rPr>
        <w:t>№</w:t>
      </w:r>
      <w:r w:rsidRPr="00207DD1">
        <w:rPr>
          <w:rFonts w:ascii="Times New Roman" w:eastAsia="Times New Roman" w:hAnsi="Times New Roman"/>
          <w:sz w:val="20"/>
          <w:szCs w:val="20"/>
          <w:lang w:eastAsia="x-none"/>
        </w:rPr>
        <w:t>25</w:t>
      </w:r>
      <w:r w:rsidRPr="00207DD1">
        <w:rPr>
          <w:rFonts w:ascii="Times New Roman" w:eastAsia="Times New Roman" w:hAnsi="Times New Roman"/>
          <w:sz w:val="20"/>
          <w:szCs w:val="20"/>
          <w:lang w:val="x-none" w:eastAsia="x-none"/>
        </w:rPr>
        <w:t xml:space="preserve"> «</w:t>
      </w:r>
      <w:r w:rsidRPr="00207DD1">
        <w:rPr>
          <w:rFonts w:ascii="Times New Roman" w:eastAsia="Times New Roman" w:hAnsi="Times New Roman"/>
          <w:bCs/>
          <w:sz w:val="20"/>
          <w:szCs w:val="20"/>
          <w:lang w:val="x-none" w:eastAsia="x-none"/>
        </w:rPr>
        <w:t xml:space="preserve">Об осуществлении муниципального </w:t>
      </w:r>
      <w:proofErr w:type="gramStart"/>
      <w:r w:rsidRPr="00207DD1">
        <w:rPr>
          <w:rFonts w:ascii="Times New Roman" w:eastAsia="Times New Roman" w:hAnsi="Times New Roman"/>
          <w:bCs/>
          <w:sz w:val="20"/>
          <w:szCs w:val="20"/>
          <w:lang w:val="x-none" w:eastAsia="x-none"/>
        </w:rPr>
        <w:t>контроля за</w:t>
      </w:r>
      <w:proofErr w:type="gramEnd"/>
      <w:r w:rsidRPr="00207DD1">
        <w:rPr>
          <w:rFonts w:ascii="Times New Roman" w:eastAsia="Times New Roman" w:hAnsi="Times New Roman"/>
          <w:bCs/>
          <w:sz w:val="20"/>
          <w:szCs w:val="20"/>
          <w:lang w:val="x-none" w:eastAsia="x-none"/>
        </w:rPr>
        <w:t xml:space="preserve"> обеспечением сохранности автомобильных дорог местного значения общего пользования в границах населенных пунктов на территории </w:t>
      </w:r>
      <w:r w:rsidRPr="00207DD1">
        <w:rPr>
          <w:rFonts w:ascii="Times New Roman" w:eastAsia="Times New Roman" w:hAnsi="Times New Roman"/>
          <w:sz w:val="20"/>
          <w:szCs w:val="20"/>
          <w:lang w:eastAsia="x-none"/>
        </w:rPr>
        <w:t>Новомихайловского</w:t>
      </w:r>
      <w:r w:rsidRPr="00207DD1">
        <w:rPr>
          <w:rFonts w:ascii="Times New Roman" w:eastAsia="Times New Roman" w:hAnsi="Times New Roman"/>
          <w:sz w:val="20"/>
          <w:szCs w:val="20"/>
          <w:lang w:val="x-none" w:eastAsia="x-none"/>
        </w:rPr>
        <w:t xml:space="preserve"> </w:t>
      </w:r>
      <w:r w:rsidRPr="00207DD1">
        <w:rPr>
          <w:rFonts w:ascii="Times New Roman" w:eastAsia="Times New Roman" w:hAnsi="Times New Roman"/>
          <w:bCs/>
          <w:sz w:val="20"/>
          <w:szCs w:val="20"/>
          <w:lang w:val="x-none" w:eastAsia="x-none"/>
        </w:rPr>
        <w:t>сельского поселения Монастырщинского района Смоленской области»</w:t>
      </w:r>
      <w:r w:rsidRPr="00207DD1">
        <w:rPr>
          <w:rFonts w:ascii="Times New Roman" w:eastAsia="Times New Roman" w:hAnsi="Times New Roman"/>
          <w:bCs/>
          <w:sz w:val="20"/>
          <w:szCs w:val="20"/>
          <w:lang w:eastAsia="x-none"/>
        </w:rPr>
        <w:t>,</w:t>
      </w: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     3. Настоящее решение вступает в силу с момента подписания и подлежит официальному опубликованию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и размещению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207DD1" w:rsidRPr="00207DD1" w:rsidRDefault="00207DD1" w:rsidP="00207DD1">
      <w:pPr>
        <w:tabs>
          <w:tab w:val="left" w:pos="709"/>
        </w:tabs>
        <w:spacing w:after="0" w:line="240" w:lineRule="atLeast"/>
        <w:jc w:val="both"/>
        <w:rPr>
          <w:rFonts w:ascii="Times New Roman" w:eastAsia="Times New Roman" w:hAnsi="Times New Roman"/>
          <w:sz w:val="20"/>
          <w:szCs w:val="20"/>
          <w:lang w:eastAsia="ru-RU"/>
        </w:rPr>
      </w:pPr>
    </w:p>
    <w:p w:rsidR="00207DD1" w:rsidRPr="00207DD1" w:rsidRDefault="00207DD1" w:rsidP="00207DD1">
      <w:pPr>
        <w:tabs>
          <w:tab w:val="left" w:pos="709"/>
        </w:tabs>
        <w:spacing w:after="0" w:line="240" w:lineRule="atLeast"/>
        <w:jc w:val="both"/>
        <w:rPr>
          <w:rFonts w:ascii="Times New Roman" w:eastAsia="Times New Roman" w:hAnsi="Times New Roman"/>
          <w:sz w:val="20"/>
          <w:szCs w:val="20"/>
          <w:lang w:eastAsia="ru-RU"/>
        </w:rPr>
      </w:pPr>
    </w:p>
    <w:p w:rsidR="00207DD1" w:rsidRPr="00207DD1" w:rsidRDefault="00207DD1" w:rsidP="00207DD1">
      <w:pPr>
        <w:tabs>
          <w:tab w:val="left" w:pos="1080"/>
        </w:tabs>
        <w:spacing w:after="0" w:line="240" w:lineRule="auto"/>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Глава муниципального образования</w:t>
      </w:r>
    </w:p>
    <w:p w:rsidR="00207DD1" w:rsidRPr="00207DD1" w:rsidRDefault="00207DD1" w:rsidP="00207DD1">
      <w:pPr>
        <w:tabs>
          <w:tab w:val="left" w:pos="1080"/>
        </w:tabs>
        <w:spacing w:after="0" w:line="240" w:lineRule="auto"/>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Новомихайловского сельского поселения</w:t>
      </w:r>
    </w:p>
    <w:p w:rsidR="00207DD1" w:rsidRPr="00207DD1" w:rsidRDefault="00207DD1" w:rsidP="00207DD1">
      <w:pPr>
        <w:tabs>
          <w:tab w:val="left" w:pos="1080"/>
        </w:tabs>
        <w:spacing w:after="0" w:line="240" w:lineRule="auto"/>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Монастырщинского района</w:t>
      </w:r>
      <w:r w:rsidRPr="00207DD1">
        <w:rPr>
          <w:rFonts w:ascii="Times New Roman" w:eastAsia="Times New Roman" w:hAnsi="Times New Roman"/>
          <w:sz w:val="20"/>
          <w:szCs w:val="20"/>
          <w:lang w:eastAsia="ru-RU"/>
        </w:rPr>
        <w:tab/>
      </w:r>
      <w:r w:rsidRPr="00207DD1">
        <w:rPr>
          <w:rFonts w:ascii="Times New Roman" w:eastAsia="Times New Roman" w:hAnsi="Times New Roman"/>
          <w:sz w:val="20"/>
          <w:szCs w:val="20"/>
          <w:lang w:eastAsia="ru-RU"/>
        </w:rPr>
        <w:tab/>
      </w:r>
      <w:r w:rsidRPr="00207DD1">
        <w:rPr>
          <w:rFonts w:ascii="Times New Roman" w:eastAsia="Times New Roman" w:hAnsi="Times New Roman"/>
          <w:sz w:val="20"/>
          <w:szCs w:val="20"/>
          <w:lang w:eastAsia="ru-RU"/>
        </w:rPr>
        <w:tab/>
      </w:r>
      <w:r w:rsidRPr="00207DD1">
        <w:rPr>
          <w:rFonts w:ascii="Times New Roman" w:eastAsia="Times New Roman" w:hAnsi="Times New Roman"/>
          <w:sz w:val="20"/>
          <w:szCs w:val="20"/>
          <w:lang w:eastAsia="ru-RU"/>
        </w:rPr>
        <w:tab/>
      </w:r>
    </w:p>
    <w:p w:rsidR="00207DD1" w:rsidRPr="00207DD1" w:rsidRDefault="00207DD1" w:rsidP="00207DD1">
      <w:pPr>
        <w:tabs>
          <w:tab w:val="left" w:pos="1080"/>
        </w:tabs>
        <w:spacing w:after="0" w:line="240" w:lineRule="auto"/>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Смоленской области</w:t>
      </w:r>
      <w:r w:rsidRPr="00207DD1">
        <w:rPr>
          <w:rFonts w:ascii="Times New Roman" w:eastAsia="Times New Roman" w:hAnsi="Times New Roman"/>
          <w:sz w:val="20"/>
          <w:szCs w:val="20"/>
          <w:lang w:eastAsia="ru-RU"/>
        </w:rPr>
        <w:tab/>
      </w:r>
      <w:r w:rsidRPr="00207DD1">
        <w:rPr>
          <w:rFonts w:ascii="Times New Roman" w:eastAsia="Times New Roman" w:hAnsi="Times New Roman"/>
          <w:sz w:val="20"/>
          <w:szCs w:val="20"/>
          <w:lang w:eastAsia="ru-RU"/>
        </w:rPr>
        <w:tab/>
      </w:r>
      <w:r w:rsidRPr="00207DD1">
        <w:rPr>
          <w:rFonts w:ascii="Times New Roman" w:eastAsia="Times New Roman" w:hAnsi="Times New Roman"/>
          <w:b/>
          <w:sz w:val="20"/>
          <w:szCs w:val="20"/>
          <w:lang w:eastAsia="ru-RU"/>
        </w:rPr>
        <w:tab/>
      </w:r>
      <w:r w:rsidRPr="00207DD1">
        <w:rPr>
          <w:rFonts w:ascii="Times New Roman" w:eastAsia="Times New Roman" w:hAnsi="Times New Roman"/>
          <w:b/>
          <w:sz w:val="20"/>
          <w:szCs w:val="20"/>
          <w:lang w:eastAsia="ru-RU"/>
        </w:rPr>
        <w:tab/>
      </w:r>
      <w:r w:rsidRPr="00207DD1">
        <w:rPr>
          <w:rFonts w:ascii="Times New Roman" w:eastAsia="Times New Roman" w:hAnsi="Times New Roman"/>
          <w:b/>
          <w:sz w:val="20"/>
          <w:szCs w:val="20"/>
          <w:lang w:eastAsia="ru-RU"/>
        </w:rPr>
        <w:tab/>
        <w:t xml:space="preserve">                                </w:t>
      </w:r>
      <w:proofErr w:type="spellStart"/>
      <w:r w:rsidRPr="00207DD1">
        <w:rPr>
          <w:rFonts w:ascii="Times New Roman" w:eastAsia="Times New Roman" w:hAnsi="Times New Roman"/>
          <w:b/>
          <w:sz w:val="20"/>
          <w:szCs w:val="20"/>
          <w:lang w:eastAsia="ru-RU"/>
        </w:rPr>
        <w:t>С.В.Иванов</w:t>
      </w:r>
      <w:proofErr w:type="spellEnd"/>
    </w:p>
    <w:p w:rsidR="00207DD1" w:rsidRPr="00207DD1" w:rsidRDefault="00207DD1" w:rsidP="00207DD1">
      <w:pPr>
        <w:tabs>
          <w:tab w:val="left" w:pos="1080"/>
        </w:tabs>
        <w:spacing w:after="0" w:line="240" w:lineRule="auto"/>
        <w:rPr>
          <w:rFonts w:ascii="Times New Roman" w:eastAsia="Times New Roman" w:hAnsi="Times New Roman"/>
          <w:b/>
          <w:sz w:val="20"/>
          <w:szCs w:val="20"/>
          <w:lang w:eastAsia="ru-RU"/>
        </w:rPr>
      </w:pPr>
      <w:r w:rsidRPr="00207DD1">
        <w:rPr>
          <w:rFonts w:ascii="Times New Roman" w:eastAsia="Times New Roman" w:hAnsi="Times New Roman"/>
          <w:b/>
          <w:sz w:val="20"/>
          <w:szCs w:val="20"/>
          <w:lang w:eastAsia="ru-RU"/>
        </w:rPr>
        <w:tab/>
      </w:r>
      <w:r w:rsidRPr="00207DD1">
        <w:rPr>
          <w:rFonts w:ascii="Times New Roman" w:eastAsia="Times New Roman" w:hAnsi="Times New Roman"/>
          <w:b/>
          <w:sz w:val="20"/>
          <w:szCs w:val="20"/>
          <w:lang w:eastAsia="ru-RU"/>
        </w:rPr>
        <w:tab/>
      </w:r>
      <w:r w:rsidRPr="00207DD1">
        <w:rPr>
          <w:rFonts w:ascii="Times New Roman" w:eastAsia="Times New Roman" w:hAnsi="Times New Roman"/>
          <w:b/>
          <w:sz w:val="20"/>
          <w:szCs w:val="20"/>
          <w:lang w:eastAsia="ru-RU"/>
        </w:rPr>
        <w:tab/>
      </w:r>
      <w:r w:rsidRPr="00207DD1">
        <w:rPr>
          <w:rFonts w:ascii="Times New Roman" w:eastAsia="Times New Roman" w:hAnsi="Times New Roman"/>
          <w:b/>
          <w:sz w:val="20"/>
          <w:szCs w:val="20"/>
          <w:lang w:eastAsia="ru-RU"/>
        </w:rPr>
        <w:tab/>
      </w:r>
      <w:r w:rsidRPr="00207DD1">
        <w:rPr>
          <w:rFonts w:ascii="Times New Roman" w:eastAsia="Times New Roman" w:hAnsi="Times New Roman"/>
          <w:b/>
          <w:sz w:val="20"/>
          <w:szCs w:val="20"/>
          <w:lang w:eastAsia="ru-RU"/>
        </w:rPr>
        <w:tab/>
      </w:r>
      <w:r w:rsidRPr="00207DD1">
        <w:rPr>
          <w:rFonts w:ascii="Times New Roman" w:eastAsia="Times New Roman" w:hAnsi="Times New Roman"/>
          <w:b/>
          <w:sz w:val="20"/>
          <w:szCs w:val="20"/>
          <w:lang w:eastAsia="ru-RU"/>
        </w:rPr>
        <w:tab/>
      </w:r>
      <w:r w:rsidRPr="00207DD1">
        <w:rPr>
          <w:rFonts w:ascii="Times New Roman" w:eastAsia="Times New Roman" w:hAnsi="Times New Roman"/>
          <w:b/>
          <w:sz w:val="20"/>
          <w:szCs w:val="20"/>
          <w:lang w:eastAsia="ru-RU"/>
        </w:rPr>
        <w:tab/>
      </w:r>
    </w:p>
    <w:tbl>
      <w:tblPr>
        <w:tblW w:w="0" w:type="auto"/>
        <w:tblLook w:val="04A0" w:firstRow="1" w:lastRow="0" w:firstColumn="1" w:lastColumn="0" w:noHBand="0" w:noVBand="1"/>
      </w:tblPr>
      <w:tblGrid>
        <w:gridCol w:w="5210"/>
        <w:gridCol w:w="5211"/>
      </w:tblGrid>
      <w:tr w:rsidR="00207DD1" w:rsidRPr="00207DD1" w:rsidTr="00207DD1">
        <w:tc>
          <w:tcPr>
            <w:tcW w:w="5210" w:type="dxa"/>
            <w:shd w:val="clear" w:color="auto" w:fill="auto"/>
          </w:tcPr>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b/>
                <w:sz w:val="20"/>
                <w:szCs w:val="20"/>
                <w:lang w:eastAsia="ru-RU"/>
              </w:rPr>
            </w:pPr>
            <w:bookmarkStart w:id="0" w:name="Par44"/>
            <w:bookmarkEnd w:id="0"/>
          </w:p>
        </w:tc>
        <w:tc>
          <w:tcPr>
            <w:tcW w:w="5211" w:type="dxa"/>
            <w:shd w:val="clear" w:color="auto" w:fill="auto"/>
          </w:tcPr>
          <w:p w:rsidR="00207DD1" w:rsidRPr="00207DD1" w:rsidRDefault="00207DD1" w:rsidP="00207DD1">
            <w:pPr>
              <w:tabs>
                <w:tab w:val="left" w:pos="1134"/>
              </w:tabs>
              <w:spacing w:after="0" w:line="240" w:lineRule="auto"/>
              <w:contextualSpacing/>
              <w:jc w:val="both"/>
              <w:rPr>
                <w:rFonts w:ascii="Times New Roman" w:eastAsia="Times New Roman" w:hAnsi="Times New Roman"/>
                <w:sz w:val="20"/>
                <w:szCs w:val="20"/>
                <w:lang w:eastAsia="ru-RU"/>
              </w:rPr>
            </w:pPr>
          </w:p>
          <w:p w:rsidR="00207DD1" w:rsidRPr="00207DD1" w:rsidRDefault="00207DD1" w:rsidP="00207DD1">
            <w:pPr>
              <w:tabs>
                <w:tab w:val="left" w:pos="1134"/>
              </w:tabs>
              <w:spacing w:after="0" w:line="240" w:lineRule="auto"/>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Утверждено</w:t>
            </w:r>
          </w:p>
          <w:p w:rsidR="00207DD1" w:rsidRPr="00207DD1" w:rsidRDefault="00207DD1" w:rsidP="00207DD1">
            <w:pPr>
              <w:tabs>
                <w:tab w:val="left" w:pos="1134"/>
              </w:tabs>
              <w:spacing w:after="0" w:line="240" w:lineRule="auto"/>
              <w:contextualSpacing/>
              <w:jc w:val="both"/>
              <w:rPr>
                <w:rFonts w:ascii="Times New Roman" w:eastAsia="Times New Roman" w:hAnsi="Times New Roman"/>
                <w:b/>
                <w:sz w:val="20"/>
                <w:szCs w:val="20"/>
                <w:lang w:eastAsia="ru-RU"/>
              </w:rPr>
            </w:pPr>
            <w:r w:rsidRPr="00207DD1">
              <w:rPr>
                <w:rFonts w:ascii="Times New Roman" w:eastAsia="Times New Roman" w:hAnsi="Times New Roman"/>
                <w:sz w:val="20"/>
                <w:szCs w:val="20"/>
                <w:lang w:eastAsia="ru-RU"/>
              </w:rPr>
              <w:t>решением Совета депутатов Новомихайловского сельского поселения Монастырщинского района Смоленской области от 20.11.2023 №25</w:t>
            </w:r>
          </w:p>
        </w:tc>
      </w:tr>
    </w:tbl>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b/>
          <w:bCs/>
          <w:sz w:val="20"/>
          <w:szCs w:val="20"/>
          <w:lang w:eastAsia="ru-RU"/>
        </w:rPr>
      </w:pP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b/>
          <w:bCs/>
          <w:sz w:val="20"/>
          <w:szCs w:val="20"/>
          <w:lang w:eastAsia="ru-RU"/>
        </w:rPr>
      </w:pP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207DD1">
        <w:rPr>
          <w:rFonts w:ascii="Times New Roman" w:eastAsia="Times New Roman" w:hAnsi="Times New Roman"/>
          <w:b/>
          <w:bCs/>
          <w:sz w:val="20"/>
          <w:szCs w:val="20"/>
          <w:lang w:eastAsia="ru-RU"/>
        </w:rPr>
        <w:t>ПОЛОЖЕНИЕ О МУНИЦИПАЛЬНОМ КОТРОЛЕ НА АВТОМОБИЛЬНОМ ТРАНСПОРТЕ, ГОРОДСКОМ НАЗЕМНОМ ЭЛЕКТРИЧЕСКОМ ТРАНСПОРТЕ И В ДОРОЖНОМ ХОЗЯЙСТВЕ   В ГРАНИЦАХ НАСЕЛЕННЫ ПУНКТОВ НА ТЕРРИТОРИИ НОВОМИХАЙЛОВСКОГО СЕЛЬСКОГО ПОСЕЛЕНИЯ МОНАСТЫРЩИНСКОГО РАЙОНА</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207DD1">
        <w:rPr>
          <w:rFonts w:ascii="Times New Roman" w:eastAsia="Times New Roman" w:hAnsi="Times New Roman"/>
          <w:b/>
          <w:bCs/>
          <w:sz w:val="20"/>
          <w:szCs w:val="20"/>
          <w:lang w:eastAsia="ru-RU"/>
        </w:rPr>
        <w:t>СМОЛЕНСКОЙ ОБЛАСТИ»</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b/>
          <w:bCs/>
          <w:sz w:val="20"/>
          <w:szCs w:val="20"/>
          <w:lang w:eastAsia="ru-RU"/>
        </w:rPr>
        <w:t>1.Общие положения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1.1. Настоящее Положение устанавливает порядок осуществления </w:t>
      </w:r>
      <w:bookmarkStart w:id="1" w:name="_Hlk79156810"/>
      <w:bookmarkStart w:id="2" w:name="_Hlk79673330"/>
      <w:r w:rsidRPr="00207DD1">
        <w:rPr>
          <w:rFonts w:ascii="Times New Roman" w:eastAsia="Times New Roman" w:hAnsi="Times New Roman"/>
          <w:sz w:val="20"/>
          <w:szCs w:val="20"/>
          <w:lang w:eastAsia="ru-RU"/>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 </w:t>
      </w:r>
      <w:bookmarkEnd w:id="1"/>
      <w:r w:rsidRPr="00207DD1">
        <w:rPr>
          <w:rFonts w:ascii="Times New Roman" w:eastAsia="Times New Roman" w:hAnsi="Times New Roman"/>
          <w:sz w:val="20"/>
          <w:szCs w:val="20"/>
          <w:lang w:eastAsia="ru-RU"/>
        </w:rPr>
        <w:t>(далее – муниципальный контроль на автомобильном транспорте)</w:t>
      </w:r>
      <w:bookmarkEnd w:id="2"/>
      <w:r w:rsidRPr="00207DD1">
        <w:rPr>
          <w:rFonts w:ascii="Times New Roman" w:eastAsia="Times New Roman" w:hAnsi="Times New Roman"/>
          <w:sz w:val="20"/>
          <w:szCs w:val="20"/>
          <w:lang w:eastAsia="ru-RU"/>
        </w:rPr>
        <w:t>.</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в области автомобильных дорог и дорожной деятельности, установленных в отношении автомобильных дорог:</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Предметом муниципального контроля является также исполнение решений, принимаемых по результатам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1.3. Объектами муниципального контроля (далее – объект контроля) являются: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1.3.1. деятельность, действия (бездействие) контролируемых лиц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1.3.2. результаты деятельности контролируемых лиц, в том числе работы и услуги, к которым предъявляются обязательные требования;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1.4. Учет объектов контроля осуществляется посредством создания: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единого реестра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информационной системы (подсистемы государственной информационной системы) досудебного обжалования;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иных государственных и муниципальных информационных систем путем межведомственного информационного взаимодействия.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1.5. Муниципальный контроль осуществляется Администрацией Новомихайловского сельского поселения Монастырщинского района Смоленской области (далее – Контрольный орган).</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1.6. Руководство деятельностью по осуществлению муниципального контроля осуществляет Глава муниципального образования Новомихайловского сельского поселения Монастырщинского района Смоленской области (далее – руководитель Контрольного органа). </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1.7. От имени Контрольного органа муниципальный контроль вправе осуществлять следующие должностные лица: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руководитель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w:t>
      </w:r>
      <w:r w:rsidRPr="00207DD1">
        <w:rPr>
          <w:rFonts w:ascii="Times New Roman" w:eastAsia="Times New Roman" w:hAnsi="Times New Roman"/>
          <w:sz w:val="20"/>
          <w:szCs w:val="20"/>
          <w:lang w:eastAsia="ru-RU"/>
        </w:rPr>
        <w:lastRenderedPageBreak/>
        <w:t>муниципального контроля, в том числе проведение профилактических мероприятий и контрольных мероприятий (далее – инспектор).</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(далее – уполномоченные должностные лица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1.8. Права и обязанности инспектора.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1.8.1. Инспектор обязан:</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соблюдать законодательство Российской Федерации, права и законные интересы контролируемых лиц;</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roofErr w:type="gramEnd"/>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207DD1">
        <w:rPr>
          <w:rFonts w:ascii="Times New Roman" w:eastAsia="Times New Roman" w:hAnsi="Times New Roman"/>
          <w:sz w:val="20"/>
          <w:szCs w:val="20"/>
          <w:lang w:eastAsia="ru-RU"/>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1.9. К отношениям, связанным с осуществлением муниципального контроля в сфере дорожного хозяйства, применяются положения Федерального закона № 248-ФЗ.</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1.10. </w:t>
      </w:r>
      <w:proofErr w:type="gramStart"/>
      <w:r w:rsidRPr="00207DD1">
        <w:rPr>
          <w:rFonts w:ascii="Times New Roman" w:eastAsia="Times New Roman" w:hAnsi="Times New Roman"/>
          <w:sz w:val="20"/>
          <w:szCs w:val="20"/>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07DD1">
        <w:rPr>
          <w:rFonts w:ascii="Times New Roman" w:eastAsia="Times New Roman" w:hAnsi="Times New Roman"/>
          <w:sz w:val="20"/>
          <w:szCs w:val="20"/>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07DD1" w:rsidRPr="00207DD1" w:rsidRDefault="00207DD1" w:rsidP="00207DD1">
      <w:pPr>
        <w:tabs>
          <w:tab w:val="left" w:pos="1134"/>
        </w:tabs>
        <w:spacing w:after="0" w:line="240" w:lineRule="auto"/>
        <w:contextualSpacing/>
        <w:jc w:val="center"/>
        <w:rPr>
          <w:rFonts w:ascii="Times New Roman" w:eastAsia="Times New Roman" w:hAnsi="Times New Roman"/>
          <w:b/>
          <w:bCs/>
          <w:sz w:val="20"/>
          <w:szCs w:val="20"/>
          <w:lang w:eastAsia="ru-RU"/>
        </w:rPr>
      </w:pPr>
      <w:r w:rsidRPr="00207DD1">
        <w:rPr>
          <w:rFonts w:ascii="Times New Roman" w:eastAsia="Times New Roman" w:hAnsi="Times New Roman"/>
          <w:b/>
          <w:bCs/>
          <w:sz w:val="20"/>
          <w:szCs w:val="20"/>
          <w:lang w:eastAsia="ru-RU"/>
        </w:rPr>
        <w:t>2. Категории риска причинения вреда (ущерба)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2.1. </w:t>
      </w:r>
      <w:proofErr w:type="gramStart"/>
      <w:r w:rsidRPr="00207DD1">
        <w:rPr>
          <w:rFonts w:ascii="Times New Roman" w:eastAsia="Times New Roman" w:hAnsi="Times New Roman"/>
          <w:sz w:val="20"/>
          <w:szCs w:val="20"/>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значительный риск;</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средний риск;</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умеренный риск;</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низкий риск.</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2.3. </w:t>
      </w:r>
      <w:r w:rsidRPr="00207DD1">
        <w:rPr>
          <w:rFonts w:ascii="Times New Roman" w:eastAsia="Times New Roman" w:hAnsi="Times New Roman"/>
          <w:sz w:val="20"/>
          <w:szCs w:val="20"/>
          <w:lang w:val="x-none" w:eastAsia="ru-RU"/>
        </w:rPr>
        <w:t>Критерии отнесения объектов контроля к категориям риска в рамках осуществления муниципального контроля</w:t>
      </w:r>
      <w:r w:rsidRPr="00207DD1">
        <w:rPr>
          <w:rFonts w:ascii="Times New Roman" w:eastAsia="Times New Roman" w:hAnsi="Times New Roman"/>
          <w:sz w:val="20"/>
          <w:szCs w:val="20"/>
          <w:lang w:eastAsia="ru-RU"/>
        </w:rPr>
        <w:t xml:space="preserve"> утверждаются распоряжением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2.4. </w:t>
      </w:r>
      <w:proofErr w:type="gramStart"/>
      <w:r w:rsidRPr="00207DD1">
        <w:rPr>
          <w:rFonts w:ascii="Times New Roman" w:eastAsia="Times New Roman" w:hAnsi="Times New Roman"/>
          <w:sz w:val="20"/>
          <w:szCs w:val="20"/>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07DD1">
        <w:rPr>
          <w:rFonts w:ascii="Times New Roman" w:eastAsia="Times New Roman" w:hAnsi="Times New Roman"/>
          <w:sz w:val="20"/>
          <w:szCs w:val="20"/>
          <w:lang w:eastAsia="ru-RU"/>
        </w:rPr>
        <w:t>) охраняемым законом ценностям.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2.5. </w:t>
      </w:r>
      <w:r w:rsidRPr="00207DD1">
        <w:rPr>
          <w:rFonts w:ascii="Times New Roman" w:eastAsia="Times New Roman" w:hAnsi="Times New Roman"/>
          <w:sz w:val="20"/>
          <w:szCs w:val="20"/>
          <w:lang w:val="x-none" w:eastAsia="ru-RU"/>
        </w:rPr>
        <w:t>Перечень индикаторов риска нарушения обязательных требований, проверяемых в рамках осуществления муниципального контроля</w:t>
      </w:r>
      <w:r w:rsidRPr="00207DD1">
        <w:rPr>
          <w:rFonts w:ascii="Times New Roman" w:eastAsia="Times New Roman" w:hAnsi="Times New Roman"/>
          <w:sz w:val="20"/>
          <w:szCs w:val="20"/>
          <w:lang w:eastAsia="ru-RU"/>
        </w:rPr>
        <w:t>,</w:t>
      </w:r>
      <w:r w:rsidRPr="00207DD1">
        <w:rPr>
          <w:rFonts w:ascii="Times New Roman" w:eastAsia="Times New Roman" w:hAnsi="Times New Roman"/>
          <w:sz w:val="20"/>
          <w:szCs w:val="20"/>
          <w:lang w:val="x-none" w:eastAsia="ru-RU"/>
        </w:rPr>
        <w:t xml:space="preserve"> </w:t>
      </w:r>
      <w:r w:rsidRPr="00207DD1">
        <w:rPr>
          <w:rFonts w:ascii="Times New Roman" w:eastAsia="Times New Roman" w:hAnsi="Times New Roman"/>
          <w:sz w:val="20"/>
          <w:szCs w:val="20"/>
          <w:lang w:eastAsia="ru-RU"/>
        </w:rPr>
        <w:t>утверждается распоряжением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2.6. В случае если объект контроля не отнесен к определенной категории риска, он считается отнесенным к категории низкого риска.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207DD1">
        <w:rPr>
          <w:rFonts w:ascii="Times New Roman" w:eastAsia="Times New Roman" w:hAnsi="Times New Roman"/>
          <w:b/>
          <w:bCs/>
          <w:sz w:val="20"/>
          <w:szCs w:val="20"/>
          <w:lang w:eastAsia="ru-RU"/>
        </w:rPr>
        <w:t>3. Виды профилактических мероприятий, которые проводятся при осуществлении муниципального контроля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При осуществлении муниципального контроля Контрольный орган проводит следующие виды профилактических мероприятий</w:t>
      </w:r>
      <w:r w:rsidRPr="00207DD1">
        <w:rPr>
          <w:rFonts w:ascii="Times New Roman" w:eastAsia="Times New Roman" w:hAnsi="Times New Roman"/>
          <w:sz w:val="20"/>
          <w:szCs w:val="20"/>
          <w:vertAlign w:val="superscript"/>
          <w:lang w:eastAsia="ru-RU"/>
        </w:rPr>
        <w:t>:</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информирование;</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обобщение правоприменительной практики;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 объявление предостережения;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 консультирование;</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5) профилактический визит.</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b/>
          <w:bCs/>
          <w:sz w:val="20"/>
          <w:szCs w:val="20"/>
          <w:lang w:eastAsia="ru-RU"/>
        </w:rPr>
      </w:pPr>
      <w:r w:rsidRPr="00207DD1">
        <w:rPr>
          <w:rFonts w:ascii="Times New Roman" w:eastAsia="Times New Roman" w:hAnsi="Times New Roman"/>
          <w:sz w:val="20"/>
          <w:szCs w:val="20"/>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3.1.1. </w:t>
      </w:r>
      <w:proofErr w:type="gramStart"/>
      <w:r w:rsidRPr="00207DD1">
        <w:rPr>
          <w:rFonts w:ascii="Times New Roman" w:eastAsia="Times New Roman" w:hAnsi="Times New Roman"/>
          <w:sz w:val="20"/>
          <w:szCs w:val="20"/>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3.1.2. Обобщение правоприменительной практики организации и проведения муниципального контроля осуществляется ежегодно.</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3.2. Предостережение о недопустимости нарушения</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обязательных требований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3.2.1. </w:t>
      </w:r>
      <w:proofErr w:type="gramStart"/>
      <w:r w:rsidRPr="00207DD1">
        <w:rPr>
          <w:rFonts w:ascii="Times New Roman" w:eastAsia="Times New Roman" w:hAnsi="Times New Roman"/>
          <w:sz w:val="20"/>
          <w:szCs w:val="20"/>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07DD1">
        <w:rPr>
          <w:rFonts w:ascii="Times New Roman" w:eastAsia="Times New Roman" w:hAnsi="Times New Roman"/>
          <w:sz w:val="20"/>
          <w:szCs w:val="20"/>
          <w:lang w:eastAsia="ru-RU"/>
        </w:rPr>
        <w:t xml:space="preserve"> соблюдения обязательных требований.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3.2.2. Предостережение составляется по форме, утверждаемой распоряжением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3.2.3. Контролируемое лицо в течение десяти</w:t>
      </w:r>
      <w:r w:rsidRPr="00207DD1">
        <w:rPr>
          <w:rFonts w:ascii="Times New Roman" w:eastAsia="Times New Roman" w:hAnsi="Times New Roman"/>
          <w:sz w:val="20"/>
          <w:szCs w:val="20"/>
          <w:vertAlign w:val="superscript"/>
          <w:lang w:eastAsia="ru-RU"/>
        </w:rPr>
        <w:t xml:space="preserve"> </w:t>
      </w:r>
      <w:r w:rsidRPr="00207DD1">
        <w:rPr>
          <w:rFonts w:ascii="Times New Roman" w:eastAsia="Times New Roman" w:hAnsi="Times New Roman"/>
          <w:sz w:val="20"/>
          <w:szCs w:val="20"/>
          <w:lang w:eastAsia="ru-RU"/>
        </w:rPr>
        <w:t>рабочих дней со дня получения предостережения вправе подать в Контрольный орган возражение в отношении предостережения.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3.2.4. Возражение должно содержать:</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1) наименование Контрольного органа, в который направляется возражение;</w:t>
      </w:r>
      <w:proofErr w:type="gramEnd"/>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 дату и номер предостережения;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4) доводы, на основании которых контролируемое лицо </w:t>
      </w:r>
      <w:proofErr w:type="gramStart"/>
      <w:r w:rsidRPr="00207DD1">
        <w:rPr>
          <w:rFonts w:ascii="Times New Roman" w:eastAsia="Times New Roman" w:hAnsi="Times New Roman"/>
          <w:sz w:val="20"/>
          <w:szCs w:val="20"/>
          <w:lang w:eastAsia="ru-RU"/>
        </w:rPr>
        <w:t>не согласно</w:t>
      </w:r>
      <w:proofErr w:type="gramEnd"/>
      <w:r w:rsidRPr="00207DD1">
        <w:rPr>
          <w:rFonts w:ascii="Times New Roman" w:eastAsia="Times New Roman" w:hAnsi="Times New Roman"/>
          <w:sz w:val="20"/>
          <w:szCs w:val="20"/>
          <w:lang w:eastAsia="ru-RU"/>
        </w:rPr>
        <w:t xml:space="preserve"> с объявленным предостережением;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5) дату получения предостережения контролируемым лицом;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6) личную подпись и дату.</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3.2.7. По результатам рассмотрения возражения Контрольный орган принимает одно из следующих решений: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удовлетворяет возражение в форме отмены предостережения;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отказывает в удовлетворении возражения с указанием причины отказа.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3.2.8. Контрольный орган информирует контролируемое лицо о результатах рассмотрения возражения не позднее пяти</w:t>
      </w:r>
      <w:r w:rsidRPr="00207DD1">
        <w:rPr>
          <w:rFonts w:ascii="Times New Roman" w:eastAsia="Times New Roman" w:hAnsi="Times New Roman"/>
          <w:sz w:val="20"/>
          <w:szCs w:val="20"/>
          <w:vertAlign w:val="superscript"/>
          <w:lang w:eastAsia="ru-RU"/>
        </w:rPr>
        <w:t xml:space="preserve"> </w:t>
      </w:r>
      <w:r w:rsidRPr="00207DD1">
        <w:rPr>
          <w:rFonts w:ascii="Times New Roman" w:eastAsia="Times New Roman" w:hAnsi="Times New Roman"/>
          <w:sz w:val="20"/>
          <w:szCs w:val="20"/>
          <w:lang w:eastAsia="ru-RU"/>
        </w:rPr>
        <w:t>рабочих дней со дня рассмотрения возражения в отношении предостережения.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3.2.9. Повторное направление возражения по тем же основаниям не допускается.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3.3. Консультирование</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порядка проведения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периодичности проведения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 порядка принятия решений по итогам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 порядка обжалования решений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3.3.2. Инспекторы осуществляют консультирование контролируемых лиц и их представителей: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3.3.3. Индивидуальное консультирование на личном приеме каждого заявителя инспекторами не может превышать 10 минут.</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Время разговора по телефону не должно превышать 10 минут.</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3.3.5. Письменное консультирование контролируемых лиц и их представителей осуществляется по следующим вопросам: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порядок обжалования решений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207DD1">
          <w:rPr>
            <w:rFonts w:ascii="Times New Roman" w:eastAsia="Times New Roman" w:hAnsi="Times New Roman"/>
            <w:sz w:val="20"/>
            <w:szCs w:val="20"/>
            <w:lang w:eastAsia="ru-RU"/>
          </w:rPr>
          <w:t>законом</w:t>
        </w:r>
      </w:hyperlink>
      <w:r w:rsidRPr="00207DD1">
        <w:rPr>
          <w:rFonts w:ascii="Times New Roman" w:eastAsia="Times New Roman" w:hAnsi="Times New Roman"/>
          <w:sz w:val="20"/>
          <w:szCs w:val="20"/>
          <w:lang w:eastAsia="ru-RU"/>
        </w:rPr>
        <w:t xml:space="preserve"> от 02.05.2006 № 59-ФЗ «О порядке рассмотрения обращений граждан Российской Федерации».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3.3.7. Контрольный орган осуществляет учет проведенных консультирований.</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3.4. Профилактический визит</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Продолжительность профилактического визита составляет не более двух часов в течение рабочего дня.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3.4.2. Инспектор проводит обязательный профилактический визит в отношении: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1) контролируемых лиц, приступающих к осуществлению деятельности в сфере дорожного хозяйства, не позднее чем в течение одного года с момента начала такой деятельности (при наличии сведений о начале деятельности);</w:t>
      </w:r>
      <w:proofErr w:type="gramEnd"/>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3.4.3. Профилактические визиты проводятся по согласованию с контролируемыми лицами.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207DD1">
        <w:rPr>
          <w:rFonts w:ascii="Times New Roman" w:eastAsia="Times New Roman" w:hAnsi="Times New Roman"/>
          <w:sz w:val="20"/>
          <w:szCs w:val="20"/>
          <w:lang w:eastAsia="ru-RU"/>
        </w:rPr>
        <w:t>позднее</w:t>
      </w:r>
      <w:proofErr w:type="gramEnd"/>
      <w:r w:rsidRPr="00207DD1">
        <w:rPr>
          <w:rFonts w:ascii="Times New Roman" w:eastAsia="Times New Roman" w:hAnsi="Times New Roman"/>
          <w:sz w:val="20"/>
          <w:szCs w:val="20"/>
          <w:lang w:eastAsia="ru-RU"/>
        </w:rPr>
        <w:t xml:space="preserve"> чем за пять рабочих дней до даты его проведения.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3.4.6. Контрольный орган осуществляет учет проведенных профилактических визитов.</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207DD1">
        <w:rPr>
          <w:rFonts w:ascii="Times New Roman" w:eastAsia="Times New Roman" w:hAnsi="Times New Roman"/>
          <w:b/>
          <w:bCs/>
          <w:sz w:val="20"/>
          <w:szCs w:val="20"/>
          <w:lang w:eastAsia="ru-RU"/>
        </w:rPr>
        <w:t>4. Контрольные мероприятия, проводимые в рамках</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207DD1">
        <w:rPr>
          <w:rFonts w:ascii="Times New Roman" w:eastAsia="Times New Roman" w:hAnsi="Times New Roman"/>
          <w:b/>
          <w:bCs/>
          <w:sz w:val="20"/>
          <w:szCs w:val="20"/>
          <w:lang w:eastAsia="ru-RU"/>
        </w:rPr>
        <w:t>муниципального контроля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4.1. Контрольные мероприятия. Общие вопросы</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инспекционный визит, рейдовый осмотр, документарная проверка, выездная проверка – при взаимодействии с контролируемыми лицами;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наблюдение за соблюдением обязательных требований, выездное обследование – без взаимодействия с контролируемыми лицами.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4.1.2. При осуществлении муниципального контроля взаимодействием с контролируемыми лицами являются: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b/>
          <w:bCs/>
          <w:sz w:val="20"/>
          <w:szCs w:val="20"/>
          <w:lang w:eastAsia="ru-RU"/>
        </w:rPr>
      </w:pPr>
      <w:r w:rsidRPr="00207DD1">
        <w:rPr>
          <w:rFonts w:ascii="Times New Roman" w:eastAsia="Times New Roman" w:hAnsi="Times New Roman"/>
          <w:sz w:val="20"/>
          <w:szCs w:val="20"/>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запрос документов, иных материалов;</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наступление сроков проведения контрольных мероприятий, включенных в план проведения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207DD1">
          <w:rPr>
            <w:rFonts w:ascii="Times New Roman" w:eastAsia="Times New Roman" w:hAnsi="Times New Roman"/>
            <w:sz w:val="20"/>
            <w:szCs w:val="20"/>
            <w:lang w:eastAsia="ru-RU"/>
          </w:rPr>
          <w:t>частью 1 статьи 95</w:t>
        </w:r>
      </w:hyperlink>
      <w:r w:rsidRPr="00207DD1">
        <w:rPr>
          <w:rFonts w:ascii="Times New Roman" w:eastAsia="Times New Roman" w:hAnsi="Times New Roman"/>
          <w:sz w:val="20"/>
          <w:szCs w:val="20"/>
          <w:lang w:eastAsia="ru-RU"/>
        </w:rPr>
        <w:t xml:space="preserve"> Федерального закона</w:t>
      </w:r>
      <w:r w:rsidRPr="00207DD1">
        <w:rPr>
          <w:rFonts w:ascii="Times New Roman" w:eastAsia="Times New Roman" w:hAnsi="Times New Roman"/>
          <w:color w:val="000000"/>
          <w:sz w:val="20"/>
          <w:szCs w:val="20"/>
          <w:lang w:eastAsia="ru-RU"/>
        </w:rPr>
        <w:t xml:space="preserve"> </w:t>
      </w:r>
      <w:r w:rsidRPr="00207DD1">
        <w:rPr>
          <w:rFonts w:ascii="Times New Roman" w:eastAsia="Times New Roman" w:hAnsi="Times New Roman"/>
          <w:sz w:val="20"/>
          <w:szCs w:val="20"/>
          <w:lang w:eastAsia="ru-RU"/>
        </w:rPr>
        <w:t>№ 248-ФЗ.</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осмотр;</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опрос;</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получение письменных объяснений;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истребование документов;</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экспертиза.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4.1.5. </w:t>
      </w:r>
      <w:proofErr w:type="gramStart"/>
      <w:r w:rsidRPr="00207DD1">
        <w:rPr>
          <w:rFonts w:ascii="Times New Roman" w:eastAsia="Times New Roman" w:hAnsi="Times New Roman"/>
          <w:sz w:val="20"/>
          <w:szCs w:val="20"/>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утверждаемой распоряжением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4.1.8. Документы, иные материалы, являющиеся доказательствами нарушения обязательных требований, приобщаются к акту.</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Заполненные при проведении контрольного мероприятия проверочные листы должны быть приобщены к акту.</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4.2. Меры, принимаемые Контрольным органом по результатам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07DD1">
        <w:rPr>
          <w:rFonts w:ascii="Times New Roman" w:eastAsia="Times New Roman" w:hAnsi="Times New Roman"/>
          <w:sz w:val="20"/>
          <w:szCs w:val="20"/>
          <w:lang w:eastAsia="ru-RU"/>
        </w:rPr>
        <w:t xml:space="preserve"> также других мероприятий, предусмотренных федеральным законом о виде контроля;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07DD1">
        <w:rPr>
          <w:rFonts w:ascii="Times New Roman" w:eastAsia="Times New Roman" w:hAnsi="Times New Roman"/>
          <w:sz w:val="20"/>
          <w:szCs w:val="20"/>
          <w:lang w:eastAsia="ru-RU"/>
        </w:rPr>
        <w:t xml:space="preserve"> </w:t>
      </w:r>
      <w:proofErr w:type="gramStart"/>
      <w:r w:rsidRPr="00207DD1">
        <w:rPr>
          <w:rFonts w:ascii="Times New Roman" w:eastAsia="Times New Roman" w:hAnsi="Times New Roman"/>
          <w:sz w:val="20"/>
          <w:szCs w:val="20"/>
          <w:lang w:eastAsia="ru-RU"/>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207DD1">
        <w:rPr>
          <w:rFonts w:ascii="Times New Roman" w:eastAsia="Times New Roman" w:hAnsi="Times New Roman"/>
          <w:sz w:val="20"/>
          <w:szCs w:val="20"/>
          <w:lang w:eastAsia="ru-RU"/>
        </w:rPr>
        <w:t>) причинен;</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207DD1">
          <w:rPr>
            <w:rFonts w:ascii="Times New Roman" w:eastAsia="Times New Roman" w:hAnsi="Times New Roman"/>
            <w:sz w:val="20"/>
            <w:szCs w:val="20"/>
            <w:lang w:eastAsia="ru-RU"/>
          </w:rPr>
          <w:t>Кодексом</w:t>
        </w:r>
      </w:hyperlink>
      <w:r w:rsidRPr="00207DD1">
        <w:rPr>
          <w:rFonts w:ascii="Times New Roman" w:eastAsia="Times New Roman" w:hAnsi="Times New Roman"/>
          <w:sz w:val="20"/>
          <w:szCs w:val="20"/>
          <w:lang w:eastAsia="ru-RU"/>
        </w:rPr>
        <w:t xml:space="preserve"> Российской Федерации об административных правонарушениях;</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4.2.2. Предписание оформляется по форме, утверждаемой распоряжением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207DD1">
        <w:rPr>
          <w:rFonts w:ascii="Times New Roman" w:eastAsia="Times New Roman" w:hAnsi="Times New Roman"/>
          <w:sz w:val="20"/>
          <w:szCs w:val="20"/>
          <w:lang w:eastAsia="ru-RU"/>
        </w:rPr>
        <w:t xml:space="preserve">надзорный) </w:t>
      </w:r>
      <w:proofErr w:type="gramEnd"/>
      <w:r w:rsidRPr="00207DD1">
        <w:rPr>
          <w:rFonts w:ascii="Times New Roman" w:eastAsia="Times New Roman" w:hAnsi="Times New Roman"/>
          <w:sz w:val="20"/>
          <w:szCs w:val="20"/>
          <w:lang w:eastAsia="ru-RU"/>
        </w:rPr>
        <w:t>орган оценивает исполнение решения на основании представленных документов и сведений, полученной информации.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4.3. Плановые контрольные мероприятия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vertAlign w:val="superscript"/>
          <w:lang w:eastAsia="ru-RU"/>
        </w:rPr>
      </w:pPr>
      <w:r w:rsidRPr="00207DD1">
        <w:rPr>
          <w:rFonts w:ascii="Times New Roman" w:eastAsia="Times New Roman" w:hAnsi="Times New Roman"/>
          <w:sz w:val="20"/>
          <w:szCs w:val="20"/>
          <w:lang w:eastAsia="ru-RU"/>
        </w:rPr>
        <w:t>4.3.3. Контрольный орган может проводить следующие виды плановых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инспекционный визит;</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рейдовый осмотр;</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документарная проверка;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выездная проверка.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Плановые контрольные мероприятия в отношении объекта контроля, отнесенного к категории низкого риска, не проводятся.</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4.4. Внеплановые контрольные мероприятия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4.5. Документарная проверка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4.5.1. </w:t>
      </w:r>
      <w:proofErr w:type="gramStart"/>
      <w:r w:rsidRPr="00207DD1">
        <w:rPr>
          <w:rFonts w:ascii="Times New Roman" w:eastAsia="Times New Roman" w:hAnsi="Times New Roman"/>
          <w:sz w:val="20"/>
          <w:szCs w:val="20"/>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4.5.3. Срок проведения документарной проверки не может превышать десять рабочих дней.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 указанный срок не включается период с момента: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период с момента направления контролируемому лицу информации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о выявлении ошибок и (или) противоречий в представленных контролируемым лицом документах;</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4.5.4. Перечень допустимых контрольных действий, совершаемых в ходе документарной проверки: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bookmarkStart w:id="3" w:name="_Hlk73716001"/>
      <w:r w:rsidRPr="00207DD1">
        <w:rPr>
          <w:rFonts w:ascii="Times New Roman" w:eastAsia="Times New Roman" w:hAnsi="Times New Roman"/>
          <w:sz w:val="20"/>
          <w:szCs w:val="20"/>
          <w:lang w:eastAsia="ru-RU"/>
        </w:rPr>
        <w:t>1) истребование документов;</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получение письменных объяснений;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 экспертиза.</w:t>
      </w:r>
      <w:bookmarkEnd w:id="3"/>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Контролируемое лицо в течение 10 рабочих дней со дня получения данного требования направляет </w:t>
      </w:r>
      <w:proofErr w:type="spellStart"/>
      <w:r w:rsidRPr="00207DD1">
        <w:rPr>
          <w:rFonts w:ascii="Times New Roman" w:eastAsia="Times New Roman" w:hAnsi="Times New Roman"/>
          <w:sz w:val="20"/>
          <w:szCs w:val="20"/>
          <w:lang w:eastAsia="ru-RU"/>
        </w:rPr>
        <w:t>истребуемые</w:t>
      </w:r>
      <w:proofErr w:type="spellEnd"/>
      <w:r w:rsidRPr="00207DD1">
        <w:rPr>
          <w:rFonts w:ascii="Times New Roman" w:eastAsia="Times New Roman" w:hAnsi="Times New Roman"/>
          <w:sz w:val="20"/>
          <w:szCs w:val="20"/>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07DD1">
        <w:rPr>
          <w:rFonts w:ascii="Times New Roman" w:eastAsia="Times New Roman" w:hAnsi="Times New Roman"/>
          <w:sz w:val="20"/>
          <w:szCs w:val="20"/>
          <w:lang w:eastAsia="ru-RU"/>
        </w:rPr>
        <w:t>истребуемые</w:t>
      </w:r>
      <w:proofErr w:type="spellEnd"/>
      <w:r w:rsidRPr="00207DD1">
        <w:rPr>
          <w:rFonts w:ascii="Times New Roman" w:eastAsia="Times New Roman" w:hAnsi="Times New Roman"/>
          <w:sz w:val="20"/>
          <w:szCs w:val="20"/>
          <w:lang w:eastAsia="ru-RU"/>
        </w:rPr>
        <w:t xml:space="preserve"> документы.</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b/>
          <w:bCs/>
          <w:sz w:val="20"/>
          <w:szCs w:val="20"/>
          <w:lang w:eastAsia="ru-RU"/>
        </w:rPr>
      </w:pPr>
      <w:r w:rsidRPr="00207DD1">
        <w:rPr>
          <w:rFonts w:ascii="Times New Roman" w:eastAsia="Times New Roman" w:hAnsi="Times New Roman"/>
          <w:sz w:val="20"/>
          <w:szCs w:val="20"/>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4.5.6. Письменные объяснения могут быть запрошены инспектором от контролируемого лица или его представителя, свидетелей.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Письменные объяснения оформляются путем составления письменного документа в свободной форме.</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4.5.7. Экспертиза осуществляется экспертом или экспертной организацией по поручению Контрольного органа.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Результаты экспертизы оформляются экспертным заключением по форме, утвержденной Контрольным органом.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b/>
          <w:bCs/>
          <w:sz w:val="20"/>
          <w:szCs w:val="20"/>
          <w:lang w:eastAsia="ru-RU"/>
        </w:rPr>
      </w:pPr>
      <w:r w:rsidRPr="00207DD1">
        <w:rPr>
          <w:rFonts w:ascii="Times New Roman" w:eastAsia="Times New Roman" w:hAnsi="Times New Roman"/>
          <w:sz w:val="20"/>
          <w:szCs w:val="20"/>
          <w:lang w:eastAsia="ru-RU"/>
        </w:rPr>
        <w:t>4.5.8. Оформление акта производится по месту нахождения Контрольного органа в день окончания проведения документарной проверки.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4.6. Выездная проверка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4.6.2. Выездная проверка проводится в случае, если не представляется возможным: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4.6.4. Контрольный орган уведомляет контролируемое лицо о проведении выездной проверки не </w:t>
      </w:r>
      <w:proofErr w:type="gramStart"/>
      <w:r w:rsidRPr="00207DD1">
        <w:rPr>
          <w:rFonts w:ascii="Times New Roman" w:eastAsia="Times New Roman" w:hAnsi="Times New Roman"/>
          <w:sz w:val="20"/>
          <w:szCs w:val="20"/>
          <w:lang w:eastAsia="ru-RU"/>
        </w:rPr>
        <w:t>позднее</w:t>
      </w:r>
      <w:proofErr w:type="gramEnd"/>
      <w:r w:rsidRPr="00207DD1">
        <w:rPr>
          <w:rFonts w:ascii="Times New Roman" w:eastAsia="Times New Roman" w:hAnsi="Times New Roman"/>
          <w:sz w:val="20"/>
          <w:szCs w:val="20"/>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4.6.6. Срок проведения выездной проверки составляет не более десяти рабочих дней.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07DD1">
        <w:rPr>
          <w:rFonts w:ascii="Times New Roman" w:eastAsia="Times New Roman" w:hAnsi="Times New Roman"/>
          <w:sz w:val="20"/>
          <w:szCs w:val="20"/>
          <w:lang w:eastAsia="ru-RU"/>
        </w:rPr>
        <w:t>микропредприятия</w:t>
      </w:r>
      <w:proofErr w:type="spellEnd"/>
      <w:r w:rsidRPr="00207DD1">
        <w:rPr>
          <w:rFonts w:ascii="Times New Roman" w:eastAsia="Times New Roman" w:hAnsi="Times New Roman"/>
          <w:sz w:val="20"/>
          <w:szCs w:val="20"/>
          <w:lang w:eastAsia="ru-RU"/>
        </w:rPr>
        <w:t>.</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4.6.7. Перечень допустимых контрольных действий в ходе выездной проверки: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bookmarkStart w:id="4" w:name="_Hlk73715973"/>
      <w:r w:rsidRPr="00207DD1">
        <w:rPr>
          <w:rFonts w:ascii="Times New Roman" w:eastAsia="Times New Roman" w:hAnsi="Times New Roman"/>
          <w:sz w:val="20"/>
          <w:szCs w:val="20"/>
          <w:lang w:eastAsia="ru-RU"/>
        </w:rPr>
        <w:t>1) осмотр;</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опрос;</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 истребование документов;</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 получение письменных объяснений;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5) экспертиза.</w:t>
      </w:r>
      <w:bookmarkEnd w:id="4"/>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4.6.8. Осмотр осуществляется инспектором в присутствии контролируемого лица и (или) его представителя с возможным применением видеозаписи.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По результатам осмотра составляется протокол осмотра.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4.6.11. Представление контролируемым лицом </w:t>
      </w:r>
      <w:proofErr w:type="spellStart"/>
      <w:r w:rsidRPr="00207DD1">
        <w:rPr>
          <w:rFonts w:ascii="Times New Roman" w:eastAsia="Times New Roman" w:hAnsi="Times New Roman"/>
          <w:sz w:val="20"/>
          <w:szCs w:val="20"/>
          <w:lang w:eastAsia="ru-RU"/>
        </w:rPr>
        <w:t>истребуемых</w:t>
      </w:r>
      <w:proofErr w:type="spellEnd"/>
      <w:r w:rsidRPr="00207DD1">
        <w:rPr>
          <w:rFonts w:ascii="Times New Roman" w:eastAsia="Times New Roman" w:hAnsi="Times New Roman"/>
          <w:sz w:val="20"/>
          <w:szCs w:val="20"/>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4.6.12. По окончании проведения выездной проверки инспектор составляет акт выездной проверки.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Информация о проведении фотосъемки, аудио- и видеозаписи отражается в акте проверки.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07DD1">
        <w:rPr>
          <w:rFonts w:ascii="Times New Roman" w:eastAsia="Times New Roman" w:hAnsi="Times New Roman"/>
          <w:sz w:val="20"/>
          <w:szCs w:val="20"/>
          <w:lang w:eastAsia="ru-RU"/>
        </w:rPr>
        <w:t>деятельности</w:t>
      </w:r>
      <w:proofErr w:type="gramEnd"/>
      <w:r w:rsidRPr="00207DD1">
        <w:rPr>
          <w:rFonts w:ascii="Times New Roman" w:eastAsia="Times New Roman" w:hAnsi="Times New Roman"/>
          <w:sz w:val="20"/>
          <w:szCs w:val="20"/>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207DD1">
          <w:rPr>
            <w:rFonts w:ascii="Times New Roman" w:eastAsia="Times New Roman" w:hAnsi="Times New Roman"/>
            <w:sz w:val="20"/>
            <w:szCs w:val="20"/>
            <w:lang w:eastAsia="ru-RU"/>
          </w:rPr>
          <w:t>частями 4</w:t>
        </w:r>
      </w:hyperlink>
      <w:r w:rsidRPr="00207DD1">
        <w:rPr>
          <w:rFonts w:ascii="Times New Roman" w:eastAsia="Times New Roman" w:hAnsi="Times New Roman"/>
          <w:sz w:val="20"/>
          <w:szCs w:val="20"/>
          <w:lang w:eastAsia="ru-RU"/>
        </w:rPr>
        <w:t xml:space="preserve"> и </w:t>
      </w:r>
      <w:hyperlink r:id="rId12" w:tooltip="Федеральный закон от 31.07.2020 N 248-ФЗ" w:history="1">
        <w:r w:rsidRPr="00207DD1">
          <w:rPr>
            <w:rFonts w:ascii="Times New Roman" w:eastAsia="Times New Roman" w:hAnsi="Times New Roman"/>
            <w:sz w:val="20"/>
            <w:szCs w:val="20"/>
            <w:lang w:eastAsia="ru-RU"/>
          </w:rPr>
          <w:t>5 статьи 21</w:t>
        </w:r>
      </w:hyperlink>
      <w:r w:rsidRPr="00207DD1">
        <w:rPr>
          <w:rFonts w:ascii="Times New Roman" w:eastAsia="Times New Roman" w:hAnsi="Times New Roman"/>
          <w:sz w:val="20"/>
          <w:szCs w:val="20"/>
          <w:lang w:eastAsia="ru-RU"/>
        </w:rPr>
        <w:t xml:space="preserve"> Федеральным законом № 248-ФЗ.</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временной нетрудоспособности;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необходимости явки по вызову (извещениям, повесткам) судов, правоохранительных органов, военных комиссариатов;</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 нахождения в служебной командировке.</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4.7. Инспекционный визит, рейдовый осмотр</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4.7.2. Перечень допустимых контрольных действий в ходе инспекционного визита: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bookmarkStart w:id="5" w:name="_Hlk73715943"/>
      <w:r w:rsidRPr="00207DD1">
        <w:rPr>
          <w:rFonts w:ascii="Times New Roman" w:eastAsia="Times New Roman" w:hAnsi="Times New Roman"/>
          <w:sz w:val="20"/>
          <w:szCs w:val="20"/>
          <w:lang w:eastAsia="ru-RU"/>
        </w:rPr>
        <w:t>а) осмотр;</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б) опрос;</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 получение письменных объяснений;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г) истребование документов</w:t>
      </w:r>
      <w:bookmarkEnd w:id="5"/>
      <w:r w:rsidRPr="00207DD1">
        <w:rPr>
          <w:rFonts w:ascii="Times New Roman" w:eastAsia="Times New Roman" w:hAnsi="Times New Roman"/>
          <w:sz w:val="20"/>
          <w:szCs w:val="20"/>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Срок взаимодействия с одним контролируемым лицом в период проведения рейдового осмотра не может превышать один рабочий день.</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4.7.5. Перечень допустимых контрольных действий в ходе рейдового осмотра: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bookmarkStart w:id="6" w:name="_Hlk73715920"/>
      <w:r w:rsidRPr="00207DD1">
        <w:rPr>
          <w:rFonts w:ascii="Times New Roman" w:eastAsia="Times New Roman" w:hAnsi="Times New Roman"/>
          <w:sz w:val="20"/>
          <w:szCs w:val="20"/>
          <w:lang w:eastAsia="ru-RU"/>
        </w:rPr>
        <w:t>а) осмотр;</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б) опрос;</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 получение письменных объяснений;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г) истребование документов;</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д) экспертиза</w:t>
      </w:r>
      <w:bookmarkEnd w:id="6"/>
      <w:r w:rsidRPr="00207DD1">
        <w:rPr>
          <w:rFonts w:ascii="Times New Roman" w:eastAsia="Times New Roman" w:hAnsi="Times New Roman"/>
          <w:sz w:val="20"/>
          <w:szCs w:val="20"/>
          <w:lang w:eastAsia="ru-RU"/>
        </w:rPr>
        <w:t>.</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4.8. Наблюдение за соблюдением обязательных требований</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(мониторинг безопасности)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4.8.1. </w:t>
      </w:r>
      <w:proofErr w:type="gramStart"/>
      <w:r w:rsidRPr="00207DD1">
        <w:rPr>
          <w:rFonts w:ascii="Times New Roman" w:eastAsia="Times New Roman" w:hAnsi="Times New Roman"/>
          <w:sz w:val="20"/>
          <w:szCs w:val="20"/>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207DD1">
        <w:rPr>
          <w:rFonts w:ascii="Times New Roman" w:eastAsia="Times New Roman" w:hAnsi="Times New Roman"/>
          <w:sz w:val="20"/>
          <w:szCs w:val="20"/>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2) решение об объявлении предостережения;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4.9. Выездное обследование</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4.9.1. Выездное обследование проводится в целях оценки соблюдения контролируемыми лицами обязательных требований.</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4.9.3. Выездное обследование проводится без информирования контролируемого лица.</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b/>
          <w:bCs/>
          <w:sz w:val="20"/>
          <w:szCs w:val="20"/>
          <w:lang w:eastAsia="ru-RU"/>
        </w:rPr>
      </w:pPr>
      <w:r w:rsidRPr="00207DD1">
        <w:rPr>
          <w:rFonts w:ascii="Times New Roman" w:eastAsia="Times New Roman" w:hAnsi="Times New Roman"/>
          <w:b/>
          <w:bCs/>
          <w:sz w:val="20"/>
          <w:szCs w:val="20"/>
          <w:lang w:eastAsia="ru-RU"/>
        </w:rPr>
        <w:t>5. Обжалование решений Администрации, действий (бездействия) должностных лиц, уполномоченных осуществлять муниципальный контроль</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bCs/>
          <w:sz w:val="20"/>
          <w:szCs w:val="20"/>
          <w:lang w:eastAsia="ru-RU"/>
        </w:rPr>
      </w:pPr>
      <w:r w:rsidRPr="00207DD1">
        <w:rPr>
          <w:rFonts w:ascii="Times New Roman" w:eastAsia="Times New Roman" w:hAnsi="Times New Roman"/>
          <w:bCs/>
          <w:sz w:val="20"/>
          <w:szCs w:val="20"/>
          <w:lang w:eastAsia="ru-RU"/>
        </w:rPr>
        <w:t>5.1. Заявители вправе обжаловать действия (бездействие) должностных лиц Администрации, уполномоченных осуществлять муниципальный контроль, в судебном порядке.</w:t>
      </w:r>
    </w:p>
    <w:p w:rsidR="00207DD1" w:rsidRPr="00207DD1" w:rsidRDefault="00207DD1" w:rsidP="00207DD1">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207DD1">
        <w:rPr>
          <w:rFonts w:ascii="Times New Roman" w:eastAsia="Times New Roman" w:hAnsi="Times New Roman"/>
          <w:b/>
          <w:bCs/>
          <w:sz w:val="20"/>
          <w:szCs w:val="20"/>
          <w:lang w:eastAsia="ru-RU"/>
        </w:rPr>
        <w:t>6. Ключевые показатели вида контроля и их целевые значения для муниципального контроля</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bCs/>
          <w:sz w:val="20"/>
          <w:szCs w:val="20"/>
          <w:lang w:eastAsia="ru-RU"/>
        </w:rPr>
      </w:pPr>
      <w:r w:rsidRPr="00207DD1">
        <w:rPr>
          <w:rFonts w:ascii="Times New Roman" w:eastAsia="Times New Roman" w:hAnsi="Times New Roman"/>
          <w:bCs/>
          <w:sz w:val="20"/>
          <w:szCs w:val="20"/>
          <w:lang w:val="x-none" w:eastAsia="ru-RU"/>
        </w:rPr>
        <w:t xml:space="preserve">Ключевые показатели муниципального контроля </w:t>
      </w:r>
      <w:bookmarkStart w:id="7" w:name="_Hlk73956884"/>
      <w:r w:rsidRPr="00207DD1">
        <w:rPr>
          <w:rFonts w:ascii="Times New Roman" w:eastAsia="Times New Roman" w:hAnsi="Times New Roman"/>
          <w:bCs/>
          <w:sz w:val="20"/>
          <w:szCs w:val="20"/>
          <w:lang w:val="x-none" w:eastAsia="ru-RU"/>
        </w:rPr>
        <w:t>и их целевые значения, индикативные показатели</w:t>
      </w:r>
      <w:bookmarkEnd w:id="7"/>
      <w:r w:rsidRPr="00207DD1">
        <w:rPr>
          <w:rFonts w:ascii="Times New Roman" w:eastAsia="Times New Roman" w:hAnsi="Times New Roman"/>
          <w:bCs/>
          <w:sz w:val="20"/>
          <w:szCs w:val="20"/>
          <w:lang w:eastAsia="ru-RU"/>
        </w:rPr>
        <w:t xml:space="preserve"> Приложение № 3.</w:t>
      </w: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bCs/>
          <w:sz w:val="20"/>
          <w:szCs w:val="20"/>
          <w:lang w:eastAsia="ru-RU"/>
        </w:rPr>
      </w:pPr>
    </w:p>
    <w:p w:rsidR="00207DD1" w:rsidRPr="00207DD1" w:rsidRDefault="00207DD1" w:rsidP="00207DD1">
      <w:pPr>
        <w:tabs>
          <w:tab w:val="left" w:pos="1134"/>
        </w:tabs>
        <w:spacing w:after="0" w:line="240" w:lineRule="auto"/>
        <w:ind w:firstLine="709"/>
        <w:contextualSpacing/>
        <w:jc w:val="both"/>
        <w:rPr>
          <w:rFonts w:ascii="Times New Roman" w:eastAsia="Times New Roman" w:hAnsi="Times New Roman"/>
          <w:bCs/>
          <w:sz w:val="20"/>
          <w:szCs w:val="20"/>
          <w:lang w:eastAsia="ru-RU"/>
        </w:rPr>
      </w:pPr>
    </w:p>
    <w:tbl>
      <w:tblPr>
        <w:tblW w:w="0" w:type="auto"/>
        <w:tblLook w:val="04A0" w:firstRow="1" w:lastRow="0" w:firstColumn="1" w:lastColumn="0" w:noHBand="0" w:noVBand="1"/>
      </w:tblPr>
      <w:tblGrid>
        <w:gridCol w:w="5210"/>
        <w:gridCol w:w="5211"/>
      </w:tblGrid>
      <w:tr w:rsidR="00207DD1" w:rsidRPr="00207DD1" w:rsidTr="00207DD1">
        <w:tc>
          <w:tcPr>
            <w:tcW w:w="5210" w:type="dxa"/>
            <w:shd w:val="clear" w:color="auto" w:fill="auto"/>
          </w:tcPr>
          <w:p w:rsidR="00207DD1" w:rsidRPr="00207DD1" w:rsidRDefault="00207DD1" w:rsidP="00207DD1">
            <w:pPr>
              <w:tabs>
                <w:tab w:val="left" w:pos="1134"/>
              </w:tabs>
              <w:spacing w:after="0" w:line="240" w:lineRule="auto"/>
              <w:contextualSpacing/>
              <w:jc w:val="both"/>
              <w:rPr>
                <w:rFonts w:ascii="Times New Roman" w:eastAsia="Times New Roman" w:hAnsi="Times New Roman"/>
                <w:bCs/>
                <w:sz w:val="20"/>
                <w:szCs w:val="20"/>
                <w:lang w:eastAsia="ru-RU"/>
              </w:rPr>
            </w:pPr>
          </w:p>
        </w:tc>
        <w:tc>
          <w:tcPr>
            <w:tcW w:w="5211" w:type="dxa"/>
            <w:shd w:val="clear" w:color="auto" w:fill="auto"/>
          </w:tcPr>
          <w:p w:rsidR="00207DD1" w:rsidRPr="00207DD1" w:rsidRDefault="00207DD1" w:rsidP="00207DD1">
            <w:pPr>
              <w:tabs>
                <w:tab w:val="left" w:pos="1134"/>
              </w:tabs>
              <w:spacing w:after="0" w:line="240" w:lineRule="auto"/>
              <w:contextualSpacing/>
              <w:jc w:val="both"/>
              <w:rPr>
                <w:rFonts w:ascii="Times New Roman" w:eastAsia="Times New Roman" w:hAnsi="Times New Roman"/>
                <w:bCs/>
                <w:sz w:val="20"/>
                <w:szCs w:val="20"/>
                <w:lang w:eastAsia="ru-RU"/>
              </w:rPr>
            </w:pPr>
            <w:r w:rsidRPr="00207DD1">
              <w:rPr>
                <w:rFonts w:ascii="Times New Roman" w:eastAsia="Times New Roman" w:hAnsi="Times New Roman"/>
                <w:bCs/>
                <w:sz w:val="20"/>
                <w:szCs w:val="20"/>
                <w:lang w:eastAsia="ru-RU"/>
              </w:rPr>
              <w:t>Приложение № 1 к 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 утвержденному решением  Совета депутатов Новомихайловского сельского поселения Монастырщинского района Смоленской области  от 20.11.2023 №25</w:t>
            </w:r>
          </w:p>
        </w:tc>
      </w:tr>
    </w:tbl>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jc w:val="center"/>
        <w:rPr>
          <w:rFonts w:ascii="Times New Roman" w:hAnsi="Times New Roman"/>
          <w:b/>
          <w:sz w:val="20"/>
          <w:szCs w:val="20"/>
        </w:rPr>
      </w:pPr>
      <w:r w:rsidRPr="00207DD1">
        <w:rPr>
          <w:rFonts w:ascii="Times New Roman" w:hAnsi="Times New Roman"/>
          <w:b/>
          <w:sz w:val="20"/>
          <w:szCs w:val="20"/>
        </w:rPr>
        <w:t xml:space="preserve">Критерии отнесения объектов контроля к категориям риска в рамках осуществления </w:t>
      </w:r>
      <w:r w:rsidRPr="00207DD1">
        <w:rPr>
          <w:rFonts w:ascii="Times New Roman" w:hAnsi="Times New Roman"/>
          <w:b/>
          <w:bCs/>
          <w:sz w:val="20"/>
          <w:szCs w:val="20"/>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w:t>
      </w:r>
    </w:p>
    <w:p w:rsidR="00207DD1" w:rsidRPr="00207DD1" w:rsidRDefault="00207DD1" w:rsidP="00207DD1">
      <w:pPr>
        <w:spacing w:after="0" w:line="240" w:lineRule="auto"/>
        <w:ind w:right="-1"/>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7409"/>
        <w:gridCol w:w="1922"/>
      </w:tblGrid>
      <w:tr w:rsidR="00207DD1" w:rsidRPr="00207DD1" w:rsidTr="00207DD1">
        <w:tc>
          <w:tcPr>
            <w:tcW w:w="1090" w:type="dxa"/>
            <w:shd w:val="clear" w:color="auto" w:fill="auto"/>
          </w:tcPr>
          <w:p w:rsidR="00207DD1" w:rsidRPr="00207DD1" w:rsidRDefault="00207DD1" w:rsidP="00207DD1">
            <w:pPr>
              <w:spacing w:after="0" w:line="240" w:lineRule="auto"/>
              <w:ind w:right="-1"/>
              <w:jc w:val="center"/>
              <w:rPr>
                <w:rFonts w:ascii="Times New Roman" w:hAnsi="Times New Roman"/>
                <w:sz w:val="20"/>
                <w:szCs w:val="20"/>
              </w:rPr>
            </w:pPr>
            <w:r w:rsidRPr="00207DD1">
              <w:rPr>
                <w:rFonts w:ascii="Times New Roman" w:hAnsi="Times New Roman"/>
                <w:sz w:val="20"/>
                <w:szCs w:val="20"/>
              </w:rPr>
              <w:t xml:space="preserve">№ </w:t>
            </w:r>
            <w:proofErr w:type="gramStart"/>
            <w:r w:rsidRPr="00207DD1">
              <w:rPr>
                <w:rFonts w:ascii="Times New Roman" w:hAnsi="Times New Roman"/>
                <w:sz w:val="20"/>
                <w:szCs w:val="20"/>
              </w:rPr>
              <w:t>п</w:t>
            </w:r>
            <w:proofErr w:type="gramEnd"/>
            <w:r w:rsidRPr="00207DD1">
              <w:rPr>
                <w:rFonts w:ascii="Times New Roman" w:hAnsi="Times New Roman"/>
                <w:sz w:val="20"/>
                <w:szCs w:val="20"/>
              </w:rPr>
              <w:t>/п</w:t>
            </w:r>
          </w:p>
        </w:tc>
        <w:tc>
          <w:tcPr>
            <w:tcW w:w="7409" w:type="dxa"/>
            <w:shd w:val="clear" w:color="auto" w:fill="auto"/>
          </w:tcPr>
          <w:p w:rsidR="00207DD1" w:rsidRPr="00207DD1" w:rsidRDefault="00207DD1" w:rsidP="00207DD1">
            <w:pPr>
              <w:spacing w:after="0" w:line="240" w:lineRule="auto"/>
              <w:ind w:right="-1"/>
              <w:jc w:val="both"/>
              <w:rPr>
                <w:rFonts w:ascii="Times New Roman" w:hAnsi="Times New Roman"/>
                <w:sz w:val="20"/>
                <w:szCs w:val="20"/>
              </w:rPr>
            </w:pPr>
            <w:r w:rsidRPr="00207DD1">
              <w:rPr>
                <w:rFonts w:ascii="Times New Roman" w:hAnsi="Times New Roman"/>
                <w:sz w:val="20"/>
                <w:szCs w:val="20"/>
              </w:rPr>
              <w:t xml:space="preserve">Объекты муниципального контроля в рамках осуществления </w:t>
            </w:r>
            <w:r w:rsidRPr="00207DD1">
              <w:rPr>
                <w:rFonts w:ascii="Times New Roman" w:hAnsi="Times New Roman"/>
                <w:bCs/>
                <w:sz w:val="20"/>
                <w:szCs w:val="20"/>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w:t>
            </w:r>
          </w:p>
        </w:tc>
        <w:tc>
          <w:tcPr>
            <w:tcW w:w="1922" w:type="dxa"/>
            <w:shd w:val="clear" w:color="auto" w:fill="auto"/>
          </w:tcPr>
          <w:p w:rsidR="00207DD1" w:rsidRPr="00207DD1" w:rsidRDefault="00207DD1" w:rsidP="00207DD1">
            <w:pPr>
              <w:spacing w:after="0" w:line="240" w:lineRule="auto"/>
              <w:ind w:right="-1"/>
              <w:jc w:val="center"/>
              <w:rPr>
                <w:rFonts w:ascii="Times New Roman" w:hAnsi="Times New Roman"/>
                <w:sz w:val="20"/>
                <w:szCs w:val="20"/>
              </w:rPr>
            </w:pPr>
            <w:r w:rsidRPr="00207DD1">
              <w:rPr>
                <w:rFonts w:ascii="Times New Roman" w:hAnsi="Times New Roman"/>
                <w:sz w:val="20"/>
                <w:szCs w:val="20"/>
              </w:rPr>
              <w:t>Категория риска</w:t>
            </w:r>
          </w:p>
        </w:tc>
      </w:tr>
      <w:tr w:rsidR="00207DD1" w:rsidRPr="00207DD1" w:rsidTr="00207DD1">
        <w:tc>
          <w:tcPr>
            <w:tcW w:w="1090" w:type="dxa"/>
            <w:shd w:val="clear" w:color="auto" w:fill="auto"/>
          </w:tcPr>
          <w:p w:rsidR="00207DD1" w:rsidRPr="00207DD1" w:rsidRDefault="00207DD1" w:rsidP="00207DD1">
            <w:pPr>
              <w:spacing w:after="0" w:line="240" w:lineRule="auto"/>
              <w:ind w:right="-1"/>
              <w:jc w:val="center"/>
              <w:rPr>
                <w:rFonts w:ascii="Times New Roman" w:hAnsi="Times New Roman"/>
                <w:sz w:val="20"/>
                <w:szCs w:val="20"/>
              </w:rPr>
            </w:pPr>
            <w:r w:rsidRPr="00207DD1">
              <w:rPr>
                <w:rFonts w:ascii="Times New Roman" w:hAnsi="Times New Roman"/>
                <w:sz w:val="20"/>
                <w:szCs w:val="20"/>
              </w:rPr>
              <w:t>1</w:t>
            </w:r>
          </w:p>
        </w:tc>
        <w:tc>
          <w:tcPr>
            <w:tcW w:w="7409" w:type="dxa"/>
            <w:shd w:val="clear" w:color="auto" w:fill="auto"/>
          </w:tcPr>
          <w:p w:rsidR="00207DD1" w:rsidRPr="00207DD1" w:rsidRDefault="00207DD1" w:rsidP="00207DD1">
            <w:pPr>
              <w:spacing w:after="0" w:line="240" w:lineRule="auto"/>
              <w:ind w:right="-1"/>
              <w:jc w:val="both"/>
              <w:rPr>
                <w:rFonts w:ascii="Times New Roman" w:hAnsi="Times New Roman"/>
                <w:sz w:val="20"/>
                <w:szCs w:val="20"/>
              </w:rPr>
            </w:pPr>
            <w:proofErr w:type="gramStart"/>
            <w:r w:rsidRPr="00207DD1">
              <w:rPr>
                <w:rFonts w:ascii="Times New Roman" w:hAnsi="Times New Roman"/>
                <w:sz w:val="20"/>
                <w:szCs w:val="20"/>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sidRPr="00207DD1">
              <w:rPr>
                <w:rFonts w:ascii="Times New Roman" w:hAnsi="Times New Roman"/>
                <w:sz w:val="20"/>
                <w:szCs w:val="20"/>
              </w:rPr>
              <w:t xml:space="preserve"> на автомобильном транспорте</w:t>
            </w:r>
          </w:p>
        </w:tc>
        <w:tc>
          <w:tcPr>
            <w:tcW w:w="1922" w:type="dxa"/>
            <w:shd w:val="clear" w:color="auto" w:fill="auto"/>
          </w:tcPr>
          <w:p w:rsidR="00207DD1" w:rsidRPr="00207DD1" w:rsidRDefault="00207DD1" w:rsidP="00207DD1">
            <w:pPr>
              <w:spacing w:after="0" w:line="240" w:lineRule="auto"/>
              <w:ind w:right="-1"/>
              <w:jc w:val="center"/>
              <w:rPr>
                <w:rFonts w:ascii="Times New Roman" w:hAnsi="Times New Roman"/>
                <w:sz w:val="20"/>
                <w:szCs w:val="20"/>
              </w:rPr>
            </w:pPr>
            <w:r w:rsidRPr="00207DD1">
              <w:rPr>
                <w:rFonts w:ascii="Times New Roman" w:hAnsi="Times New Roman"/>
                <w:sz w:val="20"/>
                <w:szCs w:val="20"/>
              </w:rPr>
              <w:t>Значительный риск</w:t>
            </w:r>
          </w:p>
        </w:tc>
      </w:tr>
      <w:tr w:rsidR="00207DD1" w:rsidRPr="00207DD1" w:rsidTr="00207DD1">
        <w:tc>
          <w:tcPr>
            <w:tcW w:w="1090" w:type="dxa"/>
            <w:shd w:val="clear" w:color="auto" w:fill="auto"/>
          </w:tcPr>
          <w:p w:rsidR="00207DD1" w:rsidRPr="00207DD1" w:rsidRDefault="00207DD1" w:rsidP="00207DD1">
            <w:pPr>
              <w:spacing w:after="0" w:line="240" w:lineRule="auto"/>
              <w:ind w:right="-1"/>
              <w:jc w:val="center"/>
              <w:rPr>
                <w:rFonts w:ascii="Times New Roman" w:hAnsi="Times New Roman"/>
                <w:sz w:val="20"/>
                <w:szCs w:val="20"/>
              </w:rPr>
            </w:pPr>
            <w:r w:rsidRPr="00207DD1">
              <w:rPr>
                <w:rFonts w:ascii="Times New Roman" w:hAnsi="Times New Roman"/>
                <w:sz w:val="20"/>
                <w:szCs w:val="20"/>
              </w:rPr>
              <w:t>2</w:t>
            </w:r>
          </w:p>
        </w:tc>
        <w:tc>
          <w:tcPr>
            <w:tcW w:w="7409" w:type="dxa"/>
            <w:shd w:val="clear" w:color="auto" w:fill="auto"/>
          </w:tcPr>
          <w:p w:rsidR="00207DD1" w:rsidRPr="00207DD1" w:rsidRDefault="00207DD1" w:rsidP="00207DD1">
            <w:pPr>
              <w:spacing w:after="0" w:line="240" w:lineRule="auto"/>
              <w:ind w:right="-1"/>
              <w:jc w:val="both"/>
              <w:rPr>
                <w:rFonts w:ascii="Times New Roman" w:hAnsi="Times New Roman"/>
                <w:sz w:val="20"/>
                <w:szCs w:val="20"/>
              </w:rPr>
            </w:pPr>
            <w:r w:rsidRPr="00207DD1">
              <w:rPr>
                <w:rFonts w:ascii="Times New Roman" w:hAnsi="Times New Roman"/>
                <w:sz w:val="20"/>
                <w:szCs w:val="2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w:t>
            </w:r>
            <w:r w:rsidRPr="00207DD1">
              <w:rPr>
                <w:rFonts w:ascii="Times New Roman" w:hAnsi="Times New Roman"/>
                <w:sz w:val="20"/>
                <w:szCs w:val="20"/>
              </w:rPr>
              <w:lastRenderedPageBreak/>
              <w:t>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w:t>
            </w:r>
          </w:p>
        </w:tc>
        <w:tc>
          <w:tcPr>
            <w:tcW w:w="1922" w:type="dxa"/>
            <w:shd w:val="clear" w:color="auto" w:fill="auto"/>
          </w:tcPr>
          <w:p w:rsidR="00207DD1" w:rsidRPr="00207DD1" w:rsidRDefault="00207DD1" w:rsidP="00207DD1">
            <w:pPr>
              <w:spacing w:after="0" w:line="240" w:lineRule="auto"/>
              <w:ind w:right="-1"/>
              <w:jc w:val="center"/>
              <w:rPr>
                <w:rFonts w:ascii="Times New Roman" w:hAnsi="Times New Roman"/>
                <w:sz w:val="20"/>
                <w:szCs w:val="20"/>
              </w:rPr>
            </w:pPr>
            <w:r w:rsidRPr="00207DD1">
              <w:rPr>
                <w:rFonts w:ascii="Times New Roman" w:hAnsi="Times New Roman"/>
                <w:sz w:val="20"/>
                <w:szCs w:val="20"/>
              </w:rPr>
              <w:lastRenderedPageBreak/>
              <w:t>Средний риск</w:t>
            </w:r>
          </w:p>
        </w:tc>
      </w:tr>
      <w:tr w:rsidR="00207DD1" w:rsidRPr="00207DD1" w:rsidTr="00207DD1">
        <w:tc>
          <w:tcPr>
            <w:tcW w:w="1090" w:type="dxa"/>
            <w:shd w:val="clear" w:color="auto" w:fill="auto"/>
          </w:tcPr>
          <w:p w:rsidR="00207DD1" w:rsidRPr="00207DD1" w:rsidRDefault="00207DD1" w:rsidP="00207DD1">
            <w:pPr>
              <w:spacing w:after="0" w:line="240" w:lineRule="auto"/>
              <w:ind w:right="-1"/>
              <w:jc w:val="both"/>
              <w:rPr>
                <w:rFonts w:ascii="Times New Roman" w:hAnsi="Times New Roman"/>
                <w:sz w:val="20"/>
                <w:szCs w:val="20"/>
              </w:rPr>
            </w:pPr>
            <w:r w:rsidRPr="00207DD1">
              <w:rPr>
                <w:rFonts w:ascii="Times New Roman" w:hAnsi="Times New Roman"/>
                <w:sz w:val="20"/>
                <w:szCs w:val="20"/>
              </w:rPr>
              <w:lastRenderedPageBreak/>
              <w:t>3</w:t>
            </w:r>
          </w:p>
        </w:tc>
        <w:tc>
          <w:tcPr>
            <w:tcW w:w="7409" w:type="dxa"/>
            <w:shd w:val="clear" w:color="auto" w:fill="auto"/>
          </w:tcPr>
          <w:p w:rsidR="00207DD1" w:rsidRPr="00207DD1" w:rsidRDefault="00207DD1" w:rsidP="00207DD1">
            <w:pPr>
              <w:spacing w:after="0" w:line="240" w:lineRule="auto"/>
              <w:ind w:right="-1"/>
              <w:jc w:val="both"/>
              <w:rPr>
                <w:rFonts w:ascii="Times New Roman" w:hAnsi="Times New Roman"/>
                <w:sz w:val="20"/>
                <w:szCs w:val="20"/>
              </w:rPr>
            </w:pPr>
            <w:proofErr w:type="gramStart"/>
            <w:r w:rsidRPr="00207DD1">
              <w:rPr>
                <w:rFonts w:ascii="Times New Roman" w:hAnsi="Times New Roman"/>
                <w:sz w:val="20"/>
                <w:szCs w:val="20"/>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w:t>
            </w:r>
            <w:proofErr w:type="gramEnd"/>
          </w:p>
        </w:tc>
        <w:tc>
          <w:tcPr>
            <w:tcW w:w="1922" w:type="dxa"/>
            <w:shd w:val="clear" w:color="auto" w:fill="auto"/>
          </w:tcPr>
          <w:p w:rsidR="00207DD1" w:rsidRPr="00207DD1" w:rsidRDefault="00207DD1" w:rsidP="00207DD1">
            <w:pPr>
              <w:spacing w:after="0" w:line="240" w:lineRule="auto"/>
              <w:ind w:right="-1"/>
              <w:jc w:val="both"/>
              <w:rPr>
                <w:rFonts w:ascii="Times New Roman" w:hAnsi="Times New Roman"/>
                <w:sz w:val="20"/>
                <w:szCs w:val="20"/>
              </w:rPr>
            </w:pPr>
            <w:r w:rsidRPr="00207DD1">
              <w:rPr>
                <w:rFonts w:ascii="Times New Roman" w:hAnsi="Times New Roman"/>
                <w:sz w:val="20"/>
                <w:szCs w:val="20"/>
              </w:rPr>
              <w:t>Умеренный риск</w:t>
            </w:r>
          </w:p>
        </w:tc>
      </w:tr>
      <w:tr w:rsidR="00207DD1" w:rsidRPr="00207DD1" w:rsidTr="00207DD1">
        <w:tc>
          <w:tcPr>
            <w:tcW w:w="1090" w:type="dxa"/>
            <w:shd w:val="clear" w:color="auto" w:fill="auto"/>
          </w:tcPr>
          <w:p w:rsidR="00207DD1" w:rsidRPr="00207DD1" w:rsidRDefault="00207DD1" w:rsidP="00207DD1">
            <w:pPr>
              <w:spacing w:after="0" w:line="240" w:lineRule="auto"/>
              <w:ind w:right="-1"/>
              <w:jc w:val="both"/>
              <w:rPr>
                <w:rFonts w:ascii="Times New Roman" w:hAnsi="Times New Roman"/>
                <w:sz w:val="20"/>
                <w:szCs w:val="20"/>
              </w:rPr>
            </w:pPr>
            <w:r w:rsidRPr="00207DD1">
              <w:rPr>
                <w:rFonts w:ascii="Times New Roman" w:hAnsi="Times New Roman"/>
                <w:sz w:val="20"/>
                <w:szCs w:val="20"/>
              </w:rPr>
              <w:t>4</w:t>
            </w:r>
          </w:p>
        </w:tc>
        <w:tc>
          <w:tcPr>
            <w:tcW w:w="7409" w:type="dxa"/>
            <w:shd w:val="clear" w:color="auto" w:fill="auto"/>
          </w:tcPr>
          <w:p w:rsidR="00207DD1" w:rsidRPr="00207DD1" w:rsidRDefault="00207DD1" w:rsidP="00207DD1">
            <w:pPr>
              <w:spacing w:after="0" w:line="240" w:lineRule="auto"/>
              <w:ind w:right="-1"/>
              <w:jc w:val="both"/>
              <w:rPr>
                <w:rFonts w:ascii="Times New Roman" w:hAnsi="Times New Roman"/>
                <w:sz w:val="20"/>
                <w:szCs w:val="20"/>
              </w:rPr>
            </w:pPr>
            <w:r w:rsidRPr="00207DD1">
              <w:rPr>
                <w:rFonts w:ascii="Times New Roman" w:hAnsi="Times New Roman"/>
                <w:sz w:val="20"/>
                <w:szCs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22" w:type="dxa"/>
            <w:shd w:val="clear" w:color="auto" w:fill="auto"/>
          </w:tcPr>
          <w:p w:rsidR="00207DD1" w:rsidRPr="00207DD1" w:rsidRDefault="00207DD1" w:rsidP="00207DD1">
            <w:pPr>
              <w:spacing w:after="0" w:line="240" w:lineRule="auto"/>
              <w:ind w:right="-1"/>
              <w:jc w:val="both"/>
              <w:rPr>
                <w:rFonts w:ascii="Times New Roman" w:hAnsi="Times New Roman"/>
                <w:sz w:val="20"/>
                <w:szCs w:val="20"/>
              </w:rPr>
            </w:pPr>
            <w:r w:rsidRPr="00207DD1">
              <w:rPr>
                <w:rFonts w:ascii="Times New Roman" w:hAnsi="Times New Roman"/>
                <w:sz w:val="20"/>
                <w:szCs w:val="20"/>
              </w:rPr>
              <w:t>Низкий риск</w:t>
            </w:r>
          </w:p>
        </w:tc>
      </w:tr>
    </w:tbl>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tbl>
      <w:tblPr>
        <w:tblW w:w="0" w:type="auto"/>
        <w:tblLook w:val="04A0" w:firstRow="1" w:lastRow="0" w:firstColumn="1" w:lastColumn="0" w:noHBand="0" w:noVBand="1"/>
      </w:tblPr>
      <w:tblGrid>
        <w:gridCol w:w="5210"/>
        <w:gridCol w:w="5211"/>
      </w:tblGrid>
      <w:tr w:rsidR="00207DD1" w:rsidRPr="00207DD1" w:rsidTr="00207DD1">
        <w:tc>
          <w:tcPr>
            <w:tcW w:w="5210" w:type="dxa"/>
            <w:shd w:val="clear" w:color="auto" w:fill="auto"/>
          </w:tcPr>
          <w:p w:rsidR="00207DD1" w:rsidRPr="00207DD1" w:rsidRDefault="00207DD1" w:rsidP="00207DD1">
            <w:pPr>
              <w:spacing w:after="0" w:line="240" w:lineRule="auto"/>
              <w:ind w:right="-1"/>
              <w:rPr>
                <w:rFonts w:ascii="Times New Roman" w:hAnsi="Times New Roman"/>
                <w:b/>
                <w:sz w:val="20"/>
                <w:szCs w:val="20"/>
              </w:rPr>
            </w:pPr>
          </w:p>
        </w:tc>
        <w:tc>
          <w:tcPr>
            <w:tcW w:w="5211" w:type="dxa"/>
            <w:shd w:val="clear" w:color="auto" w:fill="auto"/>
          </w:tcPr>
          <w:p w:rsidR="00207DD1" w:rsidRPr="00207DD1" w:rsidRDefault="00207DD1" w:rsidP="00207DD1">
            <w:pPr>
              <w:spacing w:after="0" w:line="240" w:lineRule="auto"/>
              <w:ind w:right="-1"/>
              <w:jc w:val="both"/>
              <w:rPr>
                <w:rFonts w:ascii="Times New Roman" w:hAnsi="Times New Roman"/>
                <w:bCs/>
                <w:sz w:val="20"/>
                <w:szCs w:val="20"/>
              </w:rPr>
            </w:pPr>
          </w:p>
          <w:p w:rsidR="00207DD1" w:rsidRPr="00207DD1" w:rsidRDefault="00207DD1" w:rsidP="00207DD1">
            <w:pPr>
              <w:spacing w:after="0" w:line="240" w:lineRule="auto"/>
              <w:ind w:right="-1"/>
              <w:jc w:val="both"/>
              <w:rPr>
                <w:rFonts w:ascii="Times New Roman" w:hAnsi="Times New Roman"/>
                <w:sz w:val="20"/>
                <w:szCs w:val="20"/>
              </w:rPr>
            </w:pPr>
            <w:r w:rsidRPr="00207DD1">
              <w:rPr>
                <w:rFonts w:ascii="Times New Roman" w:hAnsi="Times New Roman"/>
                <w:bCs/>
                <w:sz w:val="20"/>
                <w:szCs w:val="20"/>
              </w:rPr>
              <w:t>Приложение № 2 к 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 утвержденному решением  Совета депутатов Новомихайловского сельского поселения Монастырщинского района Смоленской области от 20.11.2023 №25</w:t>
            </w:r>
          </w:p>
        </w:tc>
      </w:tr>
    </w:tbl>
    <w:p w:rsidR="00207DD1" w:rsidRPr="00207DD1" w:rsidRDefault="00207DD1" w:rsidP="00207DD1">
      <w:pPr>
        <w:spacing w:after="0" w:line="240" w:lineRule="auto"/>
        <w:ind w:right="-1"/>
        <w:jc w:val="center"/>
        <w:rPr>
          <w:rFonts w:ascii="Times New Roman" w:hAnsi="Times New Roman"/>
          <w:sz w:val="20"/>
          <w:szCs w:val="20"/>
        </w:rPr>
      </w:pPr>
    </w:p>
    <w:p w:rsidR="00207DD1" w:rsidRPr="00207DD1" w:rsidRDefault="00207DD1" w:rsidP="00207DD1">
      <w:pPr>
        <w:spacing w:after="0" w:line="240" w:lineRule="auto"/>
        <w:ind w:right="-1"/>
        <w:jc w:val="center"/>
        <w:rPr>
          <w:rFonts w:ascii="Times New Roman" w:hAnsi="Times New Roman"/>
          <w:bCs/>
          <w:sz w:val="20"/>
          <w:szCs w:val="20"/>
        </w:rPr>
      </w:pPr>
      <w:r w:rsidRPr="00207DD1">
        <w:rPr>
          <w:rFonts w:ascii="Times New Roman" w:hAnsi="Times New Roman"/>
          <w:sz w:val="20"/>
          <w:szCs w:val="20"/>
        </w:rPr>
        <w:t xml:space="preserve">Перечень индикаторов риска нарушения обязательных требований, проверяемых в рамках осуществления </w:t>
      </w:r>
      <w:r w:rsidRPr="00207DD1">
        <w:rPr>
          <w:rFonts w:ascii="Times New Roman" w:hAnsi="Times New Roman"/>
          <w:bCs/>
          <w:sz w:val="20"/>
          <w:szCs w:val="20"/>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w:t>
      </w:r>
    </w:p>
    <w:p w:rsidR="00207DD1" w:rsidRPr="00207DD1" w:rsidRDefault="00207DD1" w:rsidP="00207DD1">
      <w:pPr>
        <w:spacing w:after="0" w:line="240" w:lineRule="auto"/>
        <w:ind w:right="-1"/>
        <w:jc w:val="center"/>
        <w:rPr>
          <w:rFonts w:ascii="Times New Roman" w:hAnsi="Times New Roman"/>
          <w:sz w:val="20"/>
          <w:szCs w:val="20"/>
        </w:rPr>
      </w:pPr>
    </w:p>
    <w:p w:rsidR="00207DD1" w:rsidRPr="00207DD1" w:rsidRDefault="00207DD1" w:rsidP="00207DD1">
      <w:pPr>
        <w:numPr>
          <w:ilvl w:val="0"/>
          <w:numId w:val="22"/>
        </w:numPr>
        <w:spacing w:after="0" w:line="240" w:lineRule="auto"/>
        <w:ind w:firstLine="709"/>
        <w:jc w:val="both"/>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 xml:space="preserve">Поступление в Контрольный орган обращений </w:t>
      </w:r>
      <w:r w:rsidRPr="00207DD1">
        <w:rPr>
          <w:rFonts w:ascii="Times New Roman" w:eastAsia="Times New Roman" w:hAnsi="Times New Roman"/>
          <w:sz w:val="20"/>
          <w:szCs w:val="20"/>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общего пользования местного значения,</w:t>
      </w:r>
      <w:r w:rsidRPr="00207DD1">
        <w:rPr>
          <w:rFonts w:ascii="Times New Roman" w:eastAsia="Times New Roman" w:hAnsi="Times New Roman"/>
          <w:sz w:val="20"/>
          <w:szCs w:val="20"/>
          <w:lang w:eastAsia="ru-RU"/>
        </w:rPr>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207DD1" w:rsidRPr="00207DD1" w:rsidRDefault="00207DD1" w:rsidP="00207DD1">
      <w:pPr>
        <w:autoSpaceDE w:val="0"/>
        <w:autoSpaceDN w:val="0"/>
        <w:adjustRightInd w:val="0"/>
        <w:spacing w:after="0" w:line="240" w:lineRule="auto"/>
        <w:jc w:val="both"/>
        <w:rPr>
          <w:rFonts w:ascii="Times New Roman" w:eastAsia="Times New Roman" w:hAnsi="Times New Roman"/>
          <w:sz w:val="20"/>
          <w:szCs w:val="20"/>
        </w:rPr>
      </w:pPr>
      <w:r w:rsidRPr="00207DD1">
        <w:rPr>
          <w:rFonts w:ascii="Times New Roman" w:eastAsia="Times New Roman" w:hAnsi="Times New Roman"/>
          <w:sz w:val="20"/>
          <w:szCs w:val="20"/>
          <w:lang w:eastAsia="ru-RU"/>
        </w:rPr>
        <w:tab/>
        <w:t xml:space="preserve">а) </w:t>
      </w:r>
      <w:r w:rsidRPr="00207DD1">
        <w:rPr>
          <w:rFonts w:ascii="Times New Roman" w:eastAsia="Times New Roman" w:hAnsi="Times New Roman"/>
          <w:sz w:val="20"/>
          <w:szCs w:val="20"/>
        </w:rPr>
        <w:t>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207DD1" w:rsidRPr="00207DD1" w:rsidRDefault="00207DD1" w:rsidP="00207DD1">
      <w:pPr>
        <w:autoSpaceDE w:val="0"/>
        <w:autoSpaceDN w:val="0"/>
        <w:adjustRightInd w:val="0"/>
        <w:spacing w:after="0" w:line="240" w:lineRule="auto"/>
        <w:jc w:val="both"/>
        <w:rPr>
          <w:rFonts w:ascii="Times New Roman" w:eastAsia="Times New Roman" w:hAnsi="Times New Roman"/>
          <w:sz w:val="20"/>
          <w:szCs w:val="20"/>
        </w:rPr>
      </w:pPr>
      <w:r w:rsidRPr="00207DD1">
        <w:rPr>
          <w:rFonts w:ascii="Times New Roman" w:eastAsia="Times New Roman" w:hAnsi="Times New Roman"/>
          <w:sz w:val="20"/>
          <w:szCs w:val="20"/>
        </w:rPr>
        <w:tab/>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07DD1" w:rsidRPr="00207DD1" w:rsidRDefault="00207DD1" w:rsidP="00207DD1">
      <w:pPr>
        <w:spacing w:after="0" w:line="240" w:lineRule="auto"/>
        <w:ind w:firstLine="709"/>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2. </w:t>
      </w:r>
      <w:proofErr w:type="gramStart"/>
      <w:r w:rsidRPr="00207DD1">
        <w:rPr>
          <w:rFonts w:ascii="Times New Roman" w:eastAsia="Times New Roman" w:hAnsi="Times New Roman"/>
          <w:sz w:val="20"/>
          <w:szCs w:val="20"/>
          <w:lang w:eastAsia="ru-RU"/>
        </w:rPr>
        <w:t xml:space="preserve">Поступление в Контрольный орган обращений </w:t>
      </w:r>
      <w:r w:rsidRPr="00207DD1">
        <w:rPr>
          <w:rFonts w:ascii="Times New Roman" w:eastAsia="Times New Roman" w:hAnsi="Times New Roman"/>
          <w:sz w:val="20"/>
          <w:szCs w:val="20"/>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общего пользования местного значения</w:t>
      </w:r>
      <w:r w:rsidRPr="00207DD1">
        <w:rPr>
          <w:rFonts w:ascii="Times New Roman" w:eastAsia="Times New Roman" w:hAnsi="Times New Roman"/>
          <w:sz w:val="20"/>
          <w:szCs w:val="20"/>
          <w:lang w:eastAsia="ru-RU"/>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w:t>
      </w:r>
      <w:proofErr w:type="gramEnd"/>
      <w:r w:rsidRPr="00207DD1">
        <w:rPr>
          <w:rFonts w:ascii="Times New Roman" w:eastAsia="Times New Roman" w:hAnsi="Times New Roman"/>
          <w:sz w:val="20"/>
          <w:szCs w:val="20"/>
          <w:lang w:eastAsia="ru-RU"/>
        </w:rPr>
        <w:t xml:space="preserve"> </w:t>
      </w:r>
      <w:proofErr w:type="gramStart"/>
      <w:r w:rsidRPr="00207DD1">
        <w:rPr>
          <w:rFonts w:ascii="Times New Roman" w:eastAsia="Times New Roman" w:hAnsi="Times New Roman"/>
          <w:sz w:val="20"/>
          <w:szCs w:val="20"/>
          <w:lang w:eastAsia="ru-RU"/>
        </w:rPr>
        <w:t>соответствии</w:t>
      </w:r>
      <w:proofErr w:type="gramEnd"/>
      <w:r w:rsidRPr="00207DD1">
        <w:rPr>
          <w:rFonts w:ascii="Times New Roman" w:eastAsia="Times New Roman" w:hAnsi="Times New Roman"/>
          <w:sz w:val="20"/>
          <w:szCs w:val="20"/>
          <w:lang w:eastAsia="ru-RU"/>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207DD1" w:rsidRPr="00207DD1" w:rsidRDefault="00207DD1" w:rsidP="00207DD1">
      <w:pPr>
        <w:spacing w:after="0" w:line="240" w:lineRule="auto"/>
        <w:ind w:firstLine="709"/>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207DD1" w:rsidRPr="00207DD1" w:rsidRDefault="00207DD1" w:rsidP="00207DD1">
      <w:pPr>
        <w:spacing w:after="0" w:line="240" w:lineRule="auto"/>
        <w:ind w:firstLine="709"/>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3. </w:t>
      </w:r>
      <w:proofErr w:type="gramStart"/>
      <w:r w:rsidRPr="00207DD1">
        <w:rPr>
          <w:rFonts w:ascii="Times New Roman" w:eastAsia="Times New Roman" w:hAnsi="Times New Roman"/>
          <w:sz w:val="20"/>
          <w:szCs w:val="20"/>
          <w:lang w:eastAsia="ru-RU"/>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207DD1">
        <w:rPr>
          <w:rFonts w:ascii="Times New Roman" w:eastAsia="Times New Roman" w:hAnsi="Times New Roman"/>
          <w:sz w:val="20"/>
          <w:szCs w:val="20"/>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общего пользования</w:t>
      </w:r>
      <w:proofErr w:type="gramEnd"/>
      <w:r w:rsidRPr="00207DD1">
        <w:rPr>
          <w:rFonts w:ascii="Times New Roman" w:eastAsia="Times New Roman" w:hAnsi="Times New Roman"/>
          <w:sz w:val="20"/>
          <w:szCs w:val="20"/>
        </w:rPr>
        <w:t xml:space="preserve"> </w:t>
      </w:r>
      <w:r w:rsidRPr="00207DD1">
        <w:rPr>
          <w:rFonts w:ascii="Times New Roman" w:eastAsia="Times New Roman" w:hAnsi="Times New Roman"/>
          <w:sz w:val="20"/>
          <w:szCs w:val="20"/>
        </w:rPr>
        <w:lastRenderedPageBreak/>
        <w:t>местного значения</w:t>
      </w:r>
      <w:r w:rsidRPr="00207DD1">
        <w:rPr>
          <w:rFonts w:ascii="Times New Roman" w:eastAsia="Times New Roman" w:hAnsi="Times New Roman"/>
          <w:sz w:val="20"/>
          <w:szCs w:val="20"/>
          <w:lang w:eastAsia="ru-RU"/>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207DD1" w:rsidRPr="00207DD1" w:rsidRDefault="00207DD1" w:rsidP="00207DD1">
      <w:pPr>
        <w:spacing w:after="0" w:line="240" w:lineRule="auto"/>
        <w:ind w:firstLine="709"/>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4. </w:t>
      </w:r>
      <w:proofErr w:type="gramStart"/>
      <w:r w:rsidRPr="00207DD1">
        <w:rPr>
          <w:rFonts w:ascii="Times New Roman" w:eastAsia="Times New Roman" w:hAnsi="Times New Roman"/>
          <w:sz w:val="20"/>
          <w:szCs w:val="20"/>
          <w:lang w:eastAsia="ru-RU"/>
        </w:rPr>
        <w:t xml:space="preserve">Выявление в течение трех месяцев более пяти фактов несоответствия сведений (информации), полученных от </w:t>
      </w:r>
      <w:r w:rsidRPr="00207DD1">
        <w:rPr>
          <w:rFonts w:ascii="Times New Roman" w:eastAsia="Times New Roman" w:hAnsi="Times New Roman"/>
          <w:sz w:val="20"/>
          <w:szCs w:val="20"/>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общего пользования местного значения</w:t>
      </w:r>
      <w:r w:rsidRPr="00207DD1">
        <w:rPr>
          <w:rFonts w:ascii="Times New Roman" w:eastAsia="Times New Roman" w:hAnsi="Times New Roman"/>
          <w:sz w:val="20"/>
          <w:szCs w:val="20"/>
          <w:lang w:eastAsia="ru-RU"/>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207DD1">
        <w:rPr>
          <w:rFonts w:ascii="Times New Roman" w:eastAsia="Times New Roman" w:hAnsi="Times New Roman"/>
          <w:sz w:val="20"/>
          <w:szCs w:val="20"/>
          <w:lang w:eastAsia="ru-RU"/>
        </w:rPr>
        <w:t xml:space="preserve"> информационной системе Контрольного органа.</w:t>
      </w:r>
    </w:p>
    <w:p w:rsidR="00207DD1" w:rsidRPr="00207DD1" w:rsidRDefault="00207DD1" w:rsidP="00207DD1">
      <w:pPr>
        <w:spacing w:after="0" w:line="240" w:lineRule="auto"/>
        <w:ind w:right="-1"/>
        <w:rPr>
          <w:rFonts w:ascii="Times New Roman" w:hAnsi="Times New Roman"/>
          <w:sz w:val="20"/>
          <w:szCs w:val="20"/>
        </w:rPr>
      </w:pPr>
    </w:p>
    <w:p w:rsidR="00207DD1" w:rsidRPr="00207DD1" w:rsidRDefault="00207DD1" w:rsidP="00207DD1">
      <w:pPr>
        <w:spacing w:after="0" w:line="240" w:lineRule="auto"/>
        <w:ind w:right="-1"/>
        <w:rPr>
          <w:rFonts w:ascii="Times New Roman" w:hAnsi="Times New Roman"/>
          <w:sz w:val="20"/>
          <w:szCs w:val="20"/>
        </w:rPr>
      </w:pPr>
    </w:p>
    <w:p w:rsidR="00207DD1" w:rsidRPr="00207DD1" w:rsidRDefault="00207DD1" w:rsidP="00207DD1">
      <w:pPr>
        <w:spacing w:after="0" w:line="240" w:lineRule="auto"/>
        <w:ind w:right="-1"/>
        <w:rPr>
          <w:rFonts w:ascii="Times New Roman" w:hAnsi="Times New Roman"/>
          <w:sz w:val="20"/>
          <w:szCs w:val="20"/>
        </w:rPr>
      </w:pPr>
    </w:p>
    <w:tbl>
      <w:tblPr>
        <w:tblW w:w="0" w:type="auto"/>
        <w:tblLook w:val="04A0" w:firstRow="1" w:lastRow="0" w:firstColumn="1" w:lastColumn="0" w:noHBand="0" w:noVBand="1"/>
      </w:tblPr>
      <w:tblGrid>
        <w:gridCol w:w="5210"/>
        <w:gridCol w:w="5211"/>
      </w:tblGrid>
      <w:tr w:rsidR="00207DD1" w:rsidRPr="00207DD1" w:rsidTr="00207DD1">
        <w:tc>
          <w:tcPr>
            <w:tcW w:w="5210" w:type="dxa"/>
            <w:shd w:val="clear" w:color="auto" w:fill="auto"/>
          </w:tcPr>
          <w:p w:rsidR="00207DD1" w:rsidRPr="00207DD1" w:rsidRDefault="00207DD1" w:rsidP="00207DD1">
            <w:pPr>
              <w:spacing w:after="0" w:line="240" w:lineRule="auto"/>
              <w:ind w:right="-1"/>
              <w:rPr>
                <w:rFonts w:ascii="Times New Roman" w:hAnsi="Times New Roman"/>
                <w:b/>
                <w:sz w:val="20"/>
                <w:szCs w:val="20"/>
              </w:rPr>
            </w:pPr>
          </w:p>
        </w:tc>
        <w:tc>
          <w:tcPr>
            <w:tcW w:w="5211" w:type="dxa"/>
            <w:shd w:val="clear" w:color="auto" w:fill="auto"/>
          </w:tcPr>
          <w:p w:rsidR="00207DD1" w:rsidRPr="00207DD1" w:rsidRDefault="00207DD1" w:rsidP="00207DD1">
            <w:pPr>
              <w:spacing w:after="0" w:line="240" w:lineRule="auto"/>
              <w:ind w:right="-1"/>
              <w:jc w:val="both"/>
              <w:rPr>
                <w:rFonts w:ascii="Times New Roman" w:hAnsi="Times New Roman"/>
                <w:sz w:val="20"/>
                <w:szCs w:val="20"/>
              </w:rPr>
            </w:pPr>
            <w:r w:rsidRPr="00207DD1">
              <w:rPr>
                <w:rFonts w:ascii="Times New Roman" w:hAnsi="Times New Roman"/>
                <w:bCs/>
                <w:sz w:val="20"/>
                <w:szCs w:val="20"/>
              </w:rPr>
              <w:t>Приложение № 3 к 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 утвержденному решением  Совета депутатов Новомихайловского сельского поселения Монастырщинского района Смоленской области от 20.11.2023 №25</w:t>
            </w:r>
          </w:p>
        </w:tc>
      </w:tr>
    </w:tbl>
    <w:p w:rsidR="00207DD1" w:rsidRPr="00207DD1" w:rsidRDefault="00207DD1" w:rsidP="00207DD1">
      <w:pPr>
        <w:spacing w:after="0" w:line="240" w:lineRule="auto"/>
        <w:ind w:right="-1"/>
        <w:jc w:val="center"/>
        <w:rPr>
          <w:rFonts w:ascii="Times New Roman" w:hAnsi="Times New Roman"/>
          <w:sz w:val="20"/>
          <w:szCs w:val="20"/>
        </w:rPr>
      </w:pPr>
    </w:p>
    <w:p w:rsidR="00207DD1" w:rsidRPr="00207DD1" w:rsidRDefault="00207DD1" w:rsidP="00207DD1">
      <w:pPr>
        <w:spacing w:after="0" w:line="240" w:lineRule="auto"/>
        <w:ind w:right="-1"/>
        <w:jc w:val="center"/>
        <w:rPr>
          <w:rFonts w:ascii="Times New Roman" w:hAnsi="Times New Roman"/>
          <w:sz w:val="20"/>
          <w:szCs w:val="20"/>
        </w:rPr>
      </w:pPr>
      <w:r w:rsidRPr="00207DD1">
        <w:rPr>
          <w:rFonts w:ascii="Times New Roman" w:hAnsi="Times New Roman"/>
          <w:sz w:val="20"/>
          <w:szCs w:val="20"/>
        </w:rPr>
        <w:t xml:space="preserve">Ключевые показатели вида контроля и их целевые значения, индикативные показатели для </w:t>
      </w:r>
      <w:r w:rsidRPr="00207DD1">
        <w:rPr>
          <w:rFonts w:ascii="Times New Roman" w:hAnsi="Times New Roman"/>
          <w:bCs/>
          <w:sz w:val="20"/>
          <w:szCs w:val="20"/>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w:t>
      </w:r>
    </w:p>
    <w:p w:rsidR="00207DD1" w:rsidRPr="00207DD1" w:rsidRDefault="00207DD1" w:rsidP="00207DD1">
      <w:pPr>
        <w:spacing w:after="0" w:line="240" w:lineRule="auto"/>
        <w:ind w:right="-1"/>
        <w:jc w:val="center"/>
        <w:rPr>
          <w:rFonts w:ascii="Times New Roman" w:hAnsi="Times New Roman"/>
          <w:sz w:val="20"/>
          <w:szCs w:val="20"/>
        </w:rPr>
      </w:pPr>
    </w:p>
    <w:p w:rsidR="00207DD1" w:rsidRPr="00207DD1" w:rsidRDefault="00207DD1" w:rsidP="00207DD1">
      <w:pPr>
        <w:numPr>
          <w:ilvl w:val="0"/>
          <w:numId w:val="21"/>
        </w:numPr>
        <w:spacing w:after="0" w:line="240" w:lineRule="auto"/>
        <w:ind w:firstLine="709"/>
        <w:jc w:val="both"/>
        <w:rPr>
          <w:rFonts w:ascii="Times New Roman" w:hAnsi="Times New Roman"/>
          <w:sz w:val="20"/>
          <w:szCs w:val="20"/>
        </w:rPr>
      </w:pPr>
      <w:r w:rsidRPr="00207DD1">
        <w:rPr>
          <w:rFonts w:ascii="Times New Roman" w:hAnsi="Times New Roman"/>
          <w:sz w:val="20"/>
          <w:szCs w:val="20"/>
        </w:rPr>
        <w:t>Ключевые показатели и их целевые значения:</w:t>
      </w:r>
    </w:p>
    <w:p w:rsidR="00207DD1" w:rsidRPr="00207DD1" w:rsidRDefault="00207DD1" w:rsidP="00207DD1">
      <w:pPr>
        <w:spacing w:after="0" w:line="240" w:lineRule="auto"/>
        <w:jc w:val="both"/>
        <w:rPr>
          <w:rFonts w:ascii="Times New Roman" w:hAnsi="Times New Roman"/>
          <w:sz w:val="20"/>
          <w:szCs w:val="20"/>
        </w:rPr>
      </w:pPr>
      <w:r w:rsidRPr="00207DD1">
        <w:rPr>
          <w:rFonts w:ascii="Times New Roman" w:hAnsi="Times New Roman"/>
          <w:sz w:val="20"/>
          <w:szCs w:val="20"/>
        </w:rPr>
        <w:t>Доля устраненных нарушений из числа выявленных нарушений обязательных требований - 70%.</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Доля выполнения плана проведения плановых контрольных мероприятий - 100%.</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Доля отмененных результатов контрольных мероприятий - 0%.</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Доля вынесенных судебных решений о назначении административного наказания по материалам контрольного органа - 95%.</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2. Индикативные показатели:</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 xml:space="preserve">При осуществлении муниципального </w:t>
      </w:r>
      <w:proofErr w:type="gramStart"/>
      <w:r w:rsidRPr="00207DD1">
        <w:rPr>
          <w:rFonts w:ascii="Times New Roman" w:hAnsi="Times New Roman"/>
          <w:sz w:val="20"/>
          <w:szCs w:val="20"/>
        </w:rPr>
        <w:t>контроля за</w:t>
      </w:r>
      <w:proofErr w:type="gramEnd"/>
      <w:r w:rsidRPr="00207DD1">
        <w:rPr>
          <w:rFonts w:ascii="Times New Roman" w:hAnsi="Times New Roman"/>
          <w:sz w:val="20"/>
          <w:szCs w:val="20"/>
        </w:rPr>
        <w:t xml:space="preserve"> обеспечением сохранности автомобильных дорог местного значения общего пользования  в границах Новомихайловского сельского поселения  Монастырщинского района Смоленской области устанавливаются следующие индикативные показатели:</w:t>
      </w:r>
    </w:p>
    <w:p w:rsidR="00207DD1" w:rsidRPr="00207DD1" w:rsidRDefault="00207DD1" w:rsidP="00207DD1">
      <w:pPr>
        <w:spacing w:after="0" w:line="240" w:lineRule="auto"/>
        <w:ind w:left="708" w:right="-1"/>
        <w:jc w:val="both"/>
        <w:rPr>
          <w:rFonts w:ascii="Times New Roman" w:hAnsi="Times New Roman"/>
          <w:sz w:val="20"/>
          <w:szCs w:val="20"/>
        </w:rPr>
      </w:pPr>
      <w:r w:rsidRPr="00207DD1">
        <w:rPr>
          <w:rFonts w:ascii="Times New Roman" w:hAnsi="Times New Roman"/>
          <w:sz w:val="20"/>
          <w:szCs w:val="20"/>
        </w:rPr>
        <w:t>количество проведенных плановых контрольных мероприятий;</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количество проведенных внеплановых контрольных мероприятий;</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количество поступивших возражений в отношении акта контрольного мероприятия;</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количество выданных предписаний об устранении нарушений обязательных требований;</w:t>
      </w:r>
    </w:p>
    <w:p w:rsidR="00207DD1" w:rsidRPr="00207DD1" w:rsidRDefault="00207DD1" w:rsidP="00207DD1">
      <w:pPr>
        <w:spacing w:after="0" w:line="240" w:lineRule="auto"/>
        <w:ind w:right="-1" w:firstLine="708"/>
        <w:jc w:val="both"/>
        <w:rPr>
          <w:rFonts w:ascii="Times New Roman" w:hAnsi="Times New Roman"/>
          <w:sz w:val="20"/>
          <w:szCs w:val="20"/>
        </w:rPr>
      </w:pPr>
      <w:r w:rsidRPr="00207DD1">
        <w:rPr>
          <w:rFonts w:ascii="Times New Roman" w:hAnsi="Times New Roman"/>
          <w:sz w:val="20"/>
          <w:szCs w:val="20"/>
        </w:rPr>
        <w:t>количество устраненных нарушений обязательных требований.</w:t>
      </w: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spacing w:after="0" w:line="240" w:lineRule="auto"/>
        <w:ind w:right="-1"/>
        <w:rPr>
          <w:rFonts w:ascii="Times New Roman" w:hAnsi="Times New Roman"/>
          <w:b/>
          <w:sz w:val="20"/>
          <w:szCs w:val="20"/>
        </w:rPr>
      </w:pPr>
    </w:p>
    <w:tbl>
      <w:tblPr>
        <w:tblW w:w="0" w:type="auto"/>
        <w:tblLook w:val="04A0" w:firstRow="1" w:lastRow="0" w:firstColumn="1" w:lastColumn="0" w:noHBand="0" w:noVBand="1"/>
      </w:tblPr>
      <w:tblGrid>
        <w:gridCol w:w="5210"/>
        <w:gridCol w:w="5211"/>
      </w:tblGrid>
      <w:tr w:rsidR="00207DD1" w:rsidRPr="00207DD1" w:rsidTr="00207DD1">
        <w:tc>
          <w:tcPr>
            <w:tcW w:w="5210" w:type="dxa"/>
            <w:shd w:val="clear" w:color="auto" w:fill="auto"/>
          </w:tcPr>
          <w:p w:rsidR="00207DD1" w:rsidRPr="00207DD1" w:rsidRDefault="00207DD1" w:rsidP="00207DD1">
            <w:pPr>
              <w:spacing w:after="0" w:line="240" w:lineRule="auto"/>
              <w:ind w:right="-1"/>
              <w:rPr>
                <w:rFonts w:ascii="Times New Roman" w:hAnsi="Times New Roman"/>
                <w:b/>
                <w:sz w:val="20"/>
                <w:szCs w:val="20"/>
              </w:rPr>
            </w:pPr>
          </w:p>
        </w:tc>
        <w:tc>
          <w:tcPr>
            <w:tcW w:w="5211" w:type="dxa"/>
            <w:shd w:val="clear" w:color="auto" w:fill="auto"/>
          </w:tcPr>
          <w:p w:rsidR="00207DD1" w:rsidRPr="00207DD1" w:rsidRDefault="00207DD1" w:rsidP="00207DD1">
            <w:pPr>
              <w:spacing w:after="0" w:line="240" w:lineRule="auto"/>
              <w:ind w:right="-1"/>
              <w:jc w:val="both"/>
              <w:rPr>
                <w:rFonts w:ascii="Times New Roman" w:hAnsi="Times New Roman"/>
                <w:bCs/>
                <w:sz w:val="20"/>
                <w:szCs w:val="20"/>
              </w:rPr>
            </w:pPr>
          </w:p>
          <w:p w:rsidR="00207DD1" w:rsidRPr="00207DD1" w:rsidRDefault="00207DD1" w:rsidP="00207DD1">
            <w:pPr>
              <w:spacing w:after="0" w:line="240" w:lineRule="auto"/>
              <w:ind w:right="-1"/>
              <w:jc w:val="both"/>
              <w:rPr>
                <w:rFonts w:ascii="Times New Roman" w:hAnsi="Times New Roman"/>
                <w:bCs/>
                <w:sz w:val="20"/>
                <w:szCs w:val="20"/>
              </w:rPr>
            </w:pPr>
          </w:p>
          <w:p w:rsidR="00207DD1" w:rsidRPr="00207DD1" w:rsidRDefault="00207DD1" w:rsidP="00207DD1">
            <w:pPr>
              <w:spacing w:after="0" w:line="240" w:lineRule="auto"/>
              <w:ind w:right="-1"/>
              <w:jc w:val="both"/>
              <w:rPr>
                <w:rFonts w:ascii="Times New Roman" w:hAnsi="Times New Roman"/>
                <w:b/>
                <w:sz w:val="20"/>
                <w:szCs w:val="20"/>
              </w:rPr>
            </w:pPr>
            <w:r w:rsidRPr="00207DD1">
              <w:rPr>
                <w:rFonts w:ascii="Times New Roman" w:hAnsi="Times New Roman"/>
                <w:bCs/>
                <w:sz w:val="20"/>
                <w:szCs w:val="20"/>
              </w:rPr>
              <w:t>Приложение № 4 к 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 утвержденному решением  Совета депутатов Новомихайловского сельского поселения Монастырщинского района Смоленской области от 20.11.2023 №25</w:t>
            </w:r>
          </w:p>
        </w:tc>
      </w:tr>
    </w:tbl>
    <w:p w:rsidR="00207DD1" w:rsidRPr="00207DD1" w:rsidRDefault="00207DD1" w:rsidP="00207DD1">
      <w:pPr>
        <w:spacing w:after="0" w:line="240" w:lineRule="auto"/>
        <w:ind w:right="-1"/>
        <w:rPr>
          <w:rFonts w:ascii="Times New Roman" w:hAnsi="Times New Roman"/>
          <w:b/>
          <w:sz w:val="20"/>
          <w:szCs w:val="20"/>
        </w:rPr>
      </w:pPr>
    </w:p>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Форма проверочного листа</w:t>
      </w:r>
    </w:p>
    <w:p w:rsidR="00207DD1" w:rsidRPr="00207DD1" w:rsidRDefault="00207DD1" w:rsidP="00207DD1">
      <w:pPr>
        <w:tabs>
          <w:tab w:val="left" w:pos="709"/>
          <w:tab w:val="left" w:pos="1418"/>
        </w:tabs>
        <w:spacing w:after="0" w:line="240" w:lineRule="atLeast"/>
        <w:jc w:val="center"/>
        <w:rPr>
          <w:rFonts w:ascii="Times New Roman" w:eastAsia="Times New Roman" w:hAnsi="Times New Roman"/>
          <w:bCs/>
          <w:sz w:val="20"/>
          <w:szCs w:val="20"/>
          <w:lang w:eastAsia="ru-RU"/>
        </w:rPr>
      </w:pPr>
      <w:r w:rsidRPr="00207DD1">
        <w:rPr>
          <w:rFonts w:ascii="Times New Roman" w:eastAsia="Times New Roman" w:hAnsi="Times New Roman"/>
          <w:sz w:val="20"/>
          <w:szCs w:val="20"/>
          <w:lang w:eastAsia="ru-RU"/>
        </w:rPr>
        <w:t xml:space="preserve">Проверочный лист (список контрольных вопросов), используемый при проведении рейдового осмотра и выездной проверки в рамках осуществления </w:t>
      </w:r>
      <w:r w:rsidRPr="00207DD1">
        <w:rPr>
          <w:rFonts w:ascii="Times New Roman" w:eastAsia="Times New Roman" w:hAnsi="Times New Roman"/>
          <w:bCs/>
          <w:sz w:val="20"/>
          <w:szCs w:val="20"/>
          <w:lang w:eastAsia="ru-RU"/>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w:t>
      </w:r>
    </w:p>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ab/>
        <w:t>1. Наименование органа муниципального контроля: ____________________________________________________________________________________________________________________________________________</w:t>
      </w: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ab/>
        <w:t>2. Наименование юридического лица, фамилия, имя, отчество (при наличии) индивидуального предпринимателя ________________________________________________________________________________________________________________________________________________</w:t>
      </w: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ab/>
        <w:t>3. Место проведения рейдового осмотра и выездной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объекты:_____________________________________________________________________________________________________________________________________.</w:t>
      </w: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ab/>
        <w:t>4. Реквизиты акта органа муниципального контроля о проведении рейдового осмотра и выездной проверки в отношении юридического лица, индивидуального предпринимателя:_________________________________________________________</w:t>
      </w: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ab/>
        <w:t>5. Учетный номер проверки и дата присвоения учетного номера проверки в едином реестре проверок:________________________________________________________________</w:t>
      </w: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ab/>
        <w:t>6. Должность, фамилия и инициалы должностного лица органа муниципального контроля, проводящего рейдовый осмотр и выездную проверку и заполняющего проверочный лист:_______________________________________________________________</w:t>
      </w: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ab/>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3118"/>
        <w:gridCol w:w="709"/>
        <w:gridCol w:w="709"/>
        <w:gridCol w:w="1842"/>
      </w:tblGrid>
      <w:tr w:rsidR="00207DD1" w:rsidRPr="00207DD1" w:rsidTr="00207DD1">
        <w:trPr>
          <w:trHeight w:val="1124"/>
        </w:trPr>
        <w:tc>
          <w:tcPr>
            <w:tcW w:w="534" w:type="dxa"/>
            <w:vMerge w:val="restart"/>
            <w:shd w:val="clear" w:color="auto" w:fill="auto"/>
            <w:vAlign w:val="center"/>
          </w:tcPr>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w:t>
            </w:r>
          </w:p>
        </w:tc>
        <w:tc>
          <w:tcPr>
            <w:tcW w:w="3402" w:type="dxa"/>
            <w:vMerge w:val="restart"/>
            <w:shd w:val="clear" w:color="auto" w:fill="auto"/>
            <w:vAlign w:val="center"/>
          </w:tcPr>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Перечень вопросов</w:t>
            </w:r>
          </w:p>
        </w:tc>
        <w:tc>
          <w:tcPr>
            <w:tcW w:w="3118" w:type="dxa"/>
            <w:vMerge w:val="restart"/>
            <w:shd w:val="clear" w:color="auto" w:fill="auto"/>
            <w:vAlign w:val="center"/>
          </w:tcPr>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Реквизиты нормативно-правового акта, с указанием их структурных единиц, которыми установлены обязательные требования</w:t>
            </w:r>
          </w:p>
        </w:tc>
        <w:tc>
          <w:tcPr>
            <w:tcW w:w="3260" w:type="dxa"/>
            <w:gridSpan w:val="3"/>
            <w:shd w:val="clear" w:color="auto" w:fill="auto"/>
            <w:vAlign w:val="center"/>
          </w:tcPr>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Результат</w:t>
            </w:r>
          </w:p>
        </w:tc>
      </w:tr>
      <w:tr w:rsidR="00207DD1" w:rsidRPr="00207DD1" w:rsidTr="00207DD1">
        <w:trPr>
          <w:trHeight w:val="1575"/>
        </w:trPr>
        <w:tc>
          <w:tcPr>
            <w:tcW w:w="534" w:type="dxa"/>
            <w:vMerge/>
            <w:shd w:val="clear" w:color="auto" w:fill="auto"/>
            <w:vAlign w:val="center"/>
          </w:tcPr>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p>
        </w:tc>
        <w:tc>
          <w:tcPr>
            <w:tcW w:w="3402" w:type="dxa"/>
            <w:vMerge/>
            <w:shd w:val="clear" w:color="auto" w:fill="auto"/>
            <w:vAlign w:val="center"/>
          </w:tcPr>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p>
        </w:tc>
        <w:tc>
          <w:tcPr>
            <w:tcW w:w="3118" w:type="dxa"/>
            <w:vMerge/>
            <w:shd w:val="clear" w:color="auto" w:fill="auto"/>
            <w:vAlign w:val="center"/>
          </w:tcPr>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p>
        </w:tc>
        <w:tc>
          <w:tcPr>
            <w:tcW w:w="709" w:type="dxa"/>
            <w:shd w:val="clear" w:color="auto" w:fill="auto"/>
            <w:vAlign w:val="center"/>
          </w:tcPr>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да</w:t>
            </w:r>
          </w:p>
        </w:tc>
        <w:tc>
          <w:tcPr>
            <w:tcW w:w="709" w:type="dxa"/>
            <w:shd w:val="clear" w:color="auto" w:fill="auto"/>
            <w:vAlign w:val="center"/>
          </w:tcPr>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нет</w:t>
            </w:r>
          </w:p>
        </w:tc>
        <w:tc>
          <w:tcPr>
            <w:tcW w:w="1842" w:type="dxa"/>
            <w:shd w:val="clear" w:color="auto" w:fill="auto"/>
            <w:vAlign w:val="center"/>
          </w:tcPr>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Не распространяется требование</w:t>
            </w: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Выполнялись ли в границах полосы отвода автомобильной дороги местного значения работы, не связанные со строительством, реконструкцией, капитальным ремонтом, ремонтом и содержанием автомобильной дороги местного значения, а также с размещением </w:t>
            </w:r>
            <w:r w:rsidRPr="00207DD1">
              <w:rPr>
                <w:rFonts w:ascii="Times New Roman" w:eastAsia="Times New Roman" w:hAnsi="Times New Roman"/>
                <w:sz w:val="20"/>
                <w:szCs w:val="20"/>
                <w:lang w:eastAsia="ru-RU"/>
              </w:rPr>
              <w:lastRenderedPageBreak/>
              <w:t>объектов дорожного сервиса?</w:t>
            </w:r>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 xml:space="preserve">Подпункт 1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207DD1">
              <w:rPr>
                <w:rFonts w:ascii="Times New Roman" w:eastAsia="Times New Roman" w:hAnsi="Times New Roman"/>
                <w:sz w:val="20"/>
                <w:szCs w:val="20"/>
                <w:lang w:eastAsia="ru-RU"/>
              </w:rPr>
              <w:lastRenderedPageBreak/>
              <w:t>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2</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Подпункт 2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3</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Подпункт 5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4</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Подпункт 6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5</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Подпункт 1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6</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207DD1">
              <w:rPr>
                <w:rFonts w:ascii="Times New Roman" w:eastAsia="Times New Roman" w:hAnsi="Times New Roman"/>
                <w:sz w:val="20"/>
                <w:szCs w:val="20"/>
                <w:lang w:eastAsia="ru-RU"/>
              </w:rPr>
              <w:t xml:space="preserve"> </w:t>
            </w:r>
            <w:proofErr w:type="gramStart"/>
            <w:r w:rsidRPr="00207DD1">
              <w:rPr>
                <w:rFonts w:ascii="Times New Roman" w:eastAsia="Times New Roman" w:hAnsi="Times New Roman"/>
                <w:sz w:val="20"/>
                <w:szCs w:val="20"/>
                <w:lang w:eastAsia="ru-RU"/>
              </w:rPr>
              <w:t xml:space="preserve">порядке, установленном Федеральным законом от 08.11.2007 № 257-ФЗ «Об автомобильных дорогах и о дорожной деятельности в Российской Федерации и о внесении </w:t>
            </w:r>
            <w:r w:rsidRPr="00207DD1">
              <w:rPr>
                <w:rFonts w:ascii="Times New Roman" w:eastAsia="Times New Roman" w:hAnsi="Times New Roman"/>
                <w:sz w:val="20"/>
                <w:szCs w:val="20"/>
                <w:lang w:eastAsia="ru-RU"/>
              </w:rPr>
              <w:lastRenderedPageBreak/>
              <w:t>изменений в отдельные законодательные акты Российской Федерации»?</w:t>
            </w:r>
            <w:proofErr w:type="gramEnd"/>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Подпункт 2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lastRenderedPageBreak/>
              <w:t>7</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Подпункт 3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8</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Подпункт 4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9</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Подпункт 1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10</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Используются ли водоотводные сооружения автомобильных дорог местного значения для стока или сброса вод?</w:t>
            </w:r>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Подпункт 2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11</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207DD1">
              <w:rPr>
                <w:rFonts w:ascii="Times New Roman" w:eastAsia="Times New Roman" w:hAnsi="Times New Roman"/>
                <w:sz w:val="20"/>
                <w:szCs w:val="20"/>
                <w:lang w:eastAsia="ru-RU"/>
              </w:rPr>
              <w:t>дств с д</w:t>
            </w:r>
            <w:proofErr w:type="gramEnd"/>
            <w:r w:rsidRPr="00207DD1">
              <w:rPr>
                <w:rFonts w:ascii="Times New Roman" w:eastAsia="Times New Roman" w:hAnsi="Times New Roman"/>
                <w:sz w:val="20"/>
                <w:szCs w:val="20"/>
                <w:lang w:eastAsia="ru-RU"/>
              </w:rPr>
              <w:t>орожным покрытием?</w:t>
            </w:r>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Подпункт 3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r w:rsidR="00207DD1" w:rsidRPr="00207DD1" w:rsidTr="00207DD1">
        <w:tc>
          <w:tcPr>
            <w:tcW w:w="534"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12</w:t>
            </w:r>
          </w:p>
        </w:tc>
        <w:tc>
          <w:tcPr>
            <w:tcW w:w="340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118"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Подпункт 4 пункта 2 статьи 29 Федерального закона от 08.11.2007 № 257-ФЗ «Об автомобильных дорогах и о дорожной деятельности в Российской Федерации и о </w:t>
            </w:r>
            <w:r w:rsidRPr="00207DD1">
              <w:rPr>
                <w:rFonts w:ascii="Times New Roman" w:eastAsia="Times New Roman" w:hAnsi="Times New Roman"/>
                <w:sz w:val="20"/>
                <w:szCs w:val="20"/>
                <w:lang w:eastAsia="ru-RU"/>
              </w:rPr>
              <w:lastRenderedPageBreak/>
              <w:t>внесении изменений в отдельные законодательные акты Российской Федерации»</w:t>
            </w: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709"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c>
          <w:tcPr>
            <w:tcW w:w="1842"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tc>
      </w:tr>
    </w:tbl>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«____»___________20__г.</w:t>
      </w: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(дата заполнения проверочного листа)</w:t>
      </w: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________________________________________________________________________</w:t>
      </w:r>
    </w:p>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proofErr w:type="gramStart"/>
      <w:r w:rsidRPr="00207DD1">
        <w:rPr>
          <w:rFonts w:ascii="Times New Roman" w:eastAsia="Times New Roman" w:hAnsi="Times New Roman"/>
          <w:sz w:val="20"/>
          <w:szCs w:val="20"/>
          <w:lang w:eastAsia="ru-RU"/>
        </w:rPr>
        <w:t>(должность, фамилия, имя, отчество (последнее-при наличии) представителя юридического лица, индивидуального предпринимателя)</w:t>
      </w:r>
      <w:proofErr w:type="gramEnd"/>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________________________________________________________________________</w:t>
      </w:r>
    </w:p>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(должность, фамилия, имя, отчество (последнее-при </w:t>
      </w:r>
      <w:proofErr w:type="gramStart"/>
      <w:r w:rsidRPr="00207DD1">
        <w:rPr>
          <w:rFonts w:ascii="Times New Roman" w:eastAsia="Times New Roman" w:hAnsi="Times New Roman"/>
          <w:sz w:val="20"/>
          <w:szCs w:val="20"/>
          <w:lang w:eastAsia="ru-RU"/>
        </w:rPr>
        <w:t>наличии</w:t>
      </w:r>
      <w:proofErr w:type="gramEnd"/>
      <w:r w:rsidRPr="00207DD1">
        <w:rPr>
          <w:rFonts w:ascii="Times New Roman" w:eastAsia="Times New Roman" w:hAnsi="Times New Roman"/>
          <w:sz w:val="20"/>
          <w:szCs w:val="20"/>
          <w:lang w:eastAsia="ru-RU"/>
        </w:rPr>
        <w:t>) лица, проводящего плановую проверку и заполняющего проверочный лист)</w:t>
      </w:r>
    </w:p>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p>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5210"/>
        <w:gridCol w:w="5211"/>
      </w:tblGrid>
      <w:tr w:rsidR="00207DD1" w:rsidRPr="00207DD1" w:rsidTr="00207DD1">
        <w:tc>
          <w:tcPr>
            <w:tcW w:w="5210" w:type="dxa"/>
            <w:shd w:val="clear" w:color="auto" w:fill="auto"/>
          </w:tcPr>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p>
        </w:tc>
        <w:tc>
          <w:tcPr>
            <w:tcW w:w="5211" w:type="dxa"/>
            <w:shd w:val="clear" w:color="auto" w:fill="auto"/>
          </w:tcPr>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p>
          <w:p w:rsidR="00207DD1" w:rsidRPr="00207DD1" w:rsidRDefault="00207DD1" w:rsidP="00207DD1">
            <w:pPr>
              <w:tabs>
                <w:tab w:val="left" w:pos="709"/>
                <w:tab w:val="left" w:pos="1418"/>
              </w:tabs>
              <w:spacing w:after="0" w:line="240" w:lineRule="atLeast"/>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Приложение № 5 к </w:t>
            </w:r>
            <w:r w:rsidRPr="00207DD1">
              <w:rPr>
                <w:rFonts w:ascii="Times New Roman" w:eastAsia="Times New Roman" w:hAnsi="Times New Roman"/>
                <w:bCs/>
                <w:sz w:val="20"/>
                <w:szCs w:val="20"/>
                <w:lang w:eastAsia="ru-RU"/>
              </w:rPr>
              <w:t>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 утвержденному решением  Совета депутатов Новомихайловского сельского поселения Монастырщинского района Смоленской области от 20.11.2023 №25</w:t>
            </w:r>
          </w:p>
        </w:tc>
      </w:tr>
    </w:tbl>
    <w:p w:rsidR="00207DD1" w:rsidRPr="00207DD1" w:rsidRDefault="00207DD1" w:rsidP="00207DD1">
      <w:pPr>
        <w:tabs>
          <w:tab w:val="left" w:pos="709"/>
          <w:tab w:val="left" w:pos="1418"/>
        </w:tabs>
        <w:spacing w:after="0" w:line="240" w:lineRule="atLeast"/>
        <w:jc w:val="center"/>
        <w:rPr>
          <w:rFonts w:ascii="Times New Roman" w:eastAsia="Times New Roman" w:hAnsi="Times New Roman"/>
          <w:sz w:val="20"/>
          <w:szCs w:val="20"/>
          <w:lang w:eastAsia="ru-RU"/>
        </w:rPr>
      </w:pPr>
    </w:p>
    <w:p w:rsidR="00207DD1" w:rsidRPr="00207DD1" w:rsidRDefault="00207DD1" w:rsidP="00207DD1">
      <w:pPr>
        <w:spacing w:after="0" w:line="240" w:lineRule="auto"/>
        <w:jc w:val="center"/>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Индикативные показатели </w:t>
      </w:r>
      <w:r w:rsidRPr="00207DD1">
        <w:rPr>
          <w:rFonts w:ascii="Times New Roman" w:eastAsia="Times New Roman" w:hAnsi="Times New Roman"/>
          <w:bCs/>
          <w:sz w:val="20"/>
          <w:szCs w:val="20"/>
          <w:lang w:eastAsia="ru-RU"/>
        </w:rPr>
        <w:t>муниципальные контроль на автомобильном транспорте, городском наземном электрическом транспорте и в дорожном хозяйстве   в границах населенных пунктов на территории  Новомихайловского сельского поселения Монастырщинского района Смоленской области</w:t>
      </w:r>
    </w:p>
    <w:p w:rsidR="00207DD1" w:rsidRPr="00207DD1" w:rsidRDefault="00207DD1" w:rsidP="00207DD1">
      <w:pPr>
        <w:spacing w:after="0" w:line="240" w:lineRule="auto"/>
        <w:jc w:val="center"/>
        <w:rPr>
          <w:rFonts w:ascii="Times New Roman" w:eastAsia="Times New Roman" w:hAnsi="Times New Roman"/>
          <w:b/>
          <w:color w:val="000000"/>
          <w:sz w:val="20"/>
          <w:szCs w:val="20"/>
          <w:lang w:eastAsia="ru-RU"/>
        </w:rPr>
      </w:pPr>
    </w:p>
    <w:tbl>
      <w:tblPr>
        <w:tblW w:w="1093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0"/>
        <w:gridCol w:w="1843"/>
        <w:gridCol w:w="190"/>
        <w:gridCol w:w="1101"/>
        <w:gridCol w:w="133"/>
        <w:gridCol w:w="3267"/>
        <w:gridCol w:w="85"/>
        <w:gridCol w:w="90"/>
        <w:gridCol w:w="1485"/>
        <w:gridCol w:w="143"/>
        <w:gridCol w:w="8"/>
        <w:gridCol w:w="1621"/>
        <w:gridCol w:w="13"/>
      </w:tblGrid>
      <w:tr w:rsidR="00207DD1" w:rsidRPr="00207DD1" w:rsidTr="00207DD1">
        <w:trPr>
          <w:gridAfter w:val="1"/>
          <w:wAfter w:w="13" w:type="dxa"/>
        </w:trPr>
        <w:tc>
          <w:tcPr>
            <w:tcW w:w="960" w:type="dxa"/>
            <w:shd w:val="clear" w:color="auto" w:fill="FFFFFF"/>
            <w:vAlign w:val="center"/>
            <w:hideMark/>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Индекс показателя</w:t>
            </w:r>
          </w:p>
        </w:tc>
        <w:tc>
          <w:tcPr>
            <w:tcW w:w="2033" w:type="dxa"/>
            <w:gridSpan w:val="2"/>
            <w:shd w:val="clear" w:color="auto" w:fill="FFFFFF"/>
            <w:vAlign w:val="center"/>
            <w:hideMark/>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Наименование показателя</w:t>
            </w:r>
          </w:p>
        </w:tc>
        <w:tc>
          <w:tcPr>
            <w:tcW w:w="1101" w:type="dxa"/>
            <w:shd w:val="clear" w:color="auto" w:fill="FFFFFF"/>
            <w:vAlign w:val="center"/>
            <w:hideMark/>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Формула расчета</w:t>
            </w:r>
          </w:p>
        </w:tc>
        <w:tc>
          <w:tcPr>
            <w:tcW w:w="3400" w:type="dxa"/>
            <w:gridSpan w:val="2"/>
            <w:shd w:val="clear" w:color="auto" w:fill="FFFFFF"/>
            <w:vAlign w:val="center"/>
            <w:hideMark/>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Комментарии (интерпретация значений)</w:t>
            </w:r>
          </w:p>
        </w:tc>
        <w:tc>
          <w:tcPr>
            <w:tcW w:w="1660" w:type="dxa"/>
            <w:gridSpan w:val="3"/>
            <w:shd w:val="clear" w:color="auto" w:fill="FFFFFF"/>
            <w:vAlign w:val="center"/>
            <w:hideMark/>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Целевые значения показателей</w:t>
            </w:r>
          </w:p>
        </w:tc>
        <w:tc>
          <w:tcPr>
            <w:tcW w:w="1772" w:type="dxa"/>
            <w:gridSpan w:val="3"/>
            <w:shd w:val="clear" w:color="auto" w:fill="FFFFFF"/>
            <w:vAlign w:val="center"/>
            <w:hideMark/>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Источник данных для определения значения показателя</w:t>
            </w:r>
          </w:p>
        </w:tc>
      </w:tr>
      <w:tr w:rsidR="00207DD1" w:rsidRPr="00207DD1" w:rsidTr="00207DD1">
        <w:trPr>
          <w:gridAfter w:val="1"/>
          <w:wAfter w:w="13" w:type="dxa"/>
        </w:trPr>
        <w:tc>
          <w:tcPr>
            <w:tcW w:w="10926" w:type="dxa"/>
            <w:gridSpan w:val="12"/>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Индикативные показатели</w:t>
            </w:r>
          </w:p>
        </w:tc>
      </w:tr>
      <w:tr w:rsidR="00207DD1" w:rsidRPr="00207DD1" w:rsidTr="00207DD1">
        <w:trPr>
          <w:gridAfter w:val="1"/>
          <w:wAfter w:w="13" w:type="dxa"/>
        </w:trPr>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w:t>
            </w:r>
          </w:p>
        </w:tc>
        <w:tc>
          <w:tcPr>
            <w:tcW w:w="9966" w:type="dxa"/>
            <w:gridSpan w:val="11"/>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proofErr w:type="gramStart"/>
            <w:r w:rsidRPr="00207DD1">
              <w:rPr>
                <w:rFonts w:ascii="Times New Roman" w:eastAsia="Times New Roman" w:hAnsi="Times New Roman"/>
                <w:color w:val="000000"/>
                <w:sz w:val="20"/>
                <w:szCs w:val="20"/>
                <w:lang w:eastAsia="ru-RU"/>
              </w:rPr>
              <w:t>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bookmarkStart w:id="8" w:name="_Hlk90465885"/>
            <w:r w:rsidRPr="00207DD1">
              <w:rPr>
                <w:rFonts w:ascii="Times New Roman" w:eastAsia="Times New Roman" w:hAnsi="Times New Roman"/>
                <w:color w:val="000000"/>
                <w:sz w:val="20"/>
                <w:szCs w:val="20"/>
                <w:lang w:eastAsia="ru-RU"/>
              </w:rPr>
              <w:t>Б.1</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Количество внеплановых контрольных мероприятий, проведенных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КВМ)</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Б.1 определяется как сумма вне</w:t>
            </w:r>
            <w:r w:rsidRPr="00207DD1">
              <w:rPr>
                <w:rFonts w:ascii="Times New Roman" w:eastAsia="Times New Roman" w:hAnsi="Times New Roman"/>
                <w:sz w:val="20"/>
                <w:szCs w:val="20"/>
                <w:lang w:eastAsia="ru-RU"/>
              </w:rPr>
              <w:t xml:space="preserve">плановых контрольных мероприятий </w:t>
            </w:r>
            <w:r w:rsidRPr="00207DD1">
              <w:rPr>
                <w:rFonts w:ascii="Times New Roman" w:eastAsia="Times New Roman" w:hAnsi="Times New Roman"/>
                <w:color w:val="000000"/>
                <w:sz w:val="20"/>
                <w:szCs w:val="20"/>
                <w:lang w:eastAsia="ru-RU"/>
              </w:rPr>
              <w:t>(КВМ),</w:t>
            </w:r>
            <w:r w:rsidRPr="00207DD1">
              <w:rPr>
                <w:rFonts w:ascii="Times New Roman" w:eastAsia="Times New Roman" w:hAnsi="Times New Roman"/>
                <w:sz w:val="20"/>
                <w:szCs w:val="20"/>
                <w:lang w:eastAsia="ru-RU"/>
              </w:rPr>
              <w:t xml:space="preserve"> проведенных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Целевое значение не устанавливается,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w:t>
            </w:r>
            <w:r w:rsidRPr="00207DD1">
              <w:rPr>
                <w:rFonts w:ascii="Times New Roman" w:eastAsia="Times New Roman" w:hAnsi="Times New Roman"/>
                <w:color w:val="000000"/>
                <w:sz w:val="20"/>
                <w:szCs w:val="20"/>
                <w:lang w:eastAsia="ru-RU"/>
              </w:rPr>
              <w:lastRenderedPageBreak/>
              <w:t>обязательных требований</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Б.2</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Б.2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КВМИР)</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Б.2 определяется как сумма </w:t>
            </w:r>
            <w:r w:rsidRPr="00207DD1">
              <w:rPr>
                <w:rFonts w:ascii="Times New Roman" w:eastAsia="Times New Roman" w:hAnsi="Times New Roman"/>
                <w:sz w:val="20"/>
                <w:szCs w:val="20"/>
                <w:lang w:eastAsia="ru-RU"/>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207DD1">
              <w:rPr>
                <w:rFonts w:ascii="Times New Roman" w:eastAsia="Times New Roman" w:hAnsi="Times New Roman"/>
                <w:color w:val="000000"/>
                <w:sz w:val="20"/>
                <w:szCs w:val="20"/>
                <w:lang w:eastAsia="ru-RU"/>
              </w:rPr>
              <w:t xml:space="preserve"> (КВМИР),</w:t>
            </w:r>
            <w:r w:rsidRPr="00207DD1">
              <w:rPr>
                <w:rFonts w:ascii="Times New Roman" w:eastAsia="Times New Roman" w:hAnsi="Times New Roman"/>
                <w:sz w:val="20"/>
                <w:szCs w:val="20"/>
                <w:lang w:eastAsia="ru-RU"/>
              </w:rPr>
              <w:t xml:space="preserve"> проведенных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Б.3</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Общее количество контрольных мероприятий с взаимодействием, проведенных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Б.3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КМСВ)</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Б.3 определяется как сумма </w:t>
            </w:r>
            <w:r w:rsidRPr="00207DD1">
              <w:rPr>
                <w:rFonts w:ascii="Times New Roman" w:eastAsia="Times New Roman" w:hAnsi="Times New Roman"/>
                <w:sz w:val="20"/>
                <w:szCs w:val="20"/>
                <w:lang w:eastAsia="ru-RU"/>
              </w:rPr>
              <w:t>контрольных мероприятий с взаимодействием</w:t>
            </w:r>
            <w:r w:rsidRPr="00207DD1">
              <w:rPr>
                <w:rFonts w:ascii="Times New Roman" w:eastAsia="Times New Roman" w:hAnsi="Times New Roman"/>
                <w:color w:val="000000"/>
                <w:sz w:val="20"/>
                <w:szCs w:val="20"/>
                <w:lang w:eastAsia="ru-RU"/>
              </w:rPr>
              <w:t xml:space="preserve"> (КМСВ),</w:t>
            </w:r>
            <w:r w:rsidRPr="00207DD1">
              <w:rPr>
                <w:rFonts w:ascii="Times New Roman" w:eastAsia="Times New Roman" w:hAnsi="Times New Roman"/>
                <w:sz w:val="20"/>
                <w:szCs w:val="20"/>
                <w:lang w:eastAsia="ru-RU"/>
              </w:rPr>
              <w:t xml:space="preserve"> проведенных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Б.4</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Количество контрольных мероприятий с взаимодействием по каждому виду контрольных мероприятий, проведенных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Б.4 = </w:t>
            </w:r>
            <w:r w:rsidRPr="00207DD1">
              <w:rPr>
                <w:rFonts w:ascii="Times New Roman" w:eastAsia="Times New Roman" w:hAnsi="Times New Roman"/>
                <w:color w:val="000000"/>
                <w:sz w:val="20"/>
                <w:szCs w:val="20"/>
                <w:lang w:val="en-US" w:eastAsia="ru-RU"/>
              </w:rPr>
              <w:t>Sum(</w:t>
            </w:r>
            <w:proofErr w:type="spellStart"/>
            <w:r w:rsidRPr="00207DD1">
              <w:rPr>
                <w:rFonts w:ascii="Times New Roman" w:eastAsia="Times New Roman" w:hAnsi="Times New Roman"/>
                <w:color w:val="000000"/>
                <w:sz w:val="20"/>
                <w:szCs w:val="20"/>
                <w:lang w:eastAsia="ru-RU"/>
              </w:rPr>
              <w:t>КМСВвид</w:t>
            </w:r>
            <w:proofErr w:type="spellEnd"/>
            <w:r w:rsidRPr="00207DD1">
              <w:rPr>
                <w:rFonts w:ascii="Times New Roman" w:eastAsia="Times New Roman" w:hAnsi="Times New Roman"/>
                <w:color w:val="000000"/>
                <w:sz w:val="20"/>
                <w:szCs w:val="20"/>
                <w:lang w:eastAsia="ru-RU"/>
              </w:rPr>
              <w:t>)</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Б.4 определяется как сумма </w:t>
            </w:r>
            <w:r w:rsidRPr="00207DD1">
              <w:rPr>
                <w:rFonts w:ascii="Times New Roman" w:eastAsia="Times New Roman" w:hAnsi="Times New Roman"/>
                <w:sz w:val="20"/>
                <w:szCs w:val="20"/>
                <w:lang w:eastAsia="ru-RU"/>
              </w:rPr>
              <w:t>контрольных мероприятий с взаимодействием по каждому виду контрольных мероприятий</w:t>
            </w:r>
            <w:r w:rsidRPr="00207DD1">
              <w:rPr>
                <w:rFonts w:ascii="Times New Roman" w:eastAsia="Times New Roman" w:hAnsi="Times New Roman"/>
                <w:color w:val="000000"/>
                <w:sz w:val="20"/>
                <w:szCs w:val="20"/>
                <w:lang w:eastAsia="ru-RU"/>
              </w:rPr>
              <w:t xml:space="preserve"> (</w:t>
            </w:r>
            <w:proofErr w:type="spellStart"/>
            <w:r w:rsidRPr="00207DD1">
              <w:rPr>
                <w:rFonts w:ascii="Times New Roman" w:eastAsia="Times New Roman" w:hAnsi="Times New Roman"/>
                <w:color w:val="000000"/>
                <w:sz w:val="20"/>
                <w:szCs w:val="20"/>
                <w:lang w:eastAsia="ru-RU"/>
              </w:rPr>
              <w:t>КМСВвид</w:t>
            </w:r>
            <w:proofErr w:type="spellEnd"/>
            <w:r w:rsidRPr="00207DD1">
              <w:rPr>
                <w:rFonts w:ascii="Times New Roman" w:eastAsia="Times New Roman" w:hAnsi="Times New Roman"/>
                <w:color w:val="000000"/>
                <w:sz w:val="20"/>
                <w:szCs w:val="20"/>
                <w:lang w:eastAsia="ru-RU"/>
              </w:rPr>
              <w:t>),</w:t>
            </w:r>
            <w:r w:rsidRPr="00207DD1">
              <w:rPr>
                <w:rFonts w:ascii="Times New Roman" w:eastAsia="Times New Roman" w:hAnsi="Times New Roman"/>
                <w:sz w:val="20"/>
                <w:szCs w:val="20"/>
                <w:lang w:eastAsia="ru-RU"/>
              </w:rPr>
              <w:t xml:space="preserve"> проведенных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Б.5</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Количество контрольных мероприятий, проведенных с использованием средств дистанционного взаимодействия,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Б.5 = </w:t>
            </w:r>
            <w:r w:rsidRPr="00207DD1">
              <w:rPr>
                <w:rFonts w:ascii="Times New Roman" w:eastAsia="Times New Roman" w:hAnsi="Times New Roman"/>
                <w:color w:val="000000"/>
                <w:sz w:val="20"/>
                <w:szCs w:val="20"/>
                <w:lang w:val="en-US" w:eastAsia="ru-RU"/>
              </w:rPr>
              <w:t>Sum(</w:t>
            </w:r>
            <w:proofErr w:type="spellStart"/>
            <w:r w:rsidRPr="00207DD1">
              <w:rPr>
                <w:rFonts w:ascii="Times New Roman" w:eastAsia="Times New Roman" w:hAnsi="Times New Roman"/>
                <w:color w:val="000000"/>
                <w:sz w:val="20"/>
                <w:szCs w:val="20"/>
                <w:lang w:eastAsia="ru-RU"/>
              </w:rPr>
              <w:t>КМДист</w:t>
            </w:r>
            <w:proofErr w:type="spellEnd"/>
            <w:r w:rsidRPr="00207DD1">
              <w:rPr>
                <w:rFonts w:ascii="Times New Roman" w:eastAsia="Times New Roman" w:hAnsi="Times New Roman"/>
                <w:color w:val="000000"/>
                <w:sz w:val="20"/>
                <w:szCs w:val="20"/>
                <w:lang w:eastAsia="ru-RU"/>
              </w:rPr>
              <w:t>)</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Б.5 определяется как сумма </w:t>
            </w:r>
            <w:r w:rsidRPr="00207DD1">
              <w:rPr>
                <w:rFonts w:ascii="Times New Roman" w:eastAsia="Times New Roman" w:hAnsi="Times New Roman"/>
                <w:sz w:val="20"/>
                <w:szCs w:val="20"/>
                <w:lang w:eastAsia="ru-RU"/>
              </w:rPr>
              <w:t>контрольных мероприятий, проведенных с использованием средств дистанционного взаимодействия</w:t>
            </w:r>
            <w:r w:rsidRPr="00207DD1">
              <w:rPr>
                <w:rFonts w:ascii="Times New Roman" w:eastAsia="Times New Roman" w:hAnsi="Times New Roman"/>
                <w:color w:val="000000"/>
                <w:sz w:val="20"/>
                <w:szCs w:val="20"/>
                <w:lang w:eastAsia="ru-RU"/>
              </w:rPr>
              <w:t xml:space="preserve"> (</w:t>
            </w:r>
            <w:proofErr w:type="spellStart"/>
            <w:r w:rsidRPr="00207DD1">
              <w:rPr>
                <w:rFonts w:ascii="Times New Roman" w:eastAsia="Times New Roman" w:hAnsi="Times New Roman"/>
                <w:color w:val="000000"/>
                <w:sz w:val="20"/>
                <w:szCs w:val="20"/>
                <w:lang w:eastAsia="ru-RU"/>
              </w:rPr>
              <w:t>КМДист</w:t>
            </w:r>
            <w:proofErr w:type="spellEnd"/>
            <w:r w:rsidRPr="00207DD1">
              <w:rPr>
                <w:rFonts w:ascii="Times New Roman" w:eastAsia="Times New Roman" w:hAnsi="Times New Roman"/>
                <w:color w:val="000000"/>
                <w:sz w:val="20"/>
                <w:szCs w:val="20"/>
                <w:lang w:eastAsia="ru-RU"/>
              </w:rPr>
              <w:t>),</w:t>
            </w:r>
            <w:r w:rsidRPr="00207DD1">
              <w:rPr>
                <w:rFonts w:ascii="Times New Roman" w:eastAsia="Times New Roman" w:hAnsi="Times New Roman"/>
                <w:sz w:val="20"/>
                <w:szCs w:val="20"/>
                <w:lang w:eastAsia="ru-RU"/>
              </w:rPr>
              <w:t xml:space="preserve"> проведенных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Б.6</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Количество предостережений о недопустимости нарушения обязательных требований, объявленных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Б.6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КПНН)</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Б.6 определяется как сумма </w:t>
            </w:r>
            <w:r w:rsidRPr="00207DD1">
              <w:rPr>
                <w:rFonts w:ascii="Times New Roman" w:eastAsia="Times New Roman" w:hAnsi="Times New Roman"/>
                <w:sz w:val="20"/>
                <w:szCs w:val="20"/>
                <w:lang w:eastAsia="ru-RU"/>
              </w:rPr>
              <w:t>предостережений о недопустимости нарушения обязательных требований</w:t>
            </w:r>
            <w:r w:rsidRPr="00207DD1">
              <w:rPr>
                <w:rFonts w:ascii="Times New Roman" w:eastAsia="Times New Roman" w:hAnsi="Times New Roman"/>
                <w:color w:val="000000"/>
                <w:sz w:val="20"/>
                <w:szCs w:val="20"/>
                <w:lang w:eastAsia="ru-RU"/>
              </w:rPr>
              <w:t xml:space="preserve"> (КПНН),</w:t>
            </w:r>
            <w:r w:rsidRPr="00207DD1">
              <w:rPr>
                <w:rFonts w:ascii="Times New Roman" w:eastAsia="Times New Roman" w:hAnsi="Times New Roman"/>
                <w:sz w:val="20"/>
                <w:szCs w:val="20"/>
                <w:lang w:eastAsia="ru-RU"/>
              </w:rPr>
              <w:t xml:space="preserve"> проведенных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Б.7</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Количество </w:t>
            </w:r>
            <w:proofErr w:type="gramStart"/>
            <w:r w:rsidRPr="00207DD1">
              <w:rPr>
                <w:rFonts w:ascii="Times New Roman" w:eastAsia="Times New Roman" w:hAnsi="Times New Roman"/>
                <w:sz w:val="20"/>
                <w:szCs w:val="20"/>
                <w:lang w:eastAsia="ru-RU"/>
              </w:rPr>
              <w:t>контрольных</w:t>
            </w:r>
            <w:proofErr w:type="gramEnd"/>
          </w:p>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 xml:space="preserve">мероприятий, по результатам которых выявлены нарушения обязательных требований, за </w:t>
            </w:r>
            <w:r w:rsidRPr="00207DD1">
              <w:rPr>
                <w:rFonts w:ascii="Times New Roman" w:eastAsia="Times New Roman" w:hAnsi="Times New Roman"/>
                <w:sz w:val="20"/>
                <w:szCs w:val="20"/>
                <w:lang w:eastAsia="ru-RU"/>
              </w:rPr>
              <w:lastRenderedPageBreak/>
              <w:t>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 xml:space="preserve">Б.7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КМНОТ)</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Б.7 определяется как сумма </w:t>
            </w:r>
            <w:r w:rsidRPr="00207DD1">
              <w:rPr>
                <w:rFonts w:ascii="Times New Roman" w:eastAsia="Times New Roman" w:hAnsi="Times New Roman"/>
                <w:sz w:val="20"/>
                <w:szCs w:val="20"/>
                <w:lang w:eastAsia="ru-RU"/>
              </w:rPr>
              <w:t>контрольных мероприятий, по результатам которых выявлены нарушения обязательных требований</w:t>
            </w:r>
            <w:r w:rsidRPr="00207DD1">
              <w:rPr>
                <w:rFonts w:ascii="Times New Roman" w:eastAsia="Times New Roman" w:hAnsi="Times New Roman"/>
                <w:color w:val="000000"/>
                <w:sz w:val="20"/>
                <w:szCs w:val="20"/>
                <w:lang w:eastAsia="ru-RU"/>
              </w:rPr>
              <w:t xml:space="preserve"> (КМНОТ),</w:t>
            </w:r>
            <w:r w:rsidRPr="00207DD1">
              <w:rPr>
                <w:rFonts w:ascii="Times New Roman" w:eastAsia="Times New Roman" w:hAnsi="Times New Roman"/>
                <w:sz w:val="20"/>
                <w:szCs w:val="20"/>
                <w:lang w:eastAsia="ru-RU"/>
              </w:rPr>
              <w:t xml:space="preserve"> проведенных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Б.8</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Количество контрольных мероприятий, по итогам которых возбуждены дела об административных правонарушениях,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Б.8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КМАП)</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Б.8 определяется как сумма </w:t>
            </w:r>
            <w:r w:rsidRPr="00207DD1">
              <w:rPr>
                <w:rFonts w:ascii="Times New Roman" w:eastAsia="Times New Roman" w:hAnsi="Times New Roman"/>
                <w:sz w:val="20"/>
                <w:szCs w:val="20"/>
                <w:lang w:eastAsia="ru-RU"/>
              </w:rPr>
              <w:t>контрольных мероприятий, по итогам которых возбуждены дела об административных правонарушениях</w:t>
            </w:r>
            <w:r w:rsidRPr="00207DD1">
              <w:rPr>
                <w:rFonts w:ascii="Times New Roman" w:eastAsia="Times New Roman" w:hAnsi="Times New Roman"/>
                <w:color w:val="000000"/>
                <w:sz w:val="20"/>
                <w:szCs w:val="20"/>
                <w:lang w:eastAsia="ru-RU"/>
              </w:rPr>
              <w:t xml:space="preserve"> (КМАП),</w:t>
            </w:r>
            <w:r w:rsidRPr="00207DD1">
              <w:rPr>
                <w:rFonts w:ascii="Times New Roman" w:eastAsia="Times New Roman" w:hAnsi="Times New Roman"/>
                <w:sz w:val="20"/>
                <w:szCs w:val="20"/>
                <w:lang w:eastAsia="ru-RU"/>
              </w:rPr>
              <w:t xml:space="preserve"> проведенных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Б.9</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Сумма административных штрафов, наложенных по результатам контрольных мероприятий,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Б.9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АШ)</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Б.9 определяется как сумма </w:t>
            </w:r>
            <w:r w:rsidRPr="00207DD1">
              <w:rPr>
                <w:rFonts w:ascii="Times New Roman" w:eastAsia="Times New Roman" w:hAnsi="Times New Roman"/>
                <w:sz w:val="20"/>
                <w:szCs w:val="20"/>
                <w:lang w:eastAsia="ru-RU"/>
              </w:rPr>
              <w:t>административных штрафов, наложенных по результатам контрольных мероприятий</w:t>
            </w:r>
            <w:r w:rsidRPr="00207DD1">
              <w:rPr>
                <w:rFonts w:ascii="Times New Roman" w:eastAsia="Times New Roman" w:hAnsi="Times New Roman"/>
                <w:color w:val="000000"/>
                <w:sz w:val="20"/>
                <w:szCs w:val="20"/>
                <w:lang w:eastAsia="ru-RU"/>
              </w:rPr>
              <w:t xml:space="preserve"> (АШ),</w:t>
            </w:r>
            <w:r w:rsidRPr="00207DD1">
              <w:rPr>
                <w:rFonts w:ascii="Times New Roman" w:eastAsia="Times New Roman" w:hAnsi="Times New Roman"/>
                <w:sz w:val="20"/>
                <w:szCs w:val="20"/>
                <w:lang w:eastAsia="ru-RU"/>
              </w:rPr>
              <w:t xml:space="preserve"> проведенных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Б.10</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Количество направленных в органы прокуратуры заявлений о согласовании проведения контрольных мероприятий,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Б.10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КЗОП)</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Б.10 определяется как сумма </w:t>
            </w:r>
            <w:r w:rsidRPr="00207DD1">
              <w:rPr>
                <w:rFonts w:ascii="Times New Roman" w:eastAsia="Times New Roman" w:hAnsi="Times New Roman"/>
                <w:sz w:val="20"/>
                <w:szCs w:val="20"/>
                <w:lang w:eastAsia="ru-RU"/>
              </w:rPr>
              <w:t>направленных в органы прокуратуры заявлений о согласовании проведения контрольных мероприятий</w:t>
            </w:r>
            <w:r w:rsidRPr="00207DD1">
              <w:rPr>
                <w:rFonts w:ascii="Times New Roman" w:eastAsia="Times New Roman" w:hAnsi="Times New Roman"/>
                <w:color w:val="000000"/>
                <w:sz w:val="20"/>
                <w:szCs w:val="20"/>
                <w:lang w:eastAsia="ru-RU"/>
              </w:rPr>
              <w:t xml:space="preserve"> (КЗОП),</w:t>
            </w:r>
            <w:r w:rsidRPr="00207DD1">
              <w:rPr>
                <w:rFonts w:ascii="Times New Roman" w:eastAsia="Times New Roman" w:hAnsi="Times New Roman"/>
                <w:sz w:val="20"/>
                <w:szCs w:val="20"/>
                <w:lang w:eastAsia="ru-RU"/>
              </w:rPr>
              <w:t xml:space="preserve"> проведенных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Б.11</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Б.11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КЗОПОС)</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Б.11 определяется как сумма </w:t>
            </w:r>
            <w:r w:rsidRPr="00207DD1">
              <w:rPr>
                <w:rFonts w:ascii="Times New Roman" w:eastAsia="Times New Roman" w:hAnsi="Times New Roman"/>
                <w:sz w:val="20"/>
                <w:szCs w:val="20"/>
                <w:lang w:eastAsia="ru-RU"/>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207DD1">
              <w:rPr>
                <w:rFonts w:ascii="Times New Roman" w:eastAsia="Times New Roman" w:hAnsi="Times New Roman"/>
                <w:color w:val="000000"/>
                <w:sz w:val="20"/>
                <w:szCs w:val="20"/>
                <w:lang w:eastAsia="ru-RU"/>
              </w:rPr>
              <w:t xml:space="preserve"> (КЗОПОС),</w:t>
            </w:r>
            <w:r w:rsidRPr="00207DD1">
              <w:rPr>
                <w:rFonts w:ascii="Times New Roman" w:eastAsia="Times New Roman" w:hAnsi="Times New Roman"/>
                <w:sz w:val="20"/>
                <w:szCs w:val="20"/>
                <w:lang w:eastAsia="ru-RU"/>
              </w:rPr>
              <w:t xml:space="preserve"> проведенных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Б.12</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Общее количество учтенных объектов контроля на конец отчетного периода</w:t>
            </w:r>
          </w:p>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Б.12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КУОК)</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Б.12 определяется как сумма </w:t>
            </w:r>
            <w:r w:rsidRPr="00207DD1">
              <w:rPr>
                <w:rFonts w:ascii="Times New Roman" w:eastAsia="Times New Roman" w:hAnsi="Times New Roman"/>
                <w:sz w:val="20"/>
                <w:szCs w:val="20"/>
                <w:lang w:eastAsia="ru-RU"/>
              </w:rPr>
              <w:t>учтенных объектов контроля на конец отчетного периода</w:t>
            </w:r>
            <w:r w:rsidRPr="00207DD1">
              <w:rPr>
                <w:rFonts w:ascii="Times New Roman" w:eastAsia="Times New Roman" w:hAnsi="Times New Roman"/>
                <w:color w:val="000000"/>
                <w:sz w:val="20"/>
                <w:szCs w:val="20"/>
                <w:lang w:eastAsia="ru-RU"/>
              </w:rPr>
              <w:t xml:space="preserve"> (КУОК)</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Результаты </w:t>
            </w:r>
            <w:r w:rsidRPr="00207DD1">
              <w:rPr>
                <w:rFonts w:ascii="Times New Roman" w:eastAsia="Times New Roman" w:hAnsi="Times New Roman"/>
                <w:sz w:val="20"/>
                <w:szCs w:val="20"/>
                <w:lang w:eastAsia="ru-RU"/>
              </w:rPr>
              <w:t xml:space="preserve">учёта объектов контроля на конец </w:t>
            </w:r>
            <w:r w:rsidRPr="00207DD1">
              <w:rPr>
                <w:rFonts w:ascii="Times New Roman" w:eastAsia="Times New Roman" w:hAnsi="Times New Roman"/>
                <w:color w:val="000000"/>
                <w:sz w:val="20"/>
                <w:szCs w:val="20"/>
                <w:lang w:eastAsia="ru-RU"/>
              </w:rPr>
              <w:t>отчетного года</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Б.13</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Количество учтенных контролируемых лиц на конец отчетного периода</w:t>
            </w:r>
          </w:p>
          <w:p w:rsidR="00207DD1" w:rsidRPr="00207DD1" w:rsidRDefault="00207DD1" w:rsidP="00207DD1">
            <w:pPr>
              <w:spacing w:after="0" w:line="240" w:lineRule="auto"/>
              <w:jc w:val="both"/>
              <w:rPr>
                <w:rFonts w:ascii="Times New Roman" w:eastAsia="Times New Roman" w:hAnsi="Times New Roman"/>
                <w:sz w:val="20"/>
                <w:szCs w:val="20"/>
                <w:lang w:eastAsia="ru-RU"/>
              </w:rPr>
            </w:pPr>
          </w:p>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Б.13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УКЛ)</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Б.13 определяется как сумма </w:t>
            </w:r>
            <w:r w:rsidRPr="00207DD1">
              <w:rPr>
                <w:rFonts w:ascii="Times New Roman" w:eastAsia="Times New Roman" w:hAnsi="Times New Roman"/>
                <w:sz w:val="20"/>
                <w:szCs w:val="20"/>
                <w:lang w:eastAsia="ru-RU"/>
              </w:rPr>
              <w:t>учтенных контролируемых лиц на конец отчетного периода</w:t>
            </w:r>
            <w:r w:rsidRPr="00207DD1">
              <w:rPr>
                <w:rFonts w:ascii="Times New Roman" w:eastAsia="Times New Roman" w:hAnsi="Times New Roman"/>
                <w:color w:val="000000"/>
                <w:sz w:val="20"/>
                <w:szCs w:val="20"/>
                <w:lang w:eastAsia="ru-RU"/>
              </w:rPr>
              <w:t xml:space="preserve"> (УКЛ)</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Результаты </w:t>
            </w:r>
            <w:r w:rsidRPr="00207DD1">
              <w:rPr>
                <w:rFonts w:ascii="Times New Roman" w:eastAsia="Times New Roman" w:hAnsi="Times New Roman"/>
                <w:sz w:val="20"/>
                <w:szCs w:val="20"/>
                <w:lang w:eastAsia="ru-RU"/>
              </w:rPr>
              <w:t>учёта контролируемых лиц на конец отчетного периода</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Б.14</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Количество учтенных контролируемых лиц, в отношении которых проведены контрольные мероприятия,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Б.14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УКЛКМ)</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Б.14 определяется как сумма </w:t>
            </w:r>
            <w:r w:rsidRPr="00207DD1">
              <w:rPr>
                <w:rFonts w:ascii="Times New Roman" w:eastAsia="Times New Roman" w:hAnsi="Times New Roman"/>
                <w:sz w:val="20"/>
                <w:szCs w:val="20"/>
                <w:lang w:eastAsia="ru-RU"/>
              </w:rPr>
              <w:t>контролируемых лиц, в отношении которых проведены контрольные мероприяти</w:t>
            </w:r>
            <w:proofErr w:type="gramStart"/>
            <w:r w:rsidRPr="00207DD1">
              <w:rPr>
                <w:rFonts w:ascii="Times New Roman" w:eastAsia="Times New Roman" w:hAnsi="Times New Roman"/>
                <w:sz w:val="20"/>
                <w:szCs w:val="20"/>
                <w:lang w:eastAsia="ru-RU"/>
              </w:rPr>
              <w:t>я</w:t>
            </w:r>
            <w:r w:rsidRPr="00207DD1">
              <w:rPr>
                <w:rFonts w:ascii="Times New Roman" w:eastAsia="Times New Roman" w:hAnsi="Times New Roman"/>
                <w:color w:val="000000"/>
                <w:sz w:val="20"/>
                <w:szCs w:val="20"/>
                <w:lang w:eastAsia="ru-RU"/>
              </w:rPr>
              <w:t>(</w:t>
            </w:r>
            <w:proofErr w:type="gramEnd"/>
            <w:r w:rsidRPr="00207DD1">
              <w:rPr>
                <w:rFonts w:ascii="Times New Roman" w:eastAsia="Times New Roman" w:hAnsi="Times New Roman"/>
                <w:color w:val="000000"/>
                <w:sz w:val="20"/>
                <w:szCs w:val="20"/>
                <w:lang w:eastAsia="ru-RU"/>
              </w:rPr>
              <w:t>УКЛКМ)</w:t>
            </w:r>
            <w:r w:rsidRPr="00207DD1">
              <w:rPr>
                <w:rFonts w:ascii="Times New Roman" w:eastAsia="Times New Roman" w:hAnsi="Times New Roman"/>
                <w:sz w:val="20"/>
                <w:szCs w:val="20"/>
                <w:lang w:eastAsia="ru-RU"/>
              </w:rPr>
              <w:t xml:space="preserve">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Б.15</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 xml:space="preserve">Общее количество жалоб, поданных </w:t>
            </w:r>
            <w:r w:rsidRPr="00207DD1">
              <w:rPr>
                <w:rFonts w:ascii="Times New Roman" w:eastAsia="Times New Roman" w:hAnsi="Times New Roman"/>
                <w:sz w:val="20"/>
                <w:szCs w:val="20"/>
                <w:lang w:eastAsia="ru-RU"/>
              </w:rPr>
              <w:lastRenderedPageBreak/>
              <w:t>контролируемыми лицами в досудебном порядке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 xml:space="preserve">Б.15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КЖДП)</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Б.15 определяется как сумма </w:t>
            </w:r>
            <w:r w:rsidRPr="00207DD1">
              <w:rPr>
                <w:rFonts w:ascii="Times New Roman" w:eastAsia="Times New Roman" w:hAnsi="Times New Roman"/>
                <w:sz w:val="20"/>
                <w:szCs w:val="20"/>
                <w:lang w:eastAsia="ru-RU"/>
              </w:rPr>
              <w:t xml:space="preserve">жалоб, поданных контролируемыми лицами в </w:t>
            </w:r>
            <w:r w:rsidRPr="00207DD1">
              <w:rPr>
                <w:rFonts w:ascii="Times New Roman" w:eastAsia="Times New Roman" w:hAnsi="Times New Roman"/>
                <w:sz w:val="20"/>
                <w:szCs w:val="20"/>
                <w:lang w:eastAsia="ru-RU"/>
              </w:rPr>
              <w:lastRenderedPageBreak/>
              <w:t xml:space="preserve">досудебном порядке </w:t>
            </w:r>
            <w:r w:rsidRPr="00207DD1">
              <w:rPr>
                <w:rFonts w:ascii="Times New Roman" w:eastAsia="Times New Roman" w:hAnsi="Times New Roman"/>
                <w:color w:val="000000"/>
                <w:sz w:val="20"/>
                <w:szCs w:val="20"/>
                <w:lang w:eastAsia="ru-RU"/>
              </w:rPr>
              <w:t>(КЖДП)</w:t>
            </w:r>
            <w:r w:rsidRPr="00207DD1">
              <w:rPr>
                <w:rFonts w:ascii="Times New Roman" w:eastAsia="Times New Roman" w:hAnsi="Times New Roman"/>
                <w:sz w:val="20"/>
                <w:szCs w:val="20"/>
                <w:lang w:eastAsia="ru-RU"/>
              </w:rPr>
              <w:t xml:space="preserve">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 xml:space="preserve">Целевое значение не </w:t>
            </w:r>
            <w:r w:rsidRPr="00207DD1">
              <w:rPr>
                <w:rFonts w:ascii="Times New Roman" w:eastAsia="Times New Roman" w:hAnsi="Times New Roman"/>
                <w:color w:val="000000"/>
                <w:sz w:val="20"/>
                <w:szCs w:val="20"/>
                <w:lang w:eastAsia="ru-RU"/>
              </w:rPr>
              <w:lastRenderedPageBreak/>
              <w:t>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 xml:space="preserve">Результаты осуществления </w:t>
            </w:r>
            <w:r w:rsidRPr="00207DD1">
              <w:rPr>
                <w:rFonts w:ascii="Times New Roman" w:eastAsia="Times New Roman" w:hAnsi="Times New Roman"/>
                <w:color w:val="000000"/>
                <w:sz w:val="20"/>
                <w:szCs w:val="20"/>
                <w:lang w:eastAsia="ru-RU"/>
              </w:rPr>
              <w:lastRenderedPageBreak/>
              <w:t>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Б.16</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Количество жалоб, в отношении которых контрольным органом был нарушен срок рассмотрения,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Б.16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КЖНС)</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Б.16 определяется как сумма </w:t>
            </w:r>
            <w:r w:rsidRPr="00207DD1">
              <w:rPr>
                <w:rFonts w:ascii="Times New Roman" w:eastAsia="Times New Roman" w:hAnsi="Times New Roman"/>
                <w:sz w:val="20"/>
                <w:szCs w:val="20"/>
                <w:lang w:eastAsia="ru-RU"/>
              </w:rPr>
              <w:t xml:space="preserve">жалоб, в отношении которых контрольным органом был нарушен срок рассмотрения </w:t>
            </w:r>
            <w:r w:rsidRPr="00207DD1">
              <w:rPr>
                <w:rFonts w:ascii="Times New Roman" w:eastAsia="Times New Roman" w:hAnsi="Times New Roman"/>
                <w:color w:val="000000"/>
                <w:sz w:val="20"/>
                <w:szCs w:val="20"/>
                <w:lang w:eastAsia="ru-RU"/>
              </w:rPr>
              <w:t>(КЖНС),</w:t>
            </w:r>
            <w:r w:rsidRPr="00207DD1">
              <w:rPr>
                <w:rFonts w:ascii="Times New Roman" w:eastAsia="Times New Roman" w:hAnsi="Times New Roman"/>
                <w:sz w:val="20"/>
                <w:szCs w:val="20"/>
                <w:lang w:eastAsia="ru-RU"/>
              </w:rPr>
              <w:t xml:space="preserve">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Б.17</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sz w:val="20"/>
                <w:szCs w:val="20"/>
                <w:lang w:eastAsia="ru-RU"/>
              </w:rPr>
            </w:pPr>
            <w:r w:rsidRPr="00207DD1">
              <w:rPr>
                <w:rFonts w:ascii="Times New Roman" w:eastAsia="Times New Roman" w:hAnsi="Times New Roman"/>
                <w:sz w:val="20"/>
                <w:szCs w:val="20"/>
                <w:lang w:eastAsia="ru-RU"/>
              </w:rPr>
              <w:t xml:space="preserve">Количество жалоб, поданных контролируемыми лицами в досудебном порядке, по </w:t>
            </w:r>
            <w:proofErr w:type="gramStart"/>
            <w:r w:rsidRPr="00207DD1">
              <w:rPr>
                <w:rFonts w:ascii="Times New Roman" w:eastAsia="Times New Roman" w:hAnsi="Times New Roman"/>
                <w:sz w:val="20"/>
                <w:szCs w:val="20"/>
                <w:lang w:eastAsia="ru-RU"/>
              </w:rPr>
              <w:t>итогам</w:t>
            </w:r>
            <w:proofErr w:type="gramEnd"/>
            <w:r w:rsidRPr="00207DD1">
              <w:rPr>
                <w:rFonts w:ascii="Times New Roman" w:eastAsia="Times New Roman" w:hAnsi="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Б.17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КЖОР)</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Б.17 определяется как сумма </w:t>
            </w:r>
            <w:r w:rsidRPr="00207DD1">
              <w:rPr>
                <w:rFonts w:ascii="Times New Roman" w:eastAsia="Times New Roman" w:hAnsi="Times New Roman"/>
                <w:sz w:val="20"/>
                <w:szCs w:val="20"/>
                <w:lang w:eastAsia="ru-RU"/>
              </w:rPr>
              <w:t xml:space="preserve">жалоб, поданных контролируемыми лицами в досудебном порядке, по </w:t>
            </w:r>
            <w:proofErr w:type="gramStart"/>
            <w:r w:rsidRPr="00207DD1">
              <w:rPr>
                <w:rFonts w:ascii="Times New Roman" w:eastAsia="Times New Roman" w:hAnsi="Times New Roman"/>
                <w:sz w:val="20"/>
                <w:szCs w:val="20"/>
                <w:lang w:eastAsia="ru-RU"/>
              </w:rPr>
              <w:t>итогам</w:t>
            </w:r>
            <w:proofErr w:type="gramEnd"/>
            <w:r w:rsidRPr="00207DD1">
              <w:rPr>
                <w:rFonts w:ascii="Times New Roman" w:eastAsia="Times New Roman" w:hAnsi="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207DD1">
              <w:rPr>
                <w:rFonts w:ascii="Times New Roman" w:eastAsia="Times New Roman" w:hAnsi="Times New Roman"/>
                <w:color w:val="000000"/>
                <w:sz w:val="20"/>
                <w:szCs w:val="20"/>
                <w:lang w:eastAsia="ru-RU"/>
              </w:rPr>
              <w:t xml:space="preserve"> (КЖОР),</w:t>
            </w:r>
            <w:r w:rsidRPr="00207DD1">
              <w:rPr>
                <w:rFonts w:ascii="Times New Roman" w:eastAsia="Times New Roman" w:hAnsi="Times New Roman"/>
                <w:sz w:val="20"/>
                <w:szCs w:val="20"/>
                <w:lang w:eastAsia="ru-RU"/>
              </w:rPr>
              <w:t xml:space="preserve">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Б.18</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Б.18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КИЗ)</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Б.18 определяется как сумма </w:t>
            </w:r>
            <w:r w:rsidRPr="00207DD1">
              <w:rPr>
                <w:rFonts w:ascii="Times New Roman" w:eastAsia="Times New Roman" w:hAnsi="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207DD1">
              <w:rPr>
                <w:rFonts w:ascii="Times New Roman" w:eastAsia="Times New Roman" w:hAnsi="Times New Roman"/>
                <w:color w:val="000000"/>
                <w:sz w:val="20"/>
                <w:szCs w:val="20"/>
                <w:lang w:eastAsia="ru-RU"/>
              </w:rPr>
              <w:t xml:space="preserve"> (КИЗ),</w:t>
            </w:r>
            <w:r w:rsidRPr="00207DD1">
              <w:rPr>
                <w:rFonts w:ascii="Times New Roman" w:eastAsia="Times New Roman" w:hAnsi="Times New Roman"/>
                <w:sz w:val="20"/>
                <w:szCs w:val="20"/>
                <w:lang w:eastAsia="ru-RU"/>
              </w:rPr>
              <w:t xml:space="preserve">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Б.19</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Б.19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КУИЗ)</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Б.19 определяется как сумма </w:t>
            </w:r>
            <w:r w:rsidRPr="00207DD1">
              <w:rPr>
                <w:rFonts w:ascii="Times New Roman" w:eastAsia="Times New Roman" w:hAnsi="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207DD1">
              <w:rPr>
                <w:rFonts w:ascii="Times New Roman" w:eastAsia="Times New Roman" w:hAnsi="Times New Roman"/>
                <w:color w:val="000000"/>
                <w:sz w:val="20"/>
                <w:szCs w:val="20"/>
                <w:lang w:eastAsia="ru-RU"/>
              </w:rPr>
              <w:t xml:space="preserve"> (КУИЗ),</w:t>
            </w:r>
            <w:r w:rsidRPr="00207DD1">
              <w:rPr>
                <w:rFonts w:ascii="Times New Roman" w:eastAsia="Times New Roman" w:hAnsi="Times New Roman"/>
                <w:sz w:val="20"/>
                <w:szCs w:val="20"/>
                <w:lang w:eastAsia="ru-RU"/>
              </w:rPr>
              <w:t xml:space="preserve">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Б.20</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sz w:val="20"/>
                <w:szCs w:val="20"/>
                <w:lang w:eastAsia="ru-RU"/>
              </w:rPr>
              <w:t xml:space="preserve">Количество </w:t>
            </w:r>
            <w:r w:rsidRPr="00207DD1">
              <w:rPr>
                <w:rFonts w:ascii="Times New Roman" w:eastAsia="Times New Roman" w:hAnsi="Times New Roman"/>
                <w:sz w:val="20"/>
                <w:szCs w:val="20"/>
                <w:lang w:eastAsia="ru-RU"/>
              </w:rPr>
              <w:lastRenderedPageBreak/>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 xml:space="preserve">Б.20 = </w:t>
            </w:r>
            <w:r w:rsidRPr="00207DD1">
              <w:rPr>
                <w:rFonts w:ascii="Times New Roman" w:eastAsia="Times New Roman" w:hAnsi="Times New Roman"/>
                <w:color w:val="000000"/>
                <w:sz w:val="20"/>
                <w:szCs w:val="20"/>
                <w:lang w:val="en-US" w:eastAsia="ru-RU"/>
              </w:rPr>
              <w:lastRenderedPageBreak/>
              <w:t>Sum(</w:t>
            </w:r>
            <w:r w:rsidRPr="00207DD1">
              <w:rPr>
                <w:rFonts w:ascii="Times New Roman" w:eastAsia="Times New Roman" w:hAnsi="Times New Roman"/>
                <w:color w:val="000000"/>
                <w:sz w:val="20"/>
                <w:szCs w:val="20"/>
                <w:lang w:eastAsia="ru-RU"/>
              </w:rPr>
              <w:t>КМГНТ)</w:t>
            </w:r>
          </w:p>
        </w:tc>
        <w:tc>
          <w:tcPr>
            <w:tcW w:w="3442"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 xml:space="preserve">Б.20 определяется как сумма </w:t>
            </w:r>
            <w:r w:rsidRPr="00207DD1">
              <w:rPr>
                <w:rFonts w:ascii="Times New Roman" w:eastAsia="Times New Roman" w:hAnsi="Times New Roman"/>
                <w:sz w:val="20"/>
                <w:szCs w:val="20"/>
                <w:lang w:eastAsia="ru-RU"/>
              </w:rPr>
              <w:lastRenderedPageBreak/>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207DD1">
              <w:rPr>
                <w:rFonts w:ascii="Times New Roman" w:eastAsia="Times New Roman" w:hAnsi="Times New Roman"/>
                <w:color w:val="000000"/>
                <w:sz w:val="20"/>
                <w:szCs w:val="20"/>
                <w:lang w:eastAsia="ru-RU"/>
              </w:rPr>
              <w:t xml:space="preserve"> (КМГНТ),</w:t>
            </w:r>
            <w:r w:rsidRPr="00207DD1">
              <w:rPr>
                <w:rFonts w:ascii="Times New Roman" w:eastAsia="Times New Roman" w:hAnsi="Times New Roman"/>
                <w:sz w:val="20"/>
                <w:szCs w:val="20"/>
                <w:lang w:eastAsia="ru-RU"/>
              </w:rPr>
              <w:t xml:space="preserve"> за отчетный период.</w:t>
            </w:r>
          </w:p>
        </w:tc>
        <w:tc>
          <w:tcPr>
            <w:tcW w:w="1636"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 xml:space="preserve">Целевое значение </w:t>
            </w:r>
            <w:r w:rsidRPr="00207DD1">
              <w:rPr>
                <w:rFonts w:ascii="Times New Roman" w:eastAsia="Times New Roman" w:hAnsi="Times New Roman"/>
                <w:color w:val="000000"/>
                <w:sz w:val="20"/>
                <w:szCs w:val="20"/>
                <w:lang w:eastAsia="ru-RU"/>
              </w:rPr>
              <w:lastRenderedPageBreak/>
              <w:t xml:space="preserve">не устанавливается </w:t>
            </w:r>
            <w:r w:rsidRPr="00207DD1">
              <w:rPr>
                <w:rFonts w:ascii="Times New Roman" w:eastAsia="Times New Roman" w:hAnsi="Times New Roman"/>
                <w:color w:val="000000"/>
                <w:sz w:val="20"/>
                <w:szCs w:val="20"/>
                <w:lang w:eastAsia="ru-RU"/>
              </w:rPr>
              <w:fldChar w:fldCharType="begin"/>
            </w:r>
            <w:r w:rsidRPr="00207DD1">
              <w:rPr>
                <w:rFonts w:ascii="Times New Roman" w:eastAsia="Times New Roman" w:hAnsi="Times New Roman"/>
                <w:color w:val="000000"/>
                <w:sz w:val="20"/>
                <w:szCs w:val="20"/>
                <w:lang w:eastAsia="ru-RU"/>
              </w:rPr>
              <w:instrText xml:space="preserve"> INCLUDEPICTURE "https://internet.garant.ru/document/formula?revision=9112021519&amp;text=U3RyaW5nKCIgIik8PTkw" \* MERGEFORMATINET </w:instrText>
            </w:r>
            <w:r w:rsidRPr="00207DD1">
              <w:rPr>
                <w:rFonts w:ascii="Times New Roman" w:eastAsia="Times New Roman" w:hAnsi="Times New Roman"/>
                <w:color w:val="000000"/>
                <w:sz w:val="20"/>
                <w:szCs w:val="20"/>
                <w:lang w:eastAsia="ru-RU"/>
              </w:rPr>
              <w:fldChar w:fldCharType="end"/>
            </w:r>
          </w:p>
        </w:tc>
        <w:tc>
          <w:tcPr>
            <w:tcW w:w="1634"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 xml:space="preserve">Результаты </w:t>
            </w:r>
            <w:r w:rsidRPr="00207DD1">
              <w:rPr>
                <w:rFonts w:ascii="Times New Roman" w:eastAsia="Times New Roman" w:hAnsi="Times New Roman"/>
                <w:color w:val="000000"/>
                <w:sz w:val="20"/>
                <w:szCs w:val="20"/>
                <w:lang w:eastAsia="ru-RU"/>
              </w:rPr>
              <w:lastRenderedPageBreak/>
              <w:t>осуществления муниципального контроля на автомобильном транспорте в отчетном году</w:t>
            </w:r>
          </w:p>
        </w:tc>
      </w:tr>
      <w:bookmarkEnd w:id="8"/>
      <w:tr w:rsidR="00207DD1" w:rsidRPr="00207DD1" w:rsidTr="00207DD1">
        <w:trPr>
          <w:gridAfter w:val="1"/>
          <w:wAfter w:w="13" w:type="dxa"/>
        </w:trPr>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Б.21</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Доля затрат времени на муниципальный контроль на автомобильном транспорте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Б21</w:t>
            </w:r>
          </w:p>
        </w:tc>
        <w:tc>
          <w:tcPr>
            <w:tcW w:w="3352"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Б.21 определяется как доля посвященного муниципальному контролю на автомобильном транспорте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 (определяется в процентах или в виде десятичной дроби)</w:t>
            </w:r>
          </w:p>
        </w:tc>
        <w:tc>
          <w:tcPr>
            <w:tcW w:w="1718"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___</w:t>
            </w:r>
          </w:p>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i/>
                <w:iCs/>
                <w:color w:val="000000"/>
                <w:sz w:val="20"/>
                <w:szCs w:val="20"/>
                <w:lang w:eastAsia="ru-RU"/>
              </w:rPr>
              <w:t>(устанавливается с учетом должностной инструкции и трудового договора)</w:t>
            </w:r>
          </w:p>
        </w:tc>
        <w:tc>
          <w:tcPr>
            <w:tcW w:w="1629"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Штатное расписание, должностная инструкция, трудовой договор</w:t>
            </w:r>
          </w:p>
        </w:tc>
      </w:tr>
      <w:tr w:rsidR="00207DD1" w:rsidRPr="00207DD1" w:rsidTr="00207DD1">
        <w:trPr>
          <w:gridAfter w:val="1"/>
          <w:wAfter w:w="13" w:type="dxa"/>
        </w:trPr>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Б.22</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Объем затрат местного бюджета на осуществление муниципального контроля на автомобильном транспорте в год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Б.22 = ОТ + МТО</w:t>
            </w:r>
          </w:p>
        </w:tc>
        <w:tc>
          <w:tcPr>
            <w:tcW w:w="3352"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proofErr w:type="gramStart"/>
            <w:r w:rsidRPr="00207DD1">
              <w:rPr>
                <w:rFonts w:ascii="Times New Roman" w:eastAsia="Times New Roman" w:hAnsi="Times New Roman"/>
                <w:color w:val="000000"/>
                <w:sz w:val="20"/>
                <w:szCs w:val="20"/>
                <w:lang w:eastAsia="ru-RU"/>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на автомобильном транспорте, включая суммы отчислений с фонда оплаты труда (ОТ), а также суммы затрат на материально-техническое обеспечение муниципального контроля на автомобильном транспорте (МТО)</w:t>
            </w:r>
            <w:proofErr w:type="gramEnd"/>
          </w:p>
        </w:tc>
        <w:tc>
          <w:tcPr>
            <w:tcW w:w="1718"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___</w:t>
            </w:r>
          </w:p>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i/>
                <w:iCs/>
                <w:color w:val="000000"/>
                <w:sz w:val="20"/>
                <w:szCs w:val="20"/>
                <w:lang w:eastAsia="ru-RU"/>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29"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Штатное расписание, должностная инструкция, трудовой договор</w:t>
            </w:r>
          </w:p>
        </w:tc>
      </w:tr>
      <w:tr w:rsidR="00207DD1" w:rsidRPr="00207DD1" w:rsidTr="00207DD1">
        <w:trPr>
          <w:gridAfter w:val="1"/>
          <w:wAfter w:w="13" w:type="dxa"/>
        </w:trPr>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Б.23</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shd w:val="clear" w:color="auto" w:fill="FFFFFF"/>
                <w:lang w:eastAsia="ru-RU"/>
              </w:rPr>
              <w:t>Количество составленных должностными лицами, осуществляющими муниципальный контроль на автомобильном транспорте, актов о воспрепятствовании их деятельности со стороны контролируемых лиц и (или) их представителей</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Б23 = </w:t>
            </w:r>
            <w:r w:rsidRPr="00207DD1">
              <w:rPr>
                <w:rFonts w:ascii="Times New Roman" w:eastAsia="Times New Roman" w:hAnsi="Times New Roman"/>
                <w:color w:val="000000"/>
                <w:sz w:val="20"/>
                <w:szCs w:val="20"/>
                <w:lang w:val="en-US" w:eastAsia="ru-RU"/>
              </w:rPr>
              <w:t>Sum(</w:t>
            </w:r>
            <w:r w:rsidRPr="00207DD1">
              <w:rPr>
                <w:rFonts w:ascii="Times New Roman" w:eastAsia="Times New Roman" w:hAnsi="Times New Roman"/>
                <w:color w:val="000000"/>
                <w:sz w:val="20"/>
                <w:szCs w:val="20"/>
                <w:lang w:eastAsia="ru-RU"/>
              </w:rPr>
              <w:t>АП)</w:t>
            </w:r>
          </w:p>
        </w:tc>
        <w:tc>
          <w:tcPr>
            <w:tcW w:w="3352"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proofErr w:type="gramStart"/>
            <w:r w:rsidRPr="00207DD1">
              <w:rPr>
                <w:rFonts w:ascii="Times New Roman" w:eastAsia="Times New Roman" w:hAnsi="Times New Roman"/>
                <w:color w:val="000000"/>
                <w:sz w:val="20"/>
                <w:szCs w:val="20"/>
                <w:lang w:eastAsia="ru-RU"/>
              </w:rPr>
              <w:t xml:space="preserve">Б.23 определяется как сумма </w:t>
            </w:r>
            <w:r w:rsidRPr="00207DD1">
              <w:rPr>
                <w:rFonts w:ascii="Times New Roman" w:eastAsia="Times New Roman" w:hAnsi="Times New Roman"/>
                <w:color w:val="000000"/>
                <w:sz w:val="20"/>
                <w:szCs w:val="20"/>
                <w:shd w:val="clear" w:color="auto" w:fill="FFFFFF"/>
                <w:lang w:eastAsia="ru-RU"/>
              </w:rPr>
              <w:t xml:space="preserve">составленных должностными лицами, осуществляющими муниципальный контроль на автомобильном транспорте,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w:t>
            </w:r>
            <w:r w:rsidRPr="00207DD1">
              <w:rPr>
                <w:rFonts w:ascii="Times New Roman" w:eastAsia="Times New Roman" w:hAnsi="Times New Roman"/>
                <w:color w:val="000000"/>
                <w:sz w:val="20"/>
                <w:szCs w:val="20"/>
                <w:shd w:val="clear" w:color="auto" w:fill="FFFFFF"/>
                <w:lang w:eastAsia="ru-RU"/>
              </w:rPr>
              <w:lastRenderedPageBreak/>
              <w:t>контрольного мероприятия</w:t>
            </w:r>
            <w:proofErr w:type="gramEnd"/>
          </w:p>
        </w:tc>
        <w:tc>
          <w:tcPr>
            <w:tcW w:w="1718"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Целевое значение не устанавливается</w:t>
            </w:r>
          </w:p>
        </w:tc>
        <w:tc>
          <w:tcPr>
            <w:tcW w:w="1629"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207DD1" w:rsidRPr="00207DD1" w:rsidTr="00207DD1">
        <w:trPr>
          <w:gridAfter w:val="1"/>
          <w:wAfter w:w="13" w:type="dxa"/>
        </w:trPr>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lastRenderedPageBreak/>
              <w:t>Б.24</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shd w:val="clear" w:color="auto" w:fill="FFFFFF"/>
                <w:lang w:eastAsia="ru-RU"/>
              </w:rPr>
            </w:pPr>
            <w:r w:rsidRPr="00207DD1">
              <w:rPr>
                <w:rFonts w:ascii="Times New Roman" w:eastAsia="Times New Roman" w:hAnsi="Times New Roman"/>
                <w:color w:val="000000"/>
                <w:sz w:val="20"/>
                <w:szCs w:val="20"/>
                <w:shd w:val="clear" w:color="auto" w:fill="FFFFFF"/>
                <w:lang w:eastAsia="ru-RU"/>
              </w:rPr>
              <w:t>Удельный показатель</w:t>
            </w:r>
            <w:r w:rsidRPr="00207DD1">
              <w:rPr>
                <w:rFonts w:ascii="Times New Roman" w:eastAsia="Times New Roman" w:hAnsi="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 на автомобильном транспорте трудовых ресурсов</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Б.24 = (10 х А.1 + А.2) / Б.21</w:t>
            </w:r>
          </w:p>
        </w:tc>
        <w:tc>
          <w:tcPr>
            <w:tcW w:w="3352"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Составляющие формулы определены выше.</w:t>
            </w:r>
          </w:p>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Указанный в формуле коэффициент, равный 10, является весовым коэффициентом при учете значения показателя А</w:t>
            </w:r>
            <w:proofErr w:type="gramStart"/>
            <w:r w:rsidRPr="00207DD1">
              <w:rPr>
                <w:rFonts w:ascii="Times New Roman" w:eastAsia="Times New Roman" w:hAnsi="Times New Roman"/>
                <w:color w:val="000000"/>
                <w:sz w:val="20"/>
                <w:szCs w:val="20"/>
                <w:lang w:eastAsia="ru-RU"/>
              </w:rPr>
              <w:t>1</w:t>
            </w:r>
            <w:proofErr w:type="gramEnd"/>
            <w:r w:rsidRPr="00207DD1">
              <w:rPr>
                <w:rFonts w:ascii="Times New Roman" w:eastAsia="Times New Roman" w:hAnsi="Times New Roman"/>
                <w:color w:val="000000"/>
                <w:sz w:val="20"/>
                <w:szCs w:val="20"/>
                <w:lang w:eastAsia="ru-RU"/>
              </w:rPr>
              <w:t>.</w:t>
            </w:r>
          </w:p>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Значение показателя оценивается в динамике с предыдущими годами </w:t>
            </w:r>
          </w:p>
        </w:tc>
        <w:tc>
          <w:tcPr>
            <w:tcW w:w="1718"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p>
        </w:tc>
        <w:tc>
          <w:tcPr>
            <w:tcW w:w="1629"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На основании расчетов показателей, предусмотренных выше</w:t>
            </w:r>
          </w:p>
        </w:tc>
      </w:tr>
      <w:tr w:rsidR="00207DD1" w:rsidRPr="00207DD1" w:rsidTr="00207DD1">
        <w:trPr>
          <w:gridAfter w:val="1"/>
          <w:wAfter w:w="13" w:type="dxa"/>
        </w:trPr>
        <w:tc>
          <w:tcPr>
            <w:tcW w:w="960" w:type="dxa"/>
            <w:shd w:val="clear" w:color="auto" w:fill="FFFFFF"/>
            <w:vAlign w:val="center"/>
          </w:tcPr>
          <w:p w:rsidR="00207DD1" w:rsidRPr="00207DD1" w:rsidRDefault="00207DD1" w:rsidP="00207DD1">
            <w:pPr>
              <w:spacing w:after="0" w:line="240" w:lineRule="auto"/>
              <w:jc w:val="center"/>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Б.25</w:t>
            </w:r>
          </w:p>
        </w:tc>
        <w:tc>
          <w:tcPr>
            <w:tcW w:w="1843" w:type="dxa"/>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shd w:val="clear" w:color="auto" w:fill="FFFFFF"/>
                <w:lang w:eastAsia="ru-RU"/>
              </w:rPr>
            </w:pPr>
            <w:r w:rsidRPr="00207DD1">
              <w:rPr>
                <w:rFonts w:ascii="Times New Roman" w:eastAsia="Times New Roman" w:hAnsi="Times New Roman"/>
                <w:color w:val="000000"/>
                <w:sz w:val="20"/>
                <w:szCs w:val="20"/>
                <w:shd w:val="clear" w:color="auto" w:fill="FFFFFF"/>
                <w:lang w:eastAsia="ru-RU"/>
              </w:rPr>
              <w:t>Удельный показатель</w:t>
            </w:r>
            <w:r w:rsidRPr="00207DD1">
              <w:rPr>
                <w:rFonts w:ascii="Times New Roman" w:eastAsia="Times New Roman" w:hAnsi="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на автомобильном транспорте в год</w:t>
            </w:r>
          </w:p>
        </w:tc>
        <w:tc>
          <w:tcPr>
            <w:tcW w:w="1424"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Б.25 = (10 х А.1 + А.2) / Б.22</w:t>
            </w:r>
          </w:p>
        </w:tc>
        <w:tc>
          <w:tcPr>
            <w:tcW w:w="3352"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Составляющие формулы определены выше.</w:t>
            </w:r>
          </w:p>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Указанный в формуле коэффициент, равный 10, является весовым коэффициентом при учете значения показателя А</w:t>
            </w:r>
            <w:proofErr w:type="gramStart"/>
            <w:r w:rsidRPr="00207DD1">
              <w:rPr>
                <w:rFonts w:ascii="Times New Roman" w:eastAsia="Times New Roman" w:hAnsi="Times New Roman"/>
                <w:color w:val="000000"/>
                <w:sz w:val="20"/>
                <w:szCs w:val="20"/>
                <w:lang w:eastAsia="ru-RU"/>
              </w:rPr>
              <w:t>1</w:t>
            </w:r>
            <w:proofErr w:type="gramEnd"/>
            <w:r w:rsidRPr="00207DD1">
              <w:rPr>
                <w:rFonts w:ascii="Times New Roman" w:eastAsia="Times New Roman" w:hAnsi="Times New Roman"/>
                <w:color w:val="000000"/>
                <w:sz w:val="20"/>
                <w:szCs w:val="20"/>
                <w:lang w:eastAsia="ru-RU"/>
              </w:rPr>
              <w:t>.</w:t>
            </w:r>
          </w:p>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 xml:space="preserve">Значение показателя оценивается в динамике с предыдущими годами </w:t>
            </w:r>
          </w:p>
        </w:tc>
        <w:tc>
          <w:tcPr>
            <w:tcW w:w="1718" w:type="dxa"/>
            <w:gridSpan w:val="3"/>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Целевое значение не устанавливается</w:t>
            </w:r>
          </w:p>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p>
        </w:tc>
        <w:tc>
          <w:tcPr>
            <w:tcW w:w="1629" w:type="dxa"/>
            <w:gridSpan w:val="2"/>
            <w:shd w:val="clear" w:color="auto" w:fill="FFFFFF"/>
          </w:tcPr>
          <w:p w:rsidR="00207DD1" w:rsidRPr="00207DD1" w:rsidRDefault="00207DD1" w:rsidP="00207DD1">
            <w:pPr>
              <w:spacing w:after="0" w:line="240" w:lineRule="auto"/>
              <w:jc w:val="both"/>
              <w:rPr>
                <w:rFonts w:ascii="Times New Roman" w:eastAsia="Times New Roman" w:hAnsi="Times New Roman"/>
                <w:color w:val="000000"/>
                <w:sz w:val="20"/>
                <w:szCs w:val="20"/>
                <w:lang w:eastAsia="ru-RU"/>
              </w:rPr>
            </w:pPr>
            <w:r w:rsidRPr="00207DD1">
              <w:rPr>
                <w:rFonts w:ascii="Times New Roman" w:eastAsia="Times New Roman" w:hAnsi="Times New Roman"/>
                <w:color w:val="000000"/>
                <w:sz w:val="20"/>
                <w:szCs w:val="20"/>
                <w:lang w:eastAsia="ru-RU"/>
              </w:rPr>
              <w:t>На основании расчетов показателей, предусмотренных выше</w:t>
            </w:r>
          </w:p>
        </w:tc>
      </w:tr>
    </w:tbl>
    <w:p w:rsidR="00207DD1" w:rsidRPr="00207DD1" w:rsidRDefault="00207DD1" w:rsidP="00207DD1">
      <w:pPr>
        <w:spacing w:after="0" w:line="240" w:lineRule="auto"/>
        <w:ind w:right="-1"/>
        <w:rPr>
          <w:rFonts w:ascii="Times New Roman" w:hAnsi="Times New Roman"/>
          <w:b/>
          <w:sz w:val="20"/>
          <w:szCs w:val="20"/>
        </w:rPr>
      </w:pPr>
    </w:p>
    <w:p w:rsidR="0078176D" w:rsidRPr="0078176D" w:rsidRDefault="0078176D" w:rsidP="0078176D">
      <w:pPr>
        <w:widowControl w:val="0"/>
        <w:suppressAutoHyphens/>
        <w:autoSpaceDE w:val="0"/>
        <w:spacing w:after="0" w:line="240" w:lineRule="auto"/>
        <w:jc w:val="center"/>
        <w:rPr>
          <w:rFonts w:ascii="Arial" w:eastAsia="Times New Roman" w:hAnsi="Arial" w:cs="Arial"/>
          <w:sz w:val="20"/>
          <w:szCs w:val="20"/>
          <w:lang w:val="ru-RU" w:eastAsia="ar-SA"/>
        </w:rPr>
      </w:pPr>
      <w:r w:rsidRPr="0078176D">
        <w:rPr>
          <w:rFonts w:ascii="Times New Roman" w:eastAsia="Times New Roman" w:hAnsi="Times New Roman"/>
          <w:noProof/>
          <w:sz w:val="20"/>
          <w:szCs w:val="20"/>
          <w:lang w:eastAsia="ru-RU"/>
        </w:rPr>
        <w:drawing>
          <wp:inline distT="0" distB="0" distL="0" distR="0" wp14:anchorId="4F8C50FF" wp14:editId="550C202D">
            <wp:extent cx="800100" cy="914400"/>
            <wp:effectExtent l="0" t="0" r="0" b="0"/>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sz w:val="20"/>
          <w:szCs w:val="20"/>
          <w:lang w:eastAsia="ar-SA"/>
        </w:rPr>
      </w:pP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b/>
          <w:sz w:val="20"/>
          <w:szCs w:val="20"/>
          <w:lang w:eastAsia="ar-SA"/>
        </w:rPr>
      </w:pPr>
      <w:r w:rsidRPr="0078176D">
        <w:rPr>
          <w:rFonts w:ascii="Times New Roman" w:eastAsia="Times New Roman" w:hAnsi="Times New Roman"/>
          <w:b/>
          <w:sz w:val="20"/>
          <w:szCs w:val="20"/>
          <w:lang w:eastAsia="ar-SA"/>
        </w:rPr>
        <w:t>СОВЕТ ДЕПУТАТОВ</w:t>
      </w: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b/>
          <w:sz w:val="20"/>
          <w:szCs w:val="20"/>
          <w:lang w:eastAsia="ar-SA"/>
        </w:rPr>
      </w:pPr>
      <w:r w:rsidRPr="0078176D">
        <w:rPr>
          <w:rFonts w:ascii="Times New Roman" w:eastAsia="Times New Roman" w:hAnsi="Times New Roman"/>
          <w:b/>
          <w:sz w:val="20"/>
          <w:szCs w:val="20"/>
          <w:lang w:eastAsia="ar-SA"/>
        </w:rPr>
        <w:t>НОВОМИХАЙЛОВСКОГО СЕЛЬСКОГО ПОСЕЛЕНИЯ</w:t>
      </w: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b/>
          <w:sz w:val="20"/>
          <w:szCs w:val="20"/>
          <w:lang w:eastAsia="ar-SA"/>
        </w:rPr>
      </w:pPr>
      <w:r w:rsidRPr="0078176D">
        <w:rPr>
          <w:rFonts w:ascii="Times New Roman" w:eastAsia="Times New Roman" w:hAnsi="Times New Roman"/>
          <w:b/>
          <w:sz w:val="20"/>
          <w:szCs w:val="20"/>
          <w:lang w:eastAsia="ar-SA"/>
        </w:rPr>
        <w:t>МОНАСТЫРЩИНСКОГО РАЙОНА СМОЛЕНСКОЙ ОБЛАСТИ</w:t>
      </w: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b/>
          <w:sz w:val="20"/>
          <w:szCs w:val="20"/>
          <w:lang w:eastAsia="ar-SA"/>
        </w:rPr>
      </w:pP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sz w:val="20"/>
          <w:szCs w:val="20"/>
          <w:lang w:eastAsia="ar-SA"/>
        </w:rPr>
      </w:pP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sz w:val="20"/>
          <w:szCs w:val="20"/>
          <w:lang w:eastAsia="ar-SA"/>
        </w:rPr>
      </w:pPr>
      <w:proofErr w:type="gramStart"/>
      <w:r w:rsidRPr="0078176D">
        <w:rPr>
          <w:rFonts w:ascii="Times New Roman" w:eastAsia="Times New Roman" w:hAnsi="Times New Roman"/>
          <w:sz w:val="20"/>
          <w:szCs w:val="20"/>
          <w:lang w:eastAsia="ar-SA"/>
        </w:rPr>
        <w:t>Р</w:t>
      </w:r>
      <w:proofErr w:type="gramEnd"/>
      <w:r w:rsidRPr="0078176D">
        <w:rPr>
          <w:rFonts w:ascii="Times New Roman" w:eastAsia="Times New Roman" w:hAnsi="Times New Roman"/>
          <w:sz w:val="20"/>
          <w:szCs w:val="20"/>
          <w:lang w:eastAsia="ar-SA"/>
        </w:rPr>
        <w:t xml:space="preserve"> Е Ш Е Н И Е</w:t>
      </w:r>
    </w:p>
    <w:p w:rsidR="0078176D" w:rsidRPr="0078176D" w:rsidRDefault="0078176D" w:rsidP="0078176D">
      <w:pPr>
        <w:widowControl w:val="0"/>
        <w:pBdr>
          <w:bottom w:val="single" w:sz="8" w:space="1" w:color="000000"/>
        </w:pBdr>
        <w:suppressAutoHyphens/>
        <w:autoSpaceDE w:val="0"/>
        <w:spacing w:after="0" w:line="273" w:lineRule="atLeast"/>
        <w:jc w:val="center"/>
        <w:rPr>
          <w:rFonts w:ascii="Times New Roman" w:eastAsia="Times New Roman" w:hAnsi="Times New Roman"/>
          <w:sz w:val="20"/>
          <w:szCs w:val="20"/>
          <w:lang w:eastAsia="ar-SA"/>
        </w:rPr>
      </w:pPr>
    </w:p>
    <w:p w:rsidR="0078176D" w:rsidRPr="0078176D" w:rsidRDefault="0078176D" w:rsidP="0078176D">
      <w:pPr>
        <w:widowControl w:val="0"/>
        <w:suppressAutoHyphens/>
        <w:autoSpaceDE w:val="0"/>
        <w:spacing w:after="0" w:line="273" w:lineRule="atLeast"/>
        <w:ind w:left="1134"/>
        <w:rPr>
          <w:rFonts w:ascii="Times New Roman" w:eastAsia="Times New Roman" w:hAnsi="Times New Roman"/>
          <w:sz w:val="20"/>
          <w:szCs w:val="20"/>
          <w:lang w:eastAsia="ar-SA"/>
        </w:rPr>
      </w:pPr>
    </w:p>
    <w:p w:rsidR="0078176D" w:rsidRPr="0078176D" w:rsidRDefault="0078176D" w:rsidP="0078176D">
      <w:pPr>
        <w:autoSpaceDE w:val="0"/>
        <w:autoSpaceDN w:val="0"/>
        <w:adjustRightInd w:val="0"/>
        <w:spacing w:after="0" w:line="240" w:lineRule="auto"/>
        <w:jc w:val="both"/>
        <w:rPr>
          <w:rFonts w:ascii="Times New Roman" w:eastAsia="Times New Roman" w:hAnsi="Times New Roman"/>
          <w:bCs/>
          <w:sz w:val="20"/>
          <w:szCs w:val="20"/>
          <w:lang w:eastAsia="ru-RU"/>
        </w:rPr>
      </w:pPr>
      <w:r w:rsidRPr="0078176D">
        <w:rPr>
          <w:rFonts w:ascii="Times New Roman" w:eastAsia="Times New Roman" w:hAnsi="Times New Roman"/>
          <w:bCs/>
          <w:sz w:val="20"/>
          <w:szCs w:val="20"/>
          <w:lang w:eastAsia="ru-RU"/>
        </w:rPr>
        <w:t>от 20.11.2023 года  № 26</w:t>
      </w:r>
    </w:p>
    <w:p w:rsidR="0078176D" w:rsidRPr="0078176D" w:rsidRDefault="0078176D" w:rsidP="0078176D">
      <w:pPr>
        <w:autoSpaceDE w:val="0"/>
        <w:autoSpaceDN w:val="0"/>
        <w:adjustRightInd w:val="0"/>
        <w:spacing w:after="0" w:line="240" w:lineRule="auto"/>
        <w:jc w:val="both"/>
        <w:rPr>
          <w:rFonts w:ascii="Times New Roman" w:eastAsia="Times New Roman" w:hAnsi="Times New Roman"/>
          <w:b/>
          <w:bCs/>
          <w:sz w:val="20"/>
          <w:szCs w:val="20"/>
          <w:lang w:eastAsia="ru-RU"/>
        </w:rPr>
      </w:pPr>
    </w:p>
    <w:p w:rsidR="0078176D" w:rsidRPr="0078176D" w:rsidRDefault="0078176D" w:rsidP="0078176D">
      <w:pPr>
        <w:autoSpaceDE w:val="0"/>
        <w:autoSpaceDN w:val="0"/>
        <w:adjustRightInd w:val="0"/>
        <w:spacing w:after="0" w:line="240" w:lineRule="auto"/>
        <w:ind w:right="5669"/>
        <w:jc w:val="both"/>
        <w:rPr>
          <w:rFonts w:ascii="Times New Roman" w:eastAsia="Times New Roman" w:hAnsi="Times New Roman"/>
          <w:bCs/>
          <w:sz w:val="20"/>
          <w:szCs w:val="20"/>
          <w:lang w:eastAsia="ru-RU"/>
        </w:rPr>
      </w:pPr>
      <w:bookmarkStart w:id="9" w:name="_Hlk117689667"/>
      <w:bookmarkStart w:id="10" w:name="_Hlk119920976"/>
      <w:proofErr w:type="gramStart"/>
      <w:r w:rsidRPr="0078176D">
        <w:rPr>
          <w:rFonts w:ascii="Times New Roman" w:eastAsia="Times New Roman" w:hAnsi="Times New Roman"/>
          <w:bCs/>
          <w:sz w:val="20"/>
          <w:szCs w:val="20"/>
          <w:lang w:eastAsia="ru-RU"/>
        </w:rPr>
        <w:t xml:space="preserve">О внесении изменений в Положение </w:t>
      </w:r>
      <w:bookmarkEnd w:id="9"/>
      <w:r w:rsidRPr="0078176D">
        <w:rPr>
          <w:rFonts w:ascii="Times New Roman" w:eastAsia="Times New Roman" w:hAnsi="Times New Roman"/>
          <w:bCs/>
          <w:sz w:val="20"/>
          <w:szCs w:val="20"/>
          <w:lang w:eastAsia="ru-RU"/>
        </w:rPr>
        <w:t>о муниципальном контроле в сфере благоустройства на территории</w:t>
      </w:r>
      <w:proofErr w:type="gramEnd"/>
      <w:r w:rsidRPr="0078176D">
        <w:rPr>
          <w:rFonts w:ascii="Times New Roman" w:eastAsia="Times New Roman" w:hAnsi="Times New Roman"/>
          <w:bCs/>
          <w:sz w:val="20"/>
          <w:szCs w:val="20"/>
          <w:lang w:eastAsia="ru-RU"/>
        </w:rPr>
        <w:t xml:space="preserve"> Новомихайловского сельского </w:t>
      </w:r>
      <w:r w:rsidRPr="0078176D">
        <w:rPr>
          <w:rFonts w:ascii="Times New Roman" w:eastAsia="Times New Roman" w:hAnsi="Times New Roman"/>
          <w:bCs/>
          <w:sz w:val="20"/>
          <w:szCs w:val="20"/>
          <w:lang w:eastAsia="ru-RU"/>
        </w:rPr>
        <w:lastRenderedPageBreak/>
        <w:t>поселения Монастырщинского района Смоленской области</w:t>
      </w:r>
    </w:p>
    <w:bookmarkEnd w:id="10"/>
    <w:p w:rsidR="0078176D" w:rsidRPr="0078176D" w:rsidRDefault="0078176D" w:rsidP="0078176D">
      <w:pPr>
        <w:autoSpaceDE w:val="0"/>
        <w:autoSpaceDN w:val="0"/>
        <w:adjustRightInd w:val="0"/>
        <w:spacing w:after="0" w:line="240" w:lineRule="auto"/>
        <w:jc w:val="both"/>
        <w:rPr>
          <w:rFonts w:ascii="Times New Roman" w:eastAsia="Times New Roman" w:hAnsi="Times New Roman"/>
          <w:b/>
          <w:sz w:val="20"/>
          <w:szCs w:val="20"/>
          <w:lang w:eastAsia="ru-RU"/>
        </w:rPr>
      </w:pPr>
    </w:p>
    <w:p w:rsidR="0078176D" w:rsidRPr="0078176D" w:rsidRDefault="0078176D" w:rsidP="0078176D">
      <w:pPr>
        <w:autoSpaceDE w:val="0"/>
        <w:autoSpaceDN w:val="0"/>
        <w:adjustRightInd w:val="0"/>
        <w:spacing w:after="0" w:line="240" w:lineRule="auto"/>
        <w:ind w:firstLine="709"/>
        <w:jc w:val="both"/>
        <w:rPr>
          <w:rFonts w:ascii="Times New Roman" w:hAnsi="Times New Roman"/>
          <w:sz w:val="20"/>
          <w:szCs w:val="20"/>
        </w:rPr>
      </w:pPr>
      <w:r w:rsidRPr="0078176D">
        <w:rPr>
          <w:rFonts w:ascii="Times New Roman" w:eastAsia="Times New Roman" w:hAnsi="Times New Roman"/>
          <w:sz w:val="20"/>
          <w:szCs w:val="20"/>
          <w:lang w:eastAsia="ru-RU"/>
        </w:rPr>
        <w:t xml:space="preserve">В соответствии с Федеральным законом </w:t>
      </w:r>
      <w:r w:rsidRPr="0078176D">
        <w:rPr>
          <w:rFonts w:ascii="Times New Roman" w:hAnsi="Times New Roman"/>
          <w:sz w:val="20"/>
          <w:szCs w:val="20"/>
        </w:rPr>
        <w:t>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78176D">
        <w:rPr>
          <w:rFonts w:ascii="Times New Roman" w:eastAsia="Times New Roman" w:hAnsi="Times New Roman"/>
          <w:sz w:val="20"/>
          <w:szCs w:val="20"/>
          <w:lang w:eastAsia="ar-SA"/>
        </w:rPr>
        <w:t xml:space="preserve"> </w:t>
      </w:r>
      <w:r w:rsidRPr="0078176D">
        <w:rPr>
          <w:rFonts w:ascii="Times New Roman" w:hAnsi="Times New Roman"/>
          <w:sz w:val="20"/>
          <w:szCs w:val="20"/>
        </w:rPr>
        <w:t>руководствуясь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
    <w:p w:rsidR="0078176D" w:rsidRPr="0078176D" w:rsidRDefault="0078176D" w:rsidP="0078176D">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78176D" w:rsidRPr="0078176D" w:rsidRDefault="0078176D" w:rsidP="0078176D">
      <w:pPr>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78176D">
        <w:rPr>
          <w:rFonts w:ascii="Times New Roman" w:eastAsia="Times New Roman" w:hAnsi="Times New Roman"/>
          <w:b/>
          <w:sz w:val="20"/>
          <w:szCs w:val="20"/>
          <w:lang w:eastAsia="ru-RU"/>
        </w:rPr>
        <w:t>РЕШИЛ:</w:t>
      </w:r>
    </w:p>
    <w:p w:rsidR="0078176D" w:rsidRPr="0078176D" w:rsidRDefault="0078176D" w:rsidP="0078176D">
      <w:pPr>
        <w:autoSpaceDE w:val="0"/>
        <w:autoSpaceDN w:val="0"/>
        <w:adjustRightInd w:val="0"/>
        <w:spacing w:after="0" w:line="240" w:lineRule="auto"/>
        <w:ind w:firstLine="748"/>
        <w:jc w:val="both"/>
        <w:rPr>
          <w:rFonts w:ascii="Times New Roman" w:eastAsia="Times New Roman" w:hAnsi="Times New Roman"/>
          <w:sz w:val="20"/>
          <w:szCs w:val="20"/>
          <w:lang w:eastAsia="ru-RU"/>
        </w:rPr>
      </w:pPr>
    </w:p>
    <w:p w:rsidR="0078176D" w:rsidRPr="0078176D" w:rsidRDefault="0078176D" w:rsidP="0078176D">
      <w:pPr>
        <w:tabs>
          <w:tab w:val="left" w:pos="709"/>
          <w:tab w:val="left" w:pos="1418"/>
        </w:tabs>
        <w:spacing w:after="0" w:line="240" w:lineRule="atLeast"/>
        <w:ind w:firstLine="709"/>
        <w:jc w:val="both"/>
        <w:rPr>
          <w:rFonts w:ascii="Times New Roman" w:eastAsia="Times New Roman" w:hAnsi="Times New Roman"/>
          <w:sz w:val="20"/>
          <w:szCs w:val="20"/>
          <w:lang w:eastAsia="ru-RU"/>
        </w:rPr>
      </w:pPr>
      <w:r w:rsidRPr="0078176D">
        <w:rPr>
          <w:rFonts w:ascii="Times New Roman" w:eastAsia="Times New Roman" w:hAnsi="Times New Roman"/>
          <w:sz w:val="20"/>
          <w:szCs w:val="20"/>
          <w:lang w:eastAsia="ru-RU"/>
        </w:rPr>
        <w:t>1. </w:t>
      </w:r>
      <w:proofErr w:type="gramStart"/>
      <w:r w:rsidRPr="0078176D">
        <w:rPr>
          <w:rFonts w:ascii="Times New Roman" w:eastAsia="Times New Roman" w:hAnsi="Times New Roman"/>
          <w:sz w:val="20"/>
          <w:szCs w:val="20"/>
          <w:lang w:eastAsia="ru-RU"/>
        </w:rPr>
        <w:t>Внести изменения в Положение о муниципальном контроле в сфере благоустройства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23.08.2021 №13 (в редакции решения от 26.11.2021 №25,от 14.02.2022 №6), изложив раздел 4 «Контрольные мероприятия, проводимые в рамках муниципального контроля» в новой редакции:</w:t>
      </w:r>
      <w:proofErr w:type="gramEnd"/>
    </w:p>
    <w:p w:rsidR="0078176D" w:rsidRPr="0078176D" w:rsidRDefault="0078176D" w:rsidP="0078176D">
      <w:pPr>
        <w:tabs>
          <w:tab w:val="left" w:pos="709"/>
          <w:tab w:val="left" w:pos="1418"/>
        </w:tabs>
        <w:spacing w:after="0" w:line="240" w:lineRule="atLeast"/>
        <w:jc w:val="center"/>
        <w:rPr>
          <w:rFonts w:ascii="Times New Roman" w:eastAsia="Times New Roman" w:hAnsi="Times New Roman"/>
          <w:sz w:val="20"/>
          <w:szCs w:val="20"/>
          <w:lang w:eastAsia="ru-RU"/>
        </w:rPr>
      </w:pPr>
    </w:p>
    <w:p w:rsidR="0078176D" w:rsidRPr="0078176D" w:rsidRDefault="0078176D" w:rsidP="0078176D">
      <w:pPr>
        <w:widowControl w:val="0"/>
        <w:tabs>
          <w:tab w:val="left" w:pos="709"/>
          <w:tab w:val="left" w:pos="1418"/>
        </w:tabs>
        <w:spacing w:after="0" w:line="240" w:lineRule="atLeast"/>
        <w:jc w:val="center"/>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w:t>
      </w:r>
      <w:r w:rsidRPr="0078176D">
        <w:rPr>
          <w:rFonts w:ascii="Times New Roman" w:eastAsia="Times New Roman" w:hAnsi="Times New Roman"/>
          <w:b/>
          <w:color w:val="000000"/>
          <w:sz w:val="20"/>
          <w:szCs w:val="20"/>
          <w:lang w:eastAsia="ru-RU"/>
        </w:rPr>
        <w:t>Раздел 4. Осуществление муниципального контроля</w:t>
      </w:r>
    </w:p>
    <w:p w:rsidR="0078176D" w:rsidRPr="0078176D" w:rsidRDefault="0078176D" w:rsidP="0078176D">
      <w:pPr>
        <w:tabs>
          <w:tab w:val="left" w:pos="709"/>
          <w:tab w:val="left" w:pos="1418"/>
        </w:tabs>
        <w:spacing w:after="0" w:line="240" w:lineRule="atLeast"/>
        <w:ind w:firstLine="709"/>
        <w:jc w:val="both"/>
        <w:rPr>
          <w:rFonts w:ascii="Times New Roman" w:eastAsia="Times New Roman" w:hAnsi="Times New Roman"/>
          <w:sz w:val="20"/>
          <w:szCs w:val="20"/>
          <w:lang w:eastAsia="ru-RU"/>
        </w:rPr>
      </w:pP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4.1. В рамках осуществления вида муниципального контроля при взаимодействии с контролируемым лицом могут проводиться следующие виды контролируемых мероприятий:</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1) документарная проверка;</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2) выездная проверка.</w:t>
      </w: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4.2. В рамках осуществления муниципального контроля могут проводиться следующие плановые контрольные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1) документарная проверка, в ходе которой могут совершаться следующие контрольные действия: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получение письменных объяснений,</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истребование документов;</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2) выездная проверка, в ходе которой могут совершаться следующие контрольные действия: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осмотр,</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инструментальное обследование (с применением фото и видеозаписи).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r>
      <w:proofErr w:type="gramStart"/>
      <w:r w:rsidRPr="0078176D">
        <w:rPr>
          <w:rFonts w:ascii="Times New Roman" w:eastAsia="Times New Roman" w:hAnsi="Times New Roman"/>
          <w:color w:val="000000"/>
          <w:sz w:val="20"/>
          <w:szCs w:val="20"/>
          <w:lang w:eastAsia="ru-RU"/>
        </w:rPr>
        <w:t>Плановые контрольные мероприятия в отношении юридических лиц и индивидуальных предпринимателей и граждан проводится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 постановлением Правительства Российской Федерации от 31.12. 2020 № 2428 «О порядке формирования плана проведения</w:t>
      </w:r>
      <w:proofErr w:type="gramEnd"/>
      <w:r w:rsidRPr="0078176D">
        <w:rPr>
          <w:rFonts w:ascii="Times New Roman" w:eastAsia="Times New Roman" w:hAnsi="Times New Roman"/>
          <w:color w:val="000000"/>
          <w:sz w:val="20"/>
          <w:szCs w:val="20"/>
          <w:lang w:eastAsia="ru-RU"/>
        </w:rPr>
        <w:t xml:space="preserve">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4.3. В рамках осуществления муниципального контроля могут проводиться следующие внеплановые контрольные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1) документарная проверка (срок проведения документарной проверки не может превышать 10 рабочих дней, в который не включаются периоды, предусмотренные п. 7 ст. 72 ФЗ от 31.07.2020 №248-ФЗ), в ходе, которой могут совершаться следующие контрольные действия: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получение письменных объяснений,</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истребование документов;</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2) выездная проверка (срок проведения выездной проверки не может превышать 10 рабочих дней), в ходе которой могут совершаться следующие контрольные действия: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осмотр,</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инструментальное обследование (с применением фото и видеозаписи).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3) выездное обследование (посредством осмотра, инструментального обследования с применением фото и видеозаписи).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Внеплановые контрольные мероприятия, перечисленные в пунктах 1 и 2 настоящего пункта, проводятся при наличии оснований, предусмотренных пунктами 1,3-6, части 1 и частью 3 статьи 57 Федерального закона от 31.07.2020 № 248-ФЗ «О государственном контроле (надзоре) и муниципальном контроле в Российской Федерации».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4.4. </w:t>
      </w:r>
      <w:proofErr w:type="gramStart"/>
      <w:r w:rsidRPr="0078176D">
        <w:rPr>
          <w:rFonts w:ascii="Times New Roman" w:eastAsia="Times New Roman" w:hAnsi="Times New Roman"/>
          <w:color w:val="000000"/>
          <w:sz w:val="20"/>
          <w:szCs w:val="20"/>
          <w:lang w:eastAsia="ru-RU"/>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8176D">
        <w:rPr>
          <w:rFonts w:ascii="Times New Roman" w:eastAsia="Times New Roman" w:hAnsi="Times New Roman"/>
          <w:color w:val="000000"/>
          <w:sz w:val="20"/>
          <w:szCs w:val="20"/>
          <w:lang w:eastAsia="ru-RU"/>
        </w:rPr>
        <w:t xml:space="preserve"> осуществлять муниципальный контроль, о проведении контрольного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lastRenderedPageBreak/>
        <w:tab/>
      </w:r>
      <w:proofErr w:type="gramStart"/>
      <w:r w:rsidRPr="0078176D">
        <w:rPr>
          <w:rFonts w:ascii="Times New Roman" w:eastAsia="Times New Roman" w:hAnsi="Times New Roman"/>
          <w:color w:val="000000"/>
          <w:sz w:val="20"/>
          <w:szCs w:val="20"/>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roofErr w:type="gramEnd"/>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4.5. </w:t>
      </w:r>
      <w:proofErr w:type="gramStart"/>
      <w:r w:rsidRPr="0078176D">
        <w:rPr>
          <w:rFonts w:ascii="Times New Roman" w:eastAsia="Times New Roman" w:hAnsi="Times New Roman"/>
          <w:color w:val="000000"/>
          <w:sz w:val="20"/>
          <w:szCs w:val="20"/>
          <w:lang w:eastAsia="ru-RU"/>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муниципального образования Новомихайловского сельского поселения Монастырщинского района Смоленской области, задания, содержащегося в планах работы Администрации, в том числе в случаях, установленных Федеральным законом от 31.07. 2020 № 248-ФЗ «О государственном контроле (надзоре) и муниципальном контроле в Российской Федерации».</w:t>
      </w:r>
      <w:proofErr w:type="gramEnd"/>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4.7.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8176D">
        <w:rPr>
          <w:rFonts w:ascii="Times New Roman" w:eastAsia="Times New Roman" w:hAnsi="Times New Roman"/>
          <w:color w:val="000000"/>
          <w:sz w:val="20"/>
          <w:szCs w:val="20"/>
          <w:lang w:eastAsia="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8176D">
        <w:rPr>
          <w:rFonts w:ascii="Times New Roman" w:eastAsia="Times New Roman" w:hAnsi="Times New Roman"/>
          <w:color w:val="000000"/>
          <w:sz w:val="20"/>
          <w:szCs w:val="20"/>
          <w:lang w:eastAsia="ru-RU"/>
        </w:rPr>
        <w:t xml:space="preserve"> </w:t>
      </w:r>
      <w:proofErr w:type="gramStart"/>
      <w:r w:rsidRPr="0078176D">
        <w:rPr>
          <w:rFonts w:ascii="Times New Roman" w:eastAsia="Times New Roman" w:hAnsi="Times New Roman"/>
          <w:color w:val="000000"/>
          <w:sz w:val="20"/>
          <w:szCs w:val="20"/>
          <w:lang w:eastAsia="ru-RU"/>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8176D">
        <w:rPr>
          <w:rFonts w:ascii="Times New Roman" w:eastAsia="Times New Roman" w:hAnsi="Times New Roman"/>
          <w:color w:val="000000"/>
          <w:sz w:val="20"/>
          <w:szCs w:val="20"/>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4.8. </w:t>
      </w:r>
      <w:proofErr w:type="gramStart"/>
      <w:r w:rsidRPr="0078176D">
        <w:rPr>
          <w:rFonts w:ascii="Times New Roman" w:eastAsia="Times New Roman" w:hAnsi="Times New Roman"/>
          <w:color w:val="000000"/>
          <w:sz w:val="20"/>
          <w:szCs w:val="20"/>
          <w:lang w:eastAsia="ru-RU"/>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78176D">
        <w:rPr>
          <w:rFonts w:ascii="Times New Roman" w:eastAsia="Times New Roman" w:hAnsi="Times New Roman"/>
          <w:color w:val="000000"/>
          <w:sz w:val="20"/>
          <w:szCs w:val="20"/>
          <w:lang w:eastAsia="ru-RU"/>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4.9.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случае:</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временной нетрудоспособности на момент проведения контрольного (надзорного)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Администрацию, на адрес, указанный в решении о проведении контрольного (надзорного)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4.10. Срок проведения выездной проверки не может превышать 10 рабочих дней.</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78176D">
        <w:rPr>
          <w:rFonts w:ascii="Times New Roman" w:eastAsia="Times New Roman" w:hAnsi="Times New Roman"/>
          <w:color w:val="000000"/>
          <w:sz w:val="20"/>
          <w:szCs w:val="20"/>
          <w:lang w:eastAsia="ru-RU"/>
        </w:rPr>
        <w:t>микропредприятия</w:t>
      </w:r>
      <w:proofErr w:type="spellEnd"/>
      <w:r w:rsidRPr="0078176D">
        <w:rPr>
          <w:rFonts w:ascii="Times New Roman" w:eastAsia="Times New Roman" w:hAnsi="Times New Roman"/>
          <w:color w:val="000000"/>
          <w:sz w:val="20"/>
          <w:szCs w:val="20"/>
          <w:lang w:eastAsia="ru-RU"/>
        </w:rPr>
        <w:t>.</w:t>
      </w: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4.11. Во всех случаях проведения контрольных мероприятий для фиксации должностными лицами, </w:t>
      </w:r>
      <w:r w:rsidRPr="0078176D">
        <w:rPr>
          <w:rFonts w:ascii="Times New Roman" w:eastAsia="Times New Roman" w:hAnsi="Times New Roman"/>
          <w:color w:val="000000"/>
          <w:sz w:val="20"/>
          <w:szCs w:val="20"/>
          <w:lang w:eastAsia="ru-RU"/>
        </w:rPr>
        <w:lastRenderedPageBreak/>
        <w:t>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4.12. </w:t>
      </w:r>
      <w:proofErr w:type="gramStart"/>
      <w:r w:rsidRPr="0078176D">
        <w:rPr>
          <w:rFonts w:ascii="Times New Roman" w:eastAsia="Times New Roman" w:hAnsi="Times New Roman"/>
          <w:color w:val="000000"/>
          <w:sz w:val="20"/>
          <w:szCs w:val="20"/>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78176D">
        <w:rPr>
          <w:rFonts w:ascii="Times New Roman" w:eastAsia="Times New Roman" w:hAnsi="Times New Roman"/>
          <w:color w:val="000000"/>
          <w:sz w:val="20"/>
          <w:szCs w:val="20"/>
          <w:lang w:eastAsia="ru-RU"/>
        </w:rPr>
        <w:t xml:space="preserve"> муниципальном </w:t>
      </w:r>
      <w:proofErr w:type="gramStart"/>
      <w:r w:rsidRPr="0078176D">
        <w:rPr>
          <w:rFonts w:ascii="Times New Roman" w:eastAsia="Times New Roman" w:hAnsi="Times New Roman"/>
          <w:color w:val="000000"/>
          <w:sz w:val="20"/>
          <w:szCs w:val="20"/>
          <w:lang w:eastAsia="ru-RU"/>
        </w:rPr>
        <w:t>контроле</w:t>
      </w:r>
      <w:proofErr w:type="gramEnd"/>
      <w:r w:rsidRPr="0078176D">
        <w:rPr>
          <w:rFonts w:ascii="Times New Roman" w:eastAsia="Times New Roman" w:hAnsi="Times New Roman"/>
          <w:color w:val="000000"/>
          <w:sz w:val="20"/>
          <w:szCs w:val="20"/>
          <w:lang w:eastAsia="ru-RU"/>
        </w:rPr>
        <w:t xml:space="preserve"> в Российской Федерации».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4.14. Информация о контрольных мероприятиях размещается в Едином реестре контрольных (надзорных) мероприятий.</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5 настоящего Положения.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r>
      <w:proofErr w:type="gramStart"/>
      <w:r w:rsidRPr="0078176D">
        <w:rPr>
          <w:rFonts w:ascii="Times New Roman" w:eastAsia="Times New Roman" w:hAnsi="Times New Roman"/>
          <w:color w:val="000000"/>
          <w:sz w:val="20"/>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8176D">
        <w:rPr>
          <w:rFonts w:ascii="Times New Roman" w:eastAsia="Times New Roman" w:hAnsi="Times New Roman"/>
          <w:color w:val="000000"/>
          <w:sz w:val="20"/>
          <w:szCs w:val="20"/>
          <w:lang w:eastAsia="ru-RU"/>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r>
      <w:proofErr w:type="gramStart"/>
      <w:r w:rsidRPr="0078176D">
        <w:rPr>
          <w:rFonts w:ascii="Times New Roman" w:eastAsia="Times New Roman" w:hAnsi="Times New Roman"/>
          <w:color w:val="000000"/>
          <w:sz w:val="20"/>
          <w:szCs w:val="20"/>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5) рассмотреть вопрос о выдаче рекомендаций по соблюдению обязательных требований, проведении иных </w:t>
      </w:r>
      <w:r w:rsidRPr="0078176D">
        <w:rPr>
          <w:rFonts w:ascii="Times New Roman" w:eastAsia="Times New Roman" w:hAnsi="Times New Roman"/>
          <w:color w:val="000000"/>
          <w:sz w:val="20"/>
          <w:szCs w:val="20"/>
          <w:lang w:eastAsia="ru-RU"/>
        </w:rPr>
        <w:lastRenderedPageBreak/>
        <w:t>мероприятий, направленных на профилактику рисков причинения вреда (ущерба) охраняемым законом ценностям.</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4.18.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государственного надзора.</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Должностные лица, уполномоченные осуществлять муниципальный контроль, в срок не позднее 5 рабочих дней со дня окончания контрольного мероприятия направляют в адрес Главы муниципального образования Новомихайловского сельского поселения Монастырщинского района Смоленской области уведомление о выявленных нарушениях с приложением документов, подтверждающих указанный факт».</w:t>
      </w: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sz w:val="20"/>
          <w:szCs w:val="20"/>
          <w:lang w:eastAsia="ru-RU"/>
        </w:rPr>
      </w:pPr>
      <w:r w:rsidRPr="0078176D">
        <w:rPr>
          <w:rFonts w:ascii="Times New Roman" w:eastAsia="Times New Roman" w:hAnsi="Times New Roman"/>
          <w:color w:val="000000"/>
          <w:sz w:val="20"/>
          <w:szCs w:val="20"/>
          <w:lang w:eastAsia="ru-RU"/>
        </w:rPr>
        <w:t xml:space="preserve">2. Приложение № 1 к Положению о муниципальном контроле в сфере благоустройства на территории Новомихайловского сельского поселения Монастырщинского района Смоленской области, </w:t>
      </w:r>
      <w:r w:rsidRPr="0078176D">
        <w:rPr>
          <w:rFonts w:ascii="Times New Roman" w:eastAsia="Times New Roman" w:hAnsi="Times New Roman"/>
          <w:bCs/>
          <w:sz w:val="20"/>
          <w:szCs w:val="20"/>
          <w:lang w:eastAsia="ru-RU"/>
        </w:rPr>
        <w:t>утвержденное решением Совета депутатов Новомихайловского сельского поселения Монастырщинского района Смоленской области от 23.08.2021 №13 (в редакции решений от 26.11.2021 №25, от 14.02.2022 №6) изложить</w:t>
      </w:r>
      <w:r w:rsidRPr="0078176D">
        <w:rPr>
          <w:rFonts w:ascii="Times New Roman" w:eastAsia="Times New Roman" w:hAnsi="Times New Roman"/>
          <w:sz w:val="20"/>
          <w:szCs w:val="20"/>
          <w:lang w:eastAsia="ru-RU"/>
        </w:rPr>
        <w:t xml:space="preserve"> </w:t>
      </w:r>
      <w:r w:rsidRPr="0078176D">
        <w:rPr>
          <w:rFonts w:ascii="Times New Roman" w:eastAsia="Times New Roman" w:hAnsi="Times New Roman"/>
          <w:bCs/>
          <w:sz w:val="20"/>
          <w:szCs w:val="20"/>
          <w:lang w:eastAsia="ru-RU"/>
        </w:rPr>
        <w:t>в новой редакции (прилагается).</w:t>
      </w: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 xml:space="preserve">3. Дополнить Положение о муниципальном контроле в сфере благоустройства на территории Новомихайловского сельского поселения Монастырщинского района Смоленской области, </w:t>
      </w:r>
      <w:r w:rsidRPr="0078176D">
        <w:rPr>
          <w:rFonts w:ascii="Times New Roman" w:eastAsia="Times New Roman" w:hAnsi="Times New Roman"/>
          <w:bCs/>
          <w:sz w:val="20"/>
          <w:szCs w:val="20"/>
          <w:lang w:eastAsia="ru-RU"/>
        </w:rPr>
        <w:t xml:space="preserve">утвержденное решением Совета депутатов Новомихайловского сельского поселения Монастырщинского района Смоленской области от 23.08.2021 №13 (в редакции решений от 26.11.2021 №25, от 14.02.2022 №6)  </w:t>
      </w:r>
      <w:r w:rsidRPr="0078176D">
        <w:rPr>
          <w:rFonts w:ascii="Times New Roman" w:eastAsia="Times New Roman" w:hAnsi="Times New Roman"/>
          <w:sz w:val="20"/>
          <w:szCs w:val="20"/>
          <w:lang w:eastAsia="ru-RU"/>
        </w:rPr>
        <w:t>приложениями № 3 и № 4 (прилагаются).</w:t>
      </w:r>
    </w:p>
    <w:p w:rsidR="0078176D" w:rsidRPr="0078176D" w:rsidRDefault="0078176D" w:rsidP="0078176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8176D">
        <w:rPr>
          <w:rFonts w:ascii="Times New Roman" w:eastAsia="Times New Roman" w:hAnsi="Times New Roman"/>
          <w:sz w:val="20"/>
          <w:szCs w:val="20"/>
          <w:lang w:eastAsia="ru-RU"/>
        </w:rPr>
        <w:t>4</w:t>
      </w:r>
      <w:r w:rsidRPr="0078176D">
        <w:rPr>
          <w:rFonts w:ascii="Arial" w:eastAsia="Times New Roman" w:hAnsi="Arial" w:cs="Arial"/>
          <w:sz w:val="20"/>
          <w:szCs w:val="20"/>
          <w:lang w:eastAsia="ru-RU"/>
        </w:rPr>
        <w:t xml:space="preserve">. </w:t>
      </w:r>
      <w:r w:rsidRPr="0078176D">
        <w:rPr>
          <w:rFonts w:ascii="Times New Roman" w:eastAsia="Times New Roman" w:hAnsi="Times New Roman"/>
          <w:sz w:val="20"/>
          <w:szCs w:val="20"/>
          <w:lang w:eastAsia="ru-RU"/>
        </w:rPr>
        <w:t>Настоящее решение вступает в силу после его официального опубликования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и разместить в информационно-телекоммуникационной сети «Интернет» на официальном сайте органов местного самоуправления Новомихайловского сельского поселения Монастырщинского района Смоленской области.</w:t>
      </w:r>
    </w:p>
    <w:p w:rsidR="0078176D" w:rsidRPr="0078176D" w:rsidRDefault="0078176D" w:rsidP="0078176D">
      <w:pPr>
        <w:autoSpaceDE w:val="0"/>
        <w:autoSpaceDN w:val="0"/>
        <w:adjustRightInd w:val="0"/>
        <w:spacing w:after="0" w:line="240" w:lineRule="auto"/>
        <w:rPr>
          <w:rFonts w:ascii="Times New Roman" w:eastAsia="Times New Roman" w:hAnsi="Times New Roman"/>
          <w:sz w:val="20"/>
          <w:szCs w:val="20"/>
          <w:lang w:eastAsia="ru-RU"/>
        </w:rPr>
      </w:pPr>
    </w:p>
    <w:p w:rsidR="0078176D" w:rsidRPr="0078176D" w:rsidRDefault="0078176D" w:rsidP="0078176D">
      <w:pPr>
        <w:autoSpaceDE w:val="0"/>
        <w:autoSpaceDN w:val="0"/>
        <w:adjustRightInd w:val="0"/>
        <w:spacing w:after="0" w:line="240" w:lineRule="auto"/>
        <w:rPr>
          <w:rFonts w:ascii="Times New Roman" w:eastAsia="Times New Roman" w:hAnsi="Times New Roman"/>
          <w:sz w:val="20"/>
          <w:szCs w:val="20"/>
          <w:lang w:eastAsia="ru-RU"/>
        </w:rPr>
      </w:pPr>
    </w:p>
    <w:p w:rsidR="0078176D" w:rsidRPr="0078176D" w:rsidRDefault="0078176D" w:rsidP="0078176D">
      <w:pPr>
        <w:widowControl w:val="0"/>
        <w:suppressAutoHyphens/>
        <w:autoSpaceDE w:val="0"/>
        <w:spacing w:after="0" w:line="273" w:lineRule="atLeast"/>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Глава муниципального образования</w:t>
      </w:r>
    </w:p>
    <w:p w:rsidR="0078176D" w:rsidRPr="0078176D" w:rsidRDefault="0078176D" w:rsidP="0078176D">
      <w:pPr>
        <w:widowControl w:val="0"/>
        <w:suppressAutoHyphens/>
        <w:autoSpaceDE w:val="0"/>
        <w:spacing w:after="0" w:line="273" w:lineRule="atLeast"/>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Новомихайловского сельского поселения</w:t>
      </w:r>
    </w:p>
    <w:p w:rsidR="0078176D" w:rsidRPr="0078176D" w:rsidRDefault="0078176D" w:rsidP="0078176D">
      <w:pPr>
        <w:widowControl w:val="0"/>
        <w:suppressAutoHyphens/>
        <w:autoSpaceDE w:val="0"/>
        <w:spacing w:after="0" w:line="273" w:lineRule="atLeast"/>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Монастырщинского района</w:t>
      </w:r>
    </w:p>
    <w:p w:rsidR="0078176D" w:rsidRPr="0078176D" w:rsidRDefault="0078176D" w:rsidP="0078176D">
      <w:pPr>
        <w:widowControl w:val="0"/>
        <w:suppressAutoHyphens/>
        <w:autoSpaceDE w:val="0"/>
        <w:spacing w:after="0" w:line="273" w:lineRule="atLeast"/>
        <w:rPr>
          <w:rFonts w:ascii="Times New Roman" w:eastAsia="Times New Roman" w:hAnsi="Times New Roman"/>
          <w:b/>
          <w:sz w:val="20"/>
          <w:szCs w:val="20"/>
          <w:lang w:eastAsia="ar-SA"/>
        </w:rPr>
      </w:pPr>
      <w:r w:rsidRPr="0078176D">
        <w:rPr>
          <w:rFonts w:ascii="Times New Roman" w:eastAsia="Times New Roman" w:hAnsi="Times New Roman"/>
          <w:sz w:val="20"/>
          <w:szCs w:val="20"/>
          <w:lang w:eastAsia="ar-SA"/>
        </w:rPr>
        <w:t xml:space="preserve">Смоленской области                                                                       </w:t>
      </w:r>
      <w:proofErr w:type="spellStart"/>
      <w:r w:rsidRPr="0078176D">
        <w:rPr>
          <w:rFonts w:ascii="Times New Roman" w:eastAsia="Times New Roman" w:hAnsi="Times New Roman"/>
          <w:b/>
          <w:sz w:val="20"/>
          <w:szCs w:val="20"/>
          <w:lang w:eastAsia="ar-SA"/>
        </w:rPr>
        <w:t>С.В.Иванов</w:t>
      </w:r>
      <w:proofErr w:type="spellEnd"/>
    </w:p>
    <w:tbl>
      <w:tblPr>
        <w:tblW w:w="0" w:type="auto"/>
        <w:tblLook w:val="04A0" w:firstRow="1" w:lastRow="0" w:firstColumn="1" w:lastColumn="0" w:noHBand="0" w:noVBand="1"/>
      </w:tblPr>
      <w:tblGrid>
        <w:gridCol w:w="5353"/>
        <w:gridCol w:w="4961"/>
      </w:tblGrid>
      <w:tr w:rsidR="0078176D" w:rsidRPr="0078176D" w:rsidTr="00AA3BEC">
        <w:trPr>
          <w:trHeight w:val="1408"/>
        </w:trPr>
        <w:tc>
          <w:tcPr>
            <w:tcW w:w="5353" w:type="dxa"/>
            <w:shd w:val="clear" w:color="auto" w:fill="auto"/>
          </w:tcPr>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b/>
                <w:color w:val="000000"/>
                <w:sz w:val="20"/>
                <w:szCs w:val="20"/>
                <w:lang w:eastAsia="ru-RU"/>
              </w:rPr>
            </w:pPr>
            <w:r w:rsidRPr="0078176D">
              <w:rPr>
                <w:rFonts w:ascii="Times New Roman" w:eastAsia="Times New Roman" w:hAnsi="Times New Roman"/>
                <w:b/>
                <w:sz w:val="20"/>
                <w:szCs w:val="20"/>
                <w:lang w:eastAsia="ar-SA"/>
              </w:rPr>
              <w:br w:type="page"/>
            </w:r>
            <w:bookmarkStart w:id="11" w:name="_Hlk151537273"/>
          </w:p>
        </w:tc>
        <w:tc>
          <w:tcPr>
            <w:tcW w:w="4961" w:type="dxa"/>
            <w:shd w:val="clear" w:color="auto" w:fill="auto"/>
          </w:tcPr>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bookmarkStart w:id="12" w:name="_Hlk151537245"/>
            <w:r w:rsidRPr="0078176D">
              <w:rPr>
                <w:rFonts w:ascii="Times New Roman" w:eastAsia="Times New Roman" w:hAnsi="Times New Roman"/>
                <w:color w:val="000000"/>
                <w:sz w:val="20"/>
                <w:szCs w:val="20"/>
                <w:lang w:eastAsia="ru-RU"/>
              </w:rPr>
              <w:t xml:space="preserve">Приложение № 1 к Положению о муниципальном контроле в сфере благоустройства на территории Новомихайловского сельского поселения Монастырщинского района Смоленской области, утвержденному решением </w:t>
            </w:r>
            <w:r w:rsidRPr="0078176D">
              <w:rPr>
                <w:rFonts w:ascii="Times New Roman" w:eastAsia="Times New Roman" w:hAnsi="Times New Roman"/>
                <w:bCs/>
                <w:sz w:val="20"/>
                <w:szCs w:val="20"/>
                <w:lang w:eastAsia="ru-RU"/>
              </w:rPr>
              <w:t xml:space="preserve">Совета депутатов Новомихайловского сельского поселения Монастырщинского района Смоленской области от </w:t>
            </w:r>
            <w:bookmarkEnd w:id="12"/>
            <w:r w:rsidRPr="0078176D">
              <w:rPr>
                <w:rFonts w:ascii="Times New Roman" w:eastAsia="Times New Roman" w:hAnsi="Times New Roman"/>
                <w:bCs/>
                <w:sz w:val="20"/>
                <w:szCs w:val="20"/>
                <w:lang w:eastAsia="ru-RU"/>
              </w:rPr>
              <w:t>23.08.2021 №13(в редакции решений от 26.11.2021 №25, от 14.02.2022 №6)</w:t>
            </w:r>
          </w:p>
        </w:tc>
      </w:tr>
    </w:tbl>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p>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w:t>
      </w:r>
      <w:r w:rsidRPr="0078176D">
        <w:rPr>
          <w:rFonts w:ascii="Times New Roman" w:eastAsia="Times New Roman" w:hAnsi="Times New Roman"/>
          <w:bCs/>
          <w:color w:val="000000"/>
          <w:sz w:val="20"/>
          <w:szCs w:val="20"/>
          <w:lang w:eastAsia="ru-RU"/>
        </w:rPr>
        <w:t xml:space="preserve"> </w:t>
      </w:r>
      <w:r w:rsidRPr="0078176D">
        <w:rPr>
          <w:rFonts w:ascii="Times New Roman" w:eastAsia="Times New Roman" w:hAnsi="Times New Roman"/>
          <w:b/>
          <w:color w:val="000000"/>
          <w:sz w:val="20"/>
          <w:szCs w:val="20"/>
          <w:lang w:eastAsia="ru-RU"/>
        </w:rPr>
        <w:t>муниципального контроля</w:t>
      </w:r>
    </w:p>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p>
    <w:p w:rsidR="0078176D" w:rsidRPr="0078176D" w:rsidRDefault="0078176D" w:rsidP="0078176D">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8176D">
        <w:rPr>
          <w:rFonts w:ascii="Times New Roman" w:eastAsia="Times New Roman" w:hAnsi="Times New Roman"/>
          <w:color w:val="000000"/>
          <w:sz w:val="20"/>
          <w:szCs w:val="20"/>
        </w:rPr>
        <w:t>1. Размещение транспортных средств, разукомплектованных (неисправных) транспортных средств вне специально отведенных для этих целей мест, а также на территориях парков, садов, скверов, бульваров, детских и спортивных площадок, газонов и других объектов, с расположенными на них зелеными насаждениями.</w:t>
      </w:r>
    </w:p>
    <w:p w:rsidR="0078176D" w:rsidRPr="0078176D" w:rsidRDefault="0078176D" w:rsidP="0078176D">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8176D">
        <w:rPr>
          <w:rFonts w:ascii="Times New Roman" w:eastAsia="Times New Roman" w:hAnsi="Times New Roman"/>
          <w:color w:val="000000"/>
          <w:sz w:val="20"/>
          <w:szCs w:val="20"/>
        </w:rPr>
        <w:t>2.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8176D" w:rsidRPr="0078176D" w:rsidRDefault="0078176D" w:rsidP="0078176D">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8176D">
        <w:rPr>
          <w:rFonts w:ascii="Times New Roman" w:eastAsia="Times New Roman" w:hAnsi="Times New Roman"/>
          <w:color w:val="000000"/>
          <w:sz w:val="20"/>
          <w:szCs w:val="20"/>
        </w:rPr>
        <w:t>3. Наличие сосулек на кровлях зданий, сооружений.</w:t>
      </w:r>
    </w:p>
    <w:p w:rsidR="0078176D" w:rsidRPr="0078176D" w:rsidRDefault="0078176D" w:rsidP="0078176D">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8176D">
        <w:rPr>
          <w:rFonts w:ascii="Times New Roman" w:eastAsia="Times New Roman" w:hAnsi="Times New Roman"/>
          <w:color w:val="000000"/>
          <w:sz w:val="20"/>
          <w:szCs w:val="20"/>
        </w:rPr>
        <w:t>4. Уничтожение или повреждение специальных знаков, надписей, содержащих информацию, необходимую для эксплуатации инженерных сооружений.</w:t>
      </w:r>
    </w:p>
    <w:p w:rsidR="0078176D" w:rsidRPr="0078176D" w:rsidRDefault="0078176D" w:rsidP="0078176D">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5. Осуществление земляных работ без разрешения на их осуществление либо с превышением срока действия такого разрешения.</w:t>
      </w:r>
    </w:p>
    <w:p w:rsidR="0078176D" w:rsidRPr="0078176D" w:rsidRDefault="0078176D" w:rsidP="0078176D">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6.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8176D" w:rsidRPr="0078176D" w:rsidRDefault="0078176D" w:rsidP="0078176D">
      <w:pPr>
        <w:widowControl w:val="0"/>
        <w:shd w:val="clear" w:color="auto" w:fill="FFFFFF"/>
        <w:spacing w:after="0" w:line="240" w:lineRule="auto"/>
        <w:ind w:firstLine="708"/>
        <w:jc w:val="both"/>
        <w:rPr>
          <w:rFonts w:ascii="Times New Roman" w:eastAsia="Times New Roman" w:hAnsi="Times New Roman"/>
          <w:color w:val="1A1A1A"/>
          <w:sz w:val="20"/>
          <w:szCs w:val="20"/>
          <w:lang w:eastAsia="ru-RU"/>
        </w:rPr>
      </w:pPr>
      <w:r w:rsidRPr="0078176D">
        <w:rPr>
          <w:rFonts w:ascii="Times New Roman" w:eastAsia="Times New Roman" w:hAnsi="Times New Roman"/>
          <w:color w:val="1A1A1A"/>
          <w:sz w:val="20"/>
          <w:szCs w:val="20"/>
          <w:lang w:eastAsia="ru-RU"/>
        </w:rPr>
        <w:t xml:space="preserve">7. Удаление (снос), пересадка деревьев и кустарников без порубочного билета или разрешения на пересадку </w:t>
      </w:r>
      <w:r w:rsidRPr="0078176D">
        <w:rPr>
          <w:rFonts w:ascii="Times New Roman" w:eastAsia="Times New Roman" w:hAnsi="Times New Roman"/>
          <w:color w:val="1A1A1A"/>
          <w:sz w:val="20"/>
          <w:szCs w:val="20"/>
          <w:lang w:eastAsia="ru-RU"/>
        </w:rPr>
        <w:lastRenderedPageBreak/>
        <w:t>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78176D" w:rsidRPr="0078176D" w:rsidRDefault="0078176D" w:rsidP="0078176D">
      <w:pPr>
        <w:widowControl w:val="0"/>
        <w:shd w:val="clear" w:color="auto" w:fill="FFFFFF"/>
        <w:spacing w:after="0" w:line="240" w:lineRule="auto"/>
        <w:ind w:firstLine="708"/>
        <w:jc w:val="both"/>
        <w:rPr>
          <w:rFonts w:ascii="Times New Roman" w:eastAsia="Times New Roman" w:hAnsi="Times New Roman"/>
          <w:color w:val="1A1A1A"/>
          <w:sz w:val="20"/>
          <w:szCs w:val="20"/>
          <w:lang w:eastAsia="ru-RU"/>
        </w:rPr>
      </w:pPr>
      <w:r w:rsidRPr="0078176D">
        <w:rPr>
          <w:rFonts w:ascii="Times New Roman" w:eastAsia="Times New Roman" w:hAnsi="Times New Roman"/>
          <w:color w:val="1A1A1A"/>
          <w:sz w:val="20"/>
          <w:szCs w:val="20"/>
          <w:lang w:eastAsia="ru-RU"/>
        </w:rPr>
        <w:t xml:space="preserve">8. Одновременное наличие следующих факторов: </w:t>
      </w:r>
    </w:p>
    <w:p w:rsidR="0078176D" w:rsidRPr="0078176D" w:rsidRDefault="0078176D" w:rsidP="0078176D">
      <w:pPr>
        <w:widowControl w:val="0"/>
        <w:shd w:val="clear" w:color="auto" w:fill="FFFFFF"/>
        <w:spacing w:after="0" w:line="240" w:lineRule="auto"/>
        <w:ind w:firstLine="708"/>
        <w:jc w:val="both"/>
        <w:rPr>
          <w:rFonts w:ascii="Times New Roman" w:eastAsia="Times New Roman" w:hAnsi="Times New Roman"/>
          <w:color w:val="1A1A1A"/>
          <w:sz w:val="20"/>
          <w:szCs w:val="20"/>
          <w:lang w:eastAsia="ru-RU"/>
        </w:rPr>
      </w:pPr>
      <w:r w:rsidRPr="0078176D">
        <w:rPr>
          <w:rFonts w:ascii="Times New Roman" w:eastAsia="Times New Roman" w:hAnsi="Times New Roman"/>
          <w:color w:val="1A1A1A"/>
          <w:sz w:val="20"/>
          <w:szCs w:val="20"/>
          <w:lang w:eastAsia="ru-RU"/>
        </w:rPr>
        <w:t>1) наличие на расстоянии не более 100 м от места осуществления деятельности той же организации (того же индивидуального предпринимателя) несанкционированной свалки;</w:t>
      </w:r>
    </w:p>
    <w:p w:rsidR="0078176D" w:rsidRPr="0078176D" w:rsidRDefault="0078176D" w:rsidP="0078176D">
      <w:pPr>
        <w:widowControl w:val="0"/>
        <w:shd w:val="clear" w:color="auto" w:fill="FFFFFF"/>
        <w:spacing w:after="0" w:line="240" w:lineRule="auto"/>
        <w:ind w:firstLine="708"/>
        <w:jc w:val="both"/>
        <w:rPr>
          <w:rFonts w:ascii="Times New Roman" w:eastAsia="Times New Roman" w:hAnsi="Times New Roman"/>
          <w:color w:val="1A1A1A"/>
          <w:sz w:val="20"/>
          <w:szCs w:val="20"/>
          <w:lang w:eastAsia="ru-RU"/>
        </w:rPr>
      </w:pPr>
      <w:r w:rsidRPr="0078176D">
        <w:rPr>
          <w:rFonts w:ascii="Times New Roman" w:eastAsia="Times New Roman" w:hAnsi="Times New Roman"/>
          <w:color w:val="1A1A1A"/>
          <w:sz w:val="20"/>
          <w:szCs w:val="20"/>
          <w:lang w:eastAsia="ru-RU"/>
        </w:rPr>
        <w:t>2) наличие у органов местного самоуправления информации о не заключении организацией (индивидуальным предпринимателем) договора на вывоз отходов.</w:t>
      </w:r>
    </w:p>
    <w:p w:rsidR="0078176D" w:rsidRPr="0078176D" w:rsidRDefault="0078176D" w:rsidP="0078176D">
      <w:pPr>
        <w:widowControl w:val="0"/>
        <w:shd w:val="clear" w:color="auto" w:fill="FFFFFF"/>
        <w:spacing w:after="0" w:line="240" w:lineRule="auto"/>
        <w:ind w:firstLine="708"/>
        <w:jc w:val="both"/>
        <w:rPr>
          <w:rFonts w:ascii="Times New Roman" w:eastAsia="Times New Roman" w:hAnsi="Times New Roman"/>
          <w:color w:val="1A1A1A"/>
          <w:sz w:val="20"/>
          <w:szCs w:val="20"/>
          <w:lang w:eastAsia="ru-RU"/>
        </w:rPr>
      </w:pPr>
      <w:r w:rsidRPr="0078176D">
        <w:rPr>
          <w:rFonts w:ascii="Times New Roman" w:eastAsia="Times New Roman" w:hAnsi="Times New Roman"/>
          <w:color w:val="1A1A1A"/>
          <w:sz w:val="20"/>
          <w:szCs w:val="20"/>
          <w:lang w:eastAsia="ru-RU"/>
        </w:rPr>
        <w:t>9. Выявление в ходе выездного обследования наличия на территории сорных растений, высота которых составляет более 20 сантиметров от уровня грунта.</w:t>
      </w:r>
    </w:p>
    <w:p w:rsidR="0078176D" w:rsidRPr="0078176D" w:rsidRDefault="0078176D" w:rsidP="0078176D">
      <w:pPr>
        <w:widowControl w:val="0"/>
        <w:shd w:val="clear" w:color="auto" w:fill="FFFFFF"/>
        <w:spacing w:after="0" w:line="240" w:lineRule="auto"/>
        <w:ind w:firstLine="708"/>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1A1A1A"/>
          <w:sz w:val="20"/>
          <w:szCs w:val="20"/>
          <w:lang w:eastAsia="ru-RU"/>
        </w:rPr>
        <w:t>10</w:t>
      </w:r>
      <w:r w:rsidRPr="0078176D">
        <w:rPr>
          <w:rFonts w:ascii="Times New Roman" w:eastAsia="Times New Roman" w:hAnsi="Times New Roman"/>
          <w:color w:val="000000"/>
          <w:sz w:val="20"/>
          <w:szCs w:val="20"/>
          <w:lang w:eastAsia="ru-RU"/>
        </w:rPr>
        <w:t>. Выпас сельскохозяйственных животных и птиц на территориях общего пользования.</w:t>
      </w:r>
    </w:p>
    <w:p w:rsidR="0078176D" w:rsidRPr="0078176D" w:rsidRDefault="0078176D" w:rsidP="0078176D">
      <w:pPr>
        <w:widowControl w:val="0"/>
        <w:shd w:val="clear" w:color="auto" w:fill="FFFFFF"/>
        <w:spacing w:after="0" w:line="240" w:lineRule="auto"/>
        <w:ind w:firstLine="708"/>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11.Наличие мусора на прилегающей территории или на иных территориях общего пользования.</w:t>
      </w:r>
    </w:p>
    <w:p w:rsidR="0078176D" w:rsidRPr="0078176D" w:rsidRDefault="0078176D" w:rsidP="0078176D">
      <w:pPr>
        <w:widowControl w:val="0"/>
        <w:shd w:val="clear" w:color="auto" w:fill="FFFFFF"/>
        <w:spacing w:after="0" w:line="240" w:lineRule="auto"/>
        <w:ind w:firstLine="708"/>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12. Наличие препятствующей свободному и безопасному проходу граждан наледи на прилегающих территориях.</w:t>
      </w:r>
    </w:p>
    <w:p w:rsidR="0078176D" w:rsidRPr="0078176D" w:rsidRDefault="0078176D" w:rsidP="0078176D">
      <w:pPr>
        <w:widowControl w:val="0"/>
        <w:shd w:val="clear" w:color="auto" w:fill="FFFFFF"/>
        <w:spacing w:after="0" w:line="240" w:lineRule="auto"/>
        <w:jc w:val="both"/>
        <w:rPr>
          <w:rFonts w:ascii="Times New Roman" w:eastAsia="Times New Roman" w:hAnsi="Times New Roman"/>
          <w:color w:val="000000"/>
          <w:sz w:val="20"/>
          <w:szCs w:val="20"/>
          <w:lang w:eastAsia="ru-RU"/>
        </w:rPr>
      </w:pPr>
    </w:p>
    <w:tbl>
      <w:tblPr>
        <w:tblW w:w="0" w:type="auto"/>
        <w:tblLook w:val="04A0" w:firstRow="1" w:lastRow="0" w:firstColumn="1" w:lastColumn="0" w:noHBand="0" w:noVBand="1"/>
      </w:tblPr>
      <w:tblGrid>
        <w:gridCol w:w="5353"/>
        <w:gridCol w:w="4961"/>
      </w:tblGrid>
      <w:tr w:rsidR="0078176D" w:rsidRPr="0078176D" w:rsidTr="00AA3BEC">
        <w:trPr>
          <w:trHeight w:val="1408"/>
        </w:trPr>
        <w:tc>
          <w:tcPr>
            <w:tcW w:w="5353" w:type="dxa"/>
            <w:shd w:val="clear" w:color="auto" w:fill="auto"/>
          </w:tcPr>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b/>
                <w:color w:val="000000"/>
                <w:sz w:val="20"/>
                <w:szCs w:val="20"/>
                <w:lang w:eastAsia="ru-RU"/>
              </w:rPr>
            </w:pPr>
            <w:r w:rsidRPr="0078176D">
              <w:rPr>
                <w:rFonts w:ascii="Times New Roman" w:eastAsia="Times New Roman" w:hAnsi="Times New Roman"/>
                <w:sz w:val="20"/>
                <w:szCs w:val="20"/>
                <w:lang w:eastAsia="ar-SA"/>
              </w:rPr>
              <w:br w:type="page"/>
            </w:r>
            <w:bookmarkStart w:id="13" w:name="_Hlk151537677"/>
            <w:bookmarkEnd w:id="11"/>
          </w:p>
        </w:tc>
        <w:tc>
          <w:tcPr>
            <w:tcW w:w="4961" w:type="dxa"/>
            <w:shd w:val="clear" w:color="auto" w:fill="auto"/>
          </w:tcPr>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 xml:space="preserve">Приложение № 3 к Положению о муниципальном контроле в сфере благоустройства на территории Новомихайловского сельского поселения Монастырщинского района Смоленской области, утвержденному решением </w:t>
            </w:r>
            <w:r w:rsidRPr="0078176D">
              <w:rPr>
                <w:rFonts w:ascii="Times New Roman" w:eastAsia="Times New Roman" w:hAnsi="Times New Roman"/>
                <w:bCs/>
                <w:sz w:val="20"/>
                <w:szCs w:val="20"/>
                <w:lang w:eastAsia="ru-RU"/>
              </w:rPr>
              <w:t>Совета депутатов Новомихайловского сельского поселения Монастырщинского района Смоленской области от 23.08.2021 №13(в редакции решений от 26.11.2021 №25, от 14.02.2022 №6)</w:t>
            </w:r>
          </w:p>
        </w:tc>
      </w:tr>
    </w:tbl>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p>
    <w:p w:rsidR="0078176D" w:rsidRPr="0078176D" w:rsidRDefault="0078176D" w:rsidP="0078176D">
      <w:pPr>
        <w:widowControl w:val="0"/>
        <w:spacing w:after="0" w:line="240" w:lineRule="auto"/>
        <w:ind w:right="-1"/>
        <w:jc w:val="center"/>
        <w:rPr>
          <w:rFonts w:ascii="Times New Roman" w:hAnsi="Times New Roman"/>
          <w:b/>
          <w:color w:val="000000"/>
          <w:sz w:val="20"/>
          <w:szCs w:val="20"/>
        </w:rPr>
      </w:pPr>
      <w:r w:rsidRPr="0078176D">
        <w:rPr>
          <w:rFonts w:ascii="Times New Roman" w:hAnsi="Times New Roman"/>
          <w:b/>
          <w:color w:val="000000"/>
          <w:sz w:val="20"/>
          <w:szCs w:val="20"/>
        </w:rPr>
        <w:t>Критерии отнесения объектов контроля к категориям риска в рамках осуществления муниципального контроля в сфере благоустройства на территории Новомихайловского сельского поселения Монастырщинского района Смоленской области</w:t>
      </w:r>
    </w:p>
    <w:p w:rsidR="0078176D" w:rsidRPr="0078176D" w:rsidRDefault="0078176D" w:rsidP="0078176D">
      <w:pPr>
        <w:widowControl w:val="0"/>
        <w:spacing w:after="0" w:line="240" w:lineRule="auto"/>
        <w:ind w:right="-1"/>
        <w:rPr>
          <w:rFonts w:ascii="Times New Roman" w:hAnsi="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7409"/>
        <w:gridCol w:w="1922"/>
      </w:tblGrid>
      <w:tr w:rsidR="0078176D" w:rsidRPr="0078176D" w:rsidTr="00AA3BEC">
        <w:tc>
          <w:tcPr>
            <w:tcW w:w="109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 xml:space="preserve">№ </w:t>
            </w:r>
            <w:proofErr w:type="gramStart"/>
            <w:r w:rsidRPr="0078176D">
              <w:rPr>
                <w:rFonts w:ascii="Times New Roman" w:hAnsi="Times New Roman"/>
                <w:color w:val="000000"/>
                <w:sz w:val="20"/>
                <w:szCs w:val="20"/>
              </w:rPr>
              <w:t>п</w:t>
            </w:r>
            <w:proofErr w:type="gramEnd"/>
            <w:r w:rsidRPr="0078176D">
              <w:rPr>
                <w:rFonts w:ascii="Times New Roman" w:hAnsi="Times New Roman"/>
                <w:color w:val="000000"/>
                <w:sz w:val="20"/>
                <w:szCs w:val="20"/>
              </w:rPr>
              <w:t>/п</w:t>
            </w:r>
          </w:p>
        </w:tc>
        <w:tc>
          <w:tcPr>
            <w:tcW w:w="7409"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 xml:space="preserve">Объекты муниципального контроля в рамках осуществления </w:t>
            </w:r>
            <w:r w:rsidRPr="0078176D">
              <w:rPr>
                <w:rFonts w:ascii="Times New Roman" w:hAnsi="Times New Roman"/>
                <w:bCs/>
                <w:color w:val="000000"/>
                <w:sz w:val="20"/>
                <w:szCs w:val="20"/>
              </w:rPr>
              <w:t>муниципального контроля в сфере благоустройства на территории Новомихайловского сельского поселения Монастырщинского района Смоленской области</w:t>
            </w:r>
          </w:p>
        </w:tc>
        <w:tc>
          <w:tcPr>
            <w:tcW w:w="1922"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Категория риска</w:t>
            </w:r>
          </w:p>
        </w:tc>
      </w:tr>
      <w:tr w:rsidR="0078176D" w:rsidRPr="0078176D" w:rsidTr="00AA3BEC">
        <w:tc>
          <w:tcPr>
            <w:tcW w:w="109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1</w:t>
            </w:r>
          </w:p>
        </w:tc>
        <w:tc>
          <w:tcPr>
            <w:tcW w:w="7409"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proofErr w:type="gramStart"/>
            <w:r w:rsidRPr="0078176D">
              <w:rPr>
                <w:rFonts w:ascii="Times New Roman" w:hAnsi="Times New Roman"/>
                <w:color w:val="000000"/>
                <w:sz w:val="20"/>
                <w:szCs w:val="20"/>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Правил благоустройства территории Новомихайловского сельского поселения Монастырщинского района</w:t>
            </w:r>
            <w:proofErr w:type="gramEnd"/>
            <w:r w:rsidRPr="0078176D">
              <w:rPr>
                <w:rFonts w:ascii="Times New Roman" w:hAnsi="Times New Roman"/>
                <w:color w:val="000000"/>
                <w:sz w:val="20"/>
                <w:szCs w:val="20"/>
              </w:rPr>
              <w:t xml:space="preserve"> Смоленской области, утвержденных решением Совета депутатов Новомихайловского сельского поселения Монастырщинского района Смоленской области от </w:t>
            </w:r>
            <w:r w:rsidRPr="0078176D">
              <w:rPr>
                <w:rFonts w:ascii="Times New Roman" w:hAnsi="Times New Roman"/>
                <w:sz w:val="20"/>
                <w:szCs w:val="20"/>
              </w:rPr>
              <w:t>21.11.2022 № 28</w:t>
            </w:r>
            <w:r w:rsidRPr="0078176D">
              <w:rPr>
                <w:rFonts w:ascii="Times New Roman" w:hAnsi="Times New Roman"/>
                <w:color w:val="000000"/>
                <w:sz w:val="20"/>
                <w:szCs w:val="20"/>
              </w:rPr>
              <w:t xml:space="preserve"> (далее – Правила благоустройства) </w:t>
            </w:r>
          </w:p>
        </w:tc>
        <w:tc>
          <w:tcPr>
            <w:tcW w:w="1922"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Значительный риск</w:t>
            </w:r>
          </w:p>
        </w:tc>
      </w:tr>
      <w:tr w:rsidR="0078176D" w:rsidRPr="0078176D" w:rsidTr="00AA3BEC">
        <w:tc>
          <w:tcPr>
            <w:tcW w:w="109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2</w:t>
            </w:r>
          </w:p>
        </w:tc>
        <w:tc>
          <w:tcPr>
            <w:tcW w:w="7409"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Правил благоустройства.</w:t>
            </w:r>
          </w:p>
        </w:tc>
        <w:tc>
          <w:tcPr>
            <w:tcW w:w="1922"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Средний риск</w:t>
            </w:r>
          </w:p>
        </w:tc>
      </w:tr>
      <w:tr w:rsidR="0078176D" w:rsidRPr="0078176D" w:rsidTr="00AA3BEC">
        <w:tc>
          <w:tcPr>
            <w:tcW w:w="109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3</w:t>
            </w:r>
          </w:p>
        </w:tc>
        <w:tc>
          <w:tcPr>
            <w:tcW w:w="7409"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Правил благоустройства.</w:t>
            </w:r>
          </w:p>
        </w:tc>
        <w:tc>
          <w:tcPr>
            <w:tcW w:w="1922"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Умеренный риск</w:t>
            </w:r>
          </w:p>
        </w:tc>
      </w:tr>
      <w:tr w:rsidR="0078176D" w:rsidRPr="0078176D" w:rsidTr="00AA3BEC">
        <w:tc>
          <w:tcPr>
            <w:tcW w:w="109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4</w:t>
            </w:r>
          </w:p>
        </w:tc>
        <w:tc>
          <w:tcPr>
            <w:tcW w:w="7409"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22"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Низкий риск</w:t>
            </w:r>
          </w:p>
        </w:tc>
      </w:tr>
    </w:tbl>
    <w:p w:rsidR="0078176D" w:rsidRPr="0078176D" w:rsidRDefault="0078176D" w:rsidP="0078176D">
      <w:pPr>
        <w:widowControl w:val="0"/>
        <w:spacing w:after="0" w:line="240" w:lineRule="auto"/>
        <w:jc w:val="both"/>
        <w:rPr>
          <w:rFonts w:ascii="Times New Roman" w:eastAsia="Times New Roman" w:hAnsi="Times New Roman"/>
          <w:color w:val="000000"/>
          <w:sz w:val="20"/>
          <w:szCs w:val="20"/>
          <w:lang w:eastAsia="ru-RU"/>
        </w:rPr>
      </w:pPr>
    </w:p>
    <w:p w:rsidR="0078176D" w:rsidRPr="0078176D" w:rsidRDefault="0078176D" w:rsidP="0078176D">
      <w:pPr>
        <w:widowControl w:val="0"/>
        <w:spacing w:after="0" w:line="240" w:lineRule="auto"/>
        <w:jc w:val="both"/>
        <w:rPr>
          <w:rFonts w:ascii="Times New Roman" w:eastAsia="Times New Roman" w:hAnsi="Times New Roman"/>
          <w:color w:val="000000"/>
          <w:sz w:val="20"/>
          <w:szCs w:val="20"/>
          <w:lang w:eastAsia="ru-RU"/>
        </w:rPr>
      </w:pPr>
    </w:p>
    <w:bookmarkEnd w:id="13"/>
    <w:p w:rsidR="0078176D" w:rsidRPr="0078176D" w:rsidRDefault="0078176D" w:rsidP="0078176D">
      <w:pPr>
        <w:widowControl w:val="0"/>
        <w:spacing w:after="0" w:line="240" w:lineRule="auto"/>
        <w:jc w:val="both"/>
        <w:rPr>
          <w:rFonts w:ascii="Times New Roman" w:eastAsia="Times New Roman" w:hAnsi="Times New Roman"/>
          <w:color w:val="000000"/>
          <w:sz w:val="20"/>
          <w:szCs w:val="20"/>
          <w:lang w:eastAsia="ru-RU"/>
        </w:rPr>
      </w:pPr>
    </w:p>
    <w:p w:rsidR="0078176D" w:rsidRPr="0078176D" w:rsidRDefault="0078176D" w:rsidP="0078176D">
      <w:pPr>
        <w:widowControl w:val="0"/>
        <w:spacing w:after="0" w:line="240" w:lineRule="auto"/>
        <w:jc w:val="both"/>
        <w:rPr>
          <w:rFonts w:ascii="Times New Roman" w:eastAsia="Times New Roman" w:hAnsi="Times New Roman"/>
          <w:color w:val="000000"/>
          <w:sz w:val="20"/>
          <w:szCs w:val="20"/>
          <w:lang w:eastAsia="ru-RU"/>
        </w:rPr>
      </w:pPr>
    </w:p>
    <w:p w:rsidR="0078176D" w:rsidRPr="0078176D" w:rsidRDefault="0078176D" w:rsidP="0078176D">
      <w:pPr>
        <w:widowControl w:val="0"/>
        <w:spacing w:after="0" w:line="240" w:lineRule="auto"/>
        <w:jc w:val="both"/>
        <w:rPr>
          <w:rFonts w:ascii="Times New Roman" w:eastAsia="Times New Roman" w:hAnsi="Times New Roman"/>
          <w:color w:val="000000"/>
          <w:sz w:val="20"/>
          <w:szCs w:val="20"/>
          <w:lang w:eastAsia="ru-RU"/>
        </w:rPr>
      </w:pPr>
    </w:p>
    <w:tbl>
      <w:tblPr>
        <w:tblW w:w="0" w:type="auto"/>
        <w:tblLook w:val="04A0" w:firstRow="1" w:lastRow="0" w:firstColumn="1" w:lastColumn="0" w:noHBand="0" w:noVBand="1"/>
      </w:tblPr>
      <w:tblGrid>
        <w:gridCol w:w="5353"/>
        <w:gridCol w:w="4961"/>
      </w:tblGrid>
      <w:tr w:rsidR="0078176D" w:rsidRPr="0078176D" w:rsidTr="00AA3BEC">
        <w:trPr>
          <w:trHeight w:val="1408"/>
        </w:trPr>
        <w:tc>
          <w:tcPr>
            <w:tcW w:w="5353" w:type="dxa"/>
            <w:shd w:val="clear" w:color="auto" w:fill="auto"/>
          </w:tcPr>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b/>
                <w:color w:val="000000"/>
                <w:sz w:val="20"/>
                <w:szCs w:val="20"/>
                <w:lang w:eastAsia="ru-RU"/>
              </w:rPr>
            </w:pPr>
          </w:p>
        </w:tc>
        <w:tc>
          <w:tcPr>
            <w:tcW w:w="4961" w:type="dxa"/>
            <w:shd w:val="clear" w:color="auto" w:fill="auto"/>
          </w:tcPr>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 xml:space="preserve">Приложение № 4 к Положению о муниципальном контроле в сфере благоустройства на территории Новомихайловского сельского поселения Монастырщинского района Смоленской области, утвержденному решением </w:t>
            </w:r>
            <w:r w:rsidRPr="0078176D">
              <w:rPr>
                <w:rFonts w:ascii="Times New Roman" w:eastAsia="Times New Roman" w:hAnsi="Times New Roman"/>
                <w:bCs/>
                <w:sz w:val="20"/>
                <w:szCs w:val="20"/>
                <w:lang w:eastAsia="ru-RU"/>
              </w:rPr>
              <w:t>Совета депутатов Новомихайловского сельского поселения Монастырщинского района Смоленской области от 23.08.2021 №13(в редакции решений от 26.11.2021 №25, от 14.02.2022 №6)</w:t>
            </w:r>
          </w:p>
        </w:tc>
      </w:tr>
    </w:tbl>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p>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p>
    <w:p w:rsidR="0078176D" w:rsidRPr="0078176D" w:rsidRDefault="0078176D" w:rsidP="0078176D">
      <w:pPr>
        <w:widowControl w:val="0"/>
        <w:spacing w:after="0" w:line="240" w:lineRule="auto"/>
        <w:ind w:right="-1"/>
        <w:jc w:val="center"/>
        <w:rPr>
          <w:rFonts w:ascii="Times New Roman" w:hAnsi="Times New Roman"/>
          <w:b/>
          <w:color w:val="000000"/>
          <w:sz w:val="20"/>
          <w:szCs w:val="20"/>
        </w:rPr>
      </w:pPr>
      <w:r w:rsidRPr="0078176D">
        <w:rPr>
          <w:rFonts w:ascii="Times New Roman" w:hAnsi="Times New Roman"/>
          <w:b/>
          <w:color w:val="000000"/>
          <w:sz w:val="20"/>
          <w:szCs w:val="20"/>
        </w:rPr>
        <w:t>Ключевые показатели вида контроля и их целевые значения, индикативные показатели для муниципального контроля в сфере благоустройства на территории Новомихайловского сельского поселения Монастырщинского района Смоленской области</w:t>
      </w:r>
    </w:p>
    <w:p w:rsidR="0078176D" w:rsidRPr="0078176D" w:rsidRDefault="0078176D" w:rsidP="0078176D">
      <w:pPr>
        <w:widowControl w:val="0"/>
        <w:spacing w:after="0" w:line="240" w:lineRule="auto"/>
        <w:ind w:right="-1" w:firstLine="708"/>
        <w:jc w:val="both"/>
        <w:rPr>
          <w:rFonts w:ascii="Times New Roman" w:hAnsi="Times New Roman"/>
          <w:color w:val="000000"/>
          <w:sz w:val="20"/>
          <w:szCs w:val="20"/>
        </w:rPr>
      </w:pPr>
    </w:p>
    <w:tbl>
      <w:tblPr>
        <w:tblW w:w="10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0"/>
        <w:gridCol w:w="2410"/>
      </w:tblGrid>
      <w:tr w:rsidR="0078176D" w:rsidRPr="0078176D" w:rsidTr="00AA3BEC">
        <w:trPr>
          <w:trHeight w:val="315"/>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Целевые значения</w:t>
            </w:r>
          </w:p>
        </w:tc>
      </w:tr>
      <w:tr w:rsidR="0078176D" w:rsidRPr="0078176D" w:rsidTr="00AA3BEC">
        <w:trPr>
          <w:trHeight w:val="150"/>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 xml:space="preserve">Процент устраненных нарушений из числа выявленных нарушений законодательства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66 %</w:t>
            </w:r>
          </w:p>
        </w:tc>
      </w:tr>
      <w:tr w:rsidR="0078176D" w:rsidRPr="0078176D" w:rsidTr="00AA3BEC">
        <w:trPr>
          <w:trHeight w:val="157"/>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100%</w:t>
            </w:r>
          </w:p>
        </w:tc>
      </w:tr>
      <w:tr w:rsidR="0078176D" w:rsidRPr="0078176D" w:rsidTr="00AA3BEC">
        <w:trPr>
          <w:trHeight w:val="127"/>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0%</w:t>
            </w:r>
          </w:p>
        </w:tc>
      </w:tr>
      <w:tr w:rsidR="0078176D" w:rsidRPr="0078176D" w:rsidTr="00AA3BEC">
        <w:trPr>
          <w:trHeight w:val="165"/>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0%</w:t>
            </w:r>
          </w:p>
        </w:tc>
      </w:tr>
      <w:tr w:rsidR="0078176D" w:rsidRPr="0078176D" w:rsidTr="00AA3BEC">
        <w:trPr>
          <w:trHeight w:val="142"/>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5%</w:t>
            </w:r>
          </w:p>
        </w:tc>
      </w:tr>
      <w:tr w:rsidR="0078176D" w:rsidRPr="0078176D" w:rsidTr="00AA3BEC">
        <w:trPr>
          <w:trHeight w:val="157"/>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Процент внесенных решений о назначении административного наказания по материалам органа муниципального контроля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95%</w:t>
            </w:r>
          </w:p>
        </w:tc>
      </w:tr>
      <w:tr w:rsidR="0078176D" w:rsidRPr="0078176D" w:rsidTr="00AA3BEC">
        <w:trPr>
          <w:trHeight w:val="180"/>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0%</w:t>
            </w:r>
          </w:p>
        </w:tc>
      </w:tr>
    </w:tbl>
    <w:p w:rsidR="0078176D" w:rsidRPr="0078176D" w:rsidRDefault="0078176D" w:rsidP="0078176D">
      <w:pPr>
        <w:widowControl w:val="0"/>
        <w:spacing w:after="0" w:line="240" w:lineRule="auto"/>
        <w:ind w:right="-1" w:firstLine="708"/>
        <w:jc w:val="both"/>
        <w:rPr>
          <w:rFonts w:ascii="Times New Roman" w:hAnsi="Times New Roman"/>
          <w:color w:val="000000"/>
          <w:sz w:val="20"/>
          <w:szCs w:val="20"/>
        </w:rPr>
      </w:pPr>
    </w:p>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Индикативные показатели</w:t>
      </w:r>
    </w:p>
    <w:p w:rsidR="0078176D" w:rsidRPr="0078176D" w:rsidRDefault="0078176D" w:rsidP="0078176D">
      <w:pPr>
        <w:widowControl w:val="0"/>
        <w:spacing w:after="0" w:line="240" w:lineRule="auto"/>
        <w:jc w:val="center"/>
        <w:rPr>
          <w:rFonts w:ascii="Times New Roman" w:eastAsia="Times New Roman" w:hAnsi="Times New Roman"/>
          <w:color w:val="000000"/>
          <w:sz w:val="20"/>
          <w:szCs w:val="20"/>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3119"/>
        <w:gridCol w:w="127"/>
        <w:gridCol w:w="865"/>
        <w:gridCol w:w="150"/>
        <w:gridCol w:w="1976"/>
      </w:tblGrid>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1.</w:t>
            </w:r>
          </w:p>
        </w:tc>
        <w:tc>
          <w:tcPr>
            <w:tcW w:w="94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 xml:space="preserve">Индикативные показатели, характеризующие параметры </w:t>
            </w:r>
          </w:p>
          <w:p w:rsidR="0078176D" w:rsidRPr="0078176D" w:rsidRDefault="0078176D" w:rsidP="0078176D">
            <w:pPr>
              <w:widowControl w:val="0"/>
              <w:spacing w:after="0" w:line="240" w:lineRule="auto"/>
              <w:jc w:val="center"/>
              <w:textAlignment w:val="baseline"/>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проведенных мероприятий</w:t>
            </w: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both"/>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Врз</w:t>
            </w:r>
            <w:proofErr w:type="spellEnd"/>
            <w:r w:rsidRPr="0078176D">
              <w:rPr>
                <w:rFonts w:ascii="Times New Roman" w:eastAsia="Times New Roman" w:hAnsi="Times New Roman"/>
                <w:color w:val="000000"/>
                <w:sz w:val="20"/>
                <w:szCs w:val="20"/>
                <w:lang w:eastAsia="ru-RU"/>
              </w:rPr>
              <w:t xml:space="preserve"> = (</w:t>
            </w:r>
            <w:proofErr w:type="spellStart"/>
            <w:r w:rsidRPr="0078176D">
              <w:rPr>
                <w:rFonts w:ascii="Times New Roman" w:eastAsia="Times New Roman" w:hAnsi="Times New Roman"/>
                <w:color w:val="000000"/>
                <w:sz w:val="20"/>
                <w:szCs w:val="20"/>
                <w:lang w:eastAsia="ru-RU"/>
              </w:rPr>
              <w:t>РЗф</w:t>
            </w:r>
            <w:proofErr w:type="spellEnd"/>
            <w:r w:rsidRPr="0078176D">
              <w:rPr>
                <w:rFonts w:ascii="Times New Roman" w:eastAsia="Times New Roman" w:hAnsi="Times New Roman"/>
                <w:color w:val="000000"/>
                <w:sz w:val="20"/>
                <w:szCs w:val="20"/>
                <w:lang w:eastAsia="ru-RU"/>
              </w:rPr>
              <w:t xml:space="preserve"> / </w:t>
            </w:r>
            <w:proofErr w:type="spellStart"/>
            <w:r w:rsidRPr="0078176D">
              <w:rPr>
                <w:rFonts w:ascii="Times New Roman" w:eastAsia="Times New Roman" w:hAnsi="Times New Roman"/>
                <w:color w:val="000000"/>
                <w:sz w:val="20"/>
                <w:szCs w:val="20"/>
                <w:lang w:eastAsia="ru-RU"/>
              </w:rPr>
              <w:t>РЗп</w:t>
            </w:r>
            <w:proofErr w:type="spellEnd"/>
            <w:r w:rsidRPr="0078176D">
              <w:rPr>
                <w:rFonts w:ascii="Times New Roman" w:eastAsia="Times New Roman" w:hAnsi="Times New Roman"/>
                <w:color w:val="000000"/>
                <w:sz w:val="20"/>
                <w:szCs w:val="20"/>
                <w:lang w:eastAsia="ru-RU"/>
              </w:rPr>
              <w:t>) x 100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Врз</w:t>
            </w:r>
            <w:proofErr w:type="spellEnd"/>
            <w:r w:rsidRPr="0078176D">
              <w:rPr>
                <w:rFonts w:ascii="Times New Roman" w:eastAsia="Times New Roman" w:hAnsi="Times New Roman"/>
                <w:color w:val="000000"/>
                <w:sz w:val="20"/>
                <w:szCs w:val="20"/>
                <w:lang w:eastAsia="ru-RU"/>
              </w:rPr>
              <w:t xml:space="preserve"> - выполняемость плановых (рейдовых) заданий (осмотров) %</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РЗф</w:t>
            </w:r>
            <w:proofErr w:type="spellEnd"/>
            <w:r w:rsidRPr="0078176D">
              <w:rPr>
                <w:rFonts w:ascii="Times New Roman" w:eastAsia="Times New Roman" w:hAnsi="Times New Roman"/>
                <w:color w:val="000000"/>
                <w:sz w:val="20"/>
                <w:szCs w:val="20"/>
                <w:lang w:eastAsia="ru-RU"/>
              </w:rPr>
              <w:t xml:space="preserve"> </w:t>
            </w:r>
            <w:proofErr w:type="gramStart"/>
            <w:r w:rsidRPr="0078176D">
              <w:rPr>
                <w:rFonts w:ascii="Times New Roman" w:eastAsia="Times New Roman" w:hAnsi="Times New Roman"/>
                <w:color w:val="000000"/>
                <w:sz w:val="20"/>
                <w:szCs w:val="20"/>
                <w:lang w:eastAsia="ru-RU"/>
              </w:rPr>
              <w:t>-к</w:t>
            </w:r>
            <w:proofErr w:type="gramEnd"/>
            <w:r w:rsidRPr="0078176D">
              <w:rPr>
                <w:rFonts w:ascii="Times New Roman" w:eastAsia="Times New Roman" w:hAnsi="Times New Roman"/>
                <w:color w:val="000000"/>
                <w:sz w:val="20"/>
                <w:szCs w:val="20"/>
                <w:lang w:eastAsia="ru-RU"/>
              </w:rPr>
              <w:t>оличество проведенных плановых (рейдовых) заданий (осмотров)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РЗп</w:t>
            </w:r>
            <w:proofErr w:type="spellEnd"/>
            <w:r w:rsidRPr="0078176D">
              <w:rPr>
                <w:rFonts w:ascii="Times New Roman" w:eastAsia="Times New Roman" w:hAnsi="Times New Roman"/>
                <w:color w:val="000000"/>
                <w:sz w:val="20"/>
                <w:szCs w:val="20"/>
                <w:lang w:eastAsia="ru-RU"/>
              </w:rPr>
              <w:t xml:space="preserve"> - количество утвержденных плановых (рейдовых) заданий (осмотров)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444444"/>
                <w:sz w:val="20"/>
                <w:szCs w:val="20"/>
                <w:lang w:eastAsia="ru-RU"/>
              </w:rPr>
            </w:pPr>
            <w:r w:rsidRPr="0078176D">
              <w:rPr>
                <w:rFonts w:ascii="Times New Roman" w:eastAsia="Times New Roman" w:hAnsi="Times New Roman"/>
                <w:color w:val="444444"/>
                <w:sz w:val="20"/>
                <w:szCs w:val="20"/>
                <w:lang w:eastAsia="ru-RU"/>
              </w:rPr>
              <w:t>Утвержденные плановые (рейдовые) задания (осмотры)</w:t>
            </w: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Ввн</w:t>
            </w:r>
            <w:proofErr w:type="spellEnd"/>
            <w:r w:rsidRPr="0078176D">
              <w:rPr>
                <w:rFonts w:ascii="Times New Roman" w:eastAsia="Times New Roman" w:hAnsi="Times New Roman"/>
                <w:color w:val="000000"/>
                <w:sz w:val="20"/>
                <w:szCs w:val="20"/>
                <w:lang w:eastAsia="ru-RU"/>
              </w:rPr>
              <w:t xml:space="preserve"> = (</w:t>
            </w:r>
            <w:proofErr w:type="spellStart"/>
            <w:r w:rsidRPr="0078176D">
              <w:rPr>
                <w:rFonts w:ascii="Times New Roman" w:eastAsia="Times New Roman" w:hAnsi="Times New Roman"/>
                <w:color w:val="000000"/>
                <w:sz w:val="20"/>
                <w:szCs w:val="20"/>
                <w:lang w:eastAsia="ru-RU"/>
              </w:rPr>
              <w:t>Рф</w:t>
            </w:r>
            <w:proofErr w:type="spellEnd"/>
            <w:r w:rsidRPr="0078176D">
              <w:rPr>
                <w:rFonts w:ascii="Times New Roman" w:eastAsia="Times New Roman" w:hAnsi="Times New Roman"/>
                <w:color w:val="000000"/>
                <w:sz w:val="20"/>
                <w:szCs w:val="20"/>
                <w:lang w:eastAsia="ru-RU"/>
              </w:rPr>
              <w:t xml:space="preserve"> / </w:t>
            </w:r>
            <w:proofErr w:type="spellStart"/>
            <w:r w:rsidRPr="0078176D">
              <w:rPr>
                <w:rFonts w:ascii="Times New Roman" w:eastAsia="Times New Roman" w:hAnsi="Times New Roman"/>
                <w:color w:val="000000"/>
                <w:sz w:val="20"/>
                <w:szCs w:val="20"/>
                <w:lang w:eastAsia="ru-RU"/>
              </w:rPr>
              <w:t>Рп</w:t>
            </w:r>
            <w:proofErr w:type="spellEnd"/>
            <w:r w:rsidRPr="0078176D">
              <w:rPr>
                <w:rFonts w:ascii="Times New Roman" w:eastAsia="Times New Roman" w:hAnsi="Times New Roman"/>
                <w:color w:val="000000"/>
                <w:sz w:val="20"/>
                <w:szCs w:val="20"/>
                <w:lang w:eastAsia="ru-RU"/>
              </w:rPr>
              <w:t>) x 100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Ввн</w:t>
            </w:r>
            <w:proofErr w:type="spellEnd"/>
            <w:r w:rsidRPr="0078176D">
              <w:rPr>
                <w:rFonts w:ascii="Times New Roman" w:eastAsia="Times New Roman" w:hAnsi="Times New Roman"/>
                <w:color w:val="000000"/>
                <w:sz w:val="20"/>
                <w:szCs w:val="20"/>
                <w:lang w:eastAsia="ru-RU"/>
              </w:rPr>
              <w:t xml:space="preserve"> - выполняемость внеплановых проверок</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Рф</w:t>
            </w:r>
            <w:proofErr w:type="spellEnd"/>
            <w:r w:rsidRPr="0078176D">
              <w:rPr>
                <w:rFonts w:ascii="Times New Roman" w:eastAsia="Times New Roman" w:hAnsi="Times New Roman"/>
                <w:color w:val="000000"/>
                <w:sz w:val="20"/>
                <w:szCs w:val="20"/>
                <w:lang w:eastAsia="ru-RU"/>
              </w:rPr>
              <w:t xml:space="preserve"> - количество проведенных внеплановых проверок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Рп</w:t>
            </w:r>
            <w:proofErr w:type="spellEnd"/>
            <w:r w:rsidRPr="0078176D">
              <w:rPr>
                <w:rFonts w:ascii="Times New Roman" w:eastAsia="Times New Roman" w:hAnsi="Times New Roman"/>
                <w:color w:val="000000"/>
                <w:sz w:val="20"/>
                <w:szCs w:val="20"/>
                <w:lang w:eastAsia="ru-RU"/>
              </w:rPr>
              <w:t xml:space="preserve">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444444"/>
                <w:sz w:val="20"/>
                <w:szCs w:val="20"/>
                <w:lang w:eastAsia="ru-RU"/>
              </w:rPr>
            </w:pPr>
            <w:r w:rsidRPr="0078176D">
              <w:rPr>
                <w:rFonts w:ascii="Times New Roman" w:eastAsia="Times New Roman" w:hAnsi="Times New Roman"/>
                <w:color w:val="444444"/>
                <w:sz w:val="20"/>
                <w:szCs w:val="20"/>
                <w:lang w:eastAsia="ru-RU"/>
              </w:rPr>
              <w:t>Письма и жалобы, поступившие в Контрольный орган</w:t>
            </w:r>
          </w:p>
        </w:tc>
      </w:tr>
      <w:tr w:rsidR="0078176D" w:rsidRPr="0078176D" w:rsidTr="00AA3BEC">
        <w:trPr>
          <w:trHeight w:val="1023"/>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gramStart"/>
            <w:r w:rsidRPr="0078176D">
              <w:rPr>
                <w:rFonts w:ascii="Times New Roman" w:eastAsia="Times New Roman" w:hAnsi="Times New Roman"/>
                <w:color w:val="000000"/>
                <w:sz w:val="20"/>
                <w:szCs w:val="20"/>
                <w:lang w:eastAsia="ru-RU"/>
              </w:rPr>
              <w:t>Ж</w:t>
            </w:r>
            <w:proofErr w:type="gramEnd"/>
            <w:r w:rsidRPr="0078176D">
              <w:rPr>
                <w:rFonts w:ascii="Times New Roman" w:eastAsia="Times New Roman" w:hAnsi="Times New Roman"/>
                <w:color w:val="000000"/>
                <w:sz w:val="20"/>
                <w:szCs w:val="20"/>
                <w:lang w:eastAsia="ru-RU"/>
              </w:rPr>
              <w:t xml:space="preserve"> x 100 / </w:t>
            </w:r>
            <w:proofErr w:type="spellStart"/>
            <w:r w:rsidRPr="0078176D">
              <w:rPr>
                <w:rFonts w:ascii="Times New Roman" w:eastAsia="Times New Roman" w:hAnsi="Times New Roman"/>
                <w:color w:val="000000"/>
                <w:sz w:val="20"/>
                <w:szCs w:val="20"/>
                <w:lang w:eastAsia="ru-RU"/>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gramStart"/>
            <w:r w:rsidRPr="0078176D">
              <w:rPr>
                <w:rFonts w:ascii="Times New Roman" w:eastAsia="Times New Roman" w:hAnsi="Times New Roman"/>
                <w:color w:val="000000"/>
                <w:sz w:val="20"/>
                <w:szCs w:val="20"/>
                <w:lang w:eastAsia="ru-RU"/>
              </w:rPr>
              <w:t>Ж</w:t>
            </w:r>
            <w:proofErr w:type="gramEnd"/>
            <w:r w:rsidRPr="0078176D">
              <w:rPr>
                <w:rFonts w:ascii="Times New Roman" w:eastAsia="Times New Roman" w:hAnsi="Times New Roman"/>
                <w:color w:val="000000"/>
                <w:sz w:val="20"/>
                <w:szCs w:val="20"/>
                <w:lang w:eastAsia="ru-RU"/>
              </w:rPr>
              <w:t xml:space="preserve"> - количество жалоб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Пф</w:t>
            </w:r>
            <w:proofErr w:type="spellEnd"/>
            <w:r w:rsidRPr="0078176D">
              <w:rPr>
                <w:rFonts w:ascii="Times New Roman" w:eastAsia="Times New Roman" w:hAnsi="Times New Roman"/>
                <w:color w:val="000000"/>
                <w:sz w:val="20"/>
                <w:szCs w:val="20"/>
                <w:lang w:eastAsia="ru-RU"/>
              </w:rPr>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spellStart"/>
            <w:proofErr w:type="gramStart"/>
            <w:r w:rsidRPr="0078176D">
              <w:rPr>
                <w:rFonts w:ascii="Times New Roman" w:eastAsia="Times New Roman" w:hAnsi="Times New Roman"/>
                <w:color w:val="000000"/>
                <w:sz w:val="20"/>
                <w:szCs w:val="20"/>
                <w:lang w:eastAsia="ru-RU"/>
              </w:rPr>
              <w:t>Пн</w:t>
            </w:r>
            <w:proofErr w:type="spellEnd"/>
            <w:proofErr w:type="gramEnd"/>
            <w:r w:rsidRPr="0078176D">
              <w:rPr>
                <w:rFonts w:ascii="Times New Roman" w:eastAsia="Times New Roman" w:hAnsi="Times New Roman"/>
                <w:color w:val="000000"/>
                <w:sz w:val="20"/>
                <w:szCs w:val="20"/>
                <w:lang w:eastAsia="ru-RU"/>
              </w:rPr>
              <w:t xml:space="preserve"> x 100 / </w:t>
            </w:r>
            <w:proofErr w:type="spellStart"/>
            <w:r w:rsidRPr="0078176D">
              <w:rPr>
                <w:rFonts w:ascii="Times New Roman" w:eastAsia="Times New Roman" w:hAnsi="Times New Roman"/>
                <w:color w:val="000000"/>
                <w:sz w:val="20"/>
                <w:szCs w:val="20"/>
                <w:lang w:eastAsia="ru-RU"/>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proofErr w:type="gramStart"/>
            <w:r w:rsidRPr="0078176D">
              <w:rPr>
                <w:rFonts w:ascii="Times New Roman" w:eastAsia="Times New Roman" w:hAnsi="Times New Roman"/>
                <w:color w:val="000000"/>
                <w:sz w:val="20"/>
                <w:szCs w:val="20"/>
                <w:lang w:eastAsia="ru-RU"/>
              </w:rPr>
              <w:t>Пн</w:t>
            </w:r>
            <w:proofErr w:type="spellEnd"/>
            <w:proofErr w:type="gramEnd"/>
            <w:r w:rsidRPr="0078176D">
              <w:rPr>
                <w:rFonts w:ascii="Times New Roman" w:eastAsia="Times New Roman" w:hAnsi="Times New Roman"/>
                <w:color w:val="000000"/>
                <w:sz w:val="20"/>
                <w:szCs w:val="20"/>
                <w:lang w:eastAsia="ru-RU"/>
              </w:rPr>
              <w:t xml:space="preserve"> - количество проверок, признанных недействительными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Пф</w:t>
            </w:r>
            <w:proofErr w:type="spellEnd"/>
            <w:r w:rsidRPr="0078176D">
              <w:rPr>
                <w:rFonts w:ascii="Times New Roman" w:eastAsia="Times New Roman" w:hAnsi="Times New Roman"/>
                <w:color w:val="000000"/>
                <w:sz w:val="20"/>
                <w:szCs w:val="20"/>
                <w:lang w:eastAsia="ru-RU"/>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 xml:space="preserve">Доля внеплановых </w:t>
            </w:r>
            <w:r w:rsidRPr="0078176D">
              <w:rPr>
                <w:rFonts w:ascii="Times New Roman" w:eastAsia="Times New Roman" w:hAnsi="Times New Roman"/>
                <w:color w:val="000000"/>
                <w:sz w:val="20"/>
                <w:szCs w:val="20"/>
                <w:lang w:eastAsia="ru-RU"/>
              </w:rPr>
              <w:lastRenderedPageBreak/>
              <w:t>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lastRenderedPageBreak/>
              <w:t xml:space="preserve">По x </w:t>
            </w:r>
            <w:r w:rsidRPr="0078176D">
              <w:rPr>
                <w:rFonts w:ascii="Times New Roman" w:eastAsia="Times New Roman" w:hAnsi="Times New Roman"/>
                <w:color w:val="000000"/>
                <w:sz w:val="20"/>
                <w:szCs w:val="20"/>
                <w:lang w:eastAsia="ru-RU"/>
              </w:rPr>
              <w:lastRenderedPageBreak/>
              <w:t xml:space="preserve">100 / </w:t>
            </w:r>
            <w:proofErr w:type="spellStart"/>
            <w:r w:rsidRPr="0078176D">
              <w:rPr>
                <w:rFonts w:ascii="Times New Roman" w:eastAsia="Times New Roman" w:hAnsi="Times New Roman"/>
                <w:color w:val="000000"/>
                <w:sz w:val="20"/>
                <w:szCs w:val="20"/>
                <w:lang w:eastAsia="ru-RU"/>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lastRenderedPageBreak/>
              <w:t xml:space="preserve">По - проверки, не проведенные </w:t>
            </w:r>
            <w:r w:rsidRPr="0078176D">
              <w:rPr>
                <w:rFonts w:ascii="Times New Roman" w:eastAsia="Times New Roman" w:hAnsi="Times New Roman"/>
                <w:color w:val="000000"/>
                <w:sz w:val="20"/>
                <w:szCs w:val="20"/>
                <w:lang w:eastAsia="ru-RU"/>
              </w:rPr>
              <w:lastRenderedPageBreak/>
              <w:t>по причине отсутствия проверяемого лица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Пф</w:t>
            </w:r>
            <w:proofErr w:type="spellEnd"/>
            <w:r w:rsidRPr="0078176D">
              <w:rPr>
                <w:rFonts w:ascii="Times New Roman" w:eastAsia="Times New Roman" w:hAnsi="Times New Roman"/>
                <w:color w:val="000000"/>
                <w:sz w:val="20"/>
                <w:szCs w:val="20"/>
                <w:lang w:eastAsia="ru-RU"/>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lastRenderedPageBreak/>
              <w:t>30%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Кзо</w:t>
            </w:r>
            <w:proofErr w:type="spellEnd"/>
            <w:r w:rsidRPr="0078176D">
              <w:rPr>
                <w:rFonts w:ascii="Times New Roman" w:eastAsia="Times New Roman" w:hAnsi="Times New Roman"/>
                <w:color w:val="000000"/>
                <w:sz w:val="20"/>
                <w:szCs w:val="20"/>
                <w:lang w:eastAsia="ru-RU"/>
              </w:rPr>
              <w:t xml:space="preserve"> х 100 / </w:t>
            </w:r>
            <w:proofErr w:type="spellStart"/>
            <w:r w:rsidRPr="0078176D">
              <w:rPr>
                <w:rFonts w:ascii="Times New Roman" w:eastAsia="Times New Roman" w:hAnsi="Times New Roman"/>
                <w:color w:val="000000"/>
                <w:sz w:val="20"/>
                <w:szCs w:val="20"/>
                <w:lang w:eastAsia="ru-RU"/>
              </w:rPr>
              <w:t>Кпз</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Кзо</w:t>
            </w:r>
            <w:proofErr w:type="spellEnd"/>
            <w:r w:rsidRPr="0078176D">
              <w:rPr>
                <w:rFonts w:ascii="Times New Roman" w:eastAsia="Times New Roman" w:hAnsi="Times New Roman"/>
                <w:color w:val="000000"/>
                <w:sz w:val="20"/>
                <w:szCs w:val="20"/>
                <w:lang w:eastAsia="ru-RU"/>
              </w:rPr>
              <w:t xml:space="preserve"> - количество заявлений, по которым пришел отказ в согласовании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Кпз</w:t>
            </w:r>
            <w:proofErr w:type="spellEnd"/>
            <w:r w:rsidRPr="0078176D">
              <w:rPr>
                <w:rFonts w:ascii="Times New Roman" w:eastAsia="Times New Roman" w:hAnsi="Times New Roman"/>
                <w:color w:val="000000"/>
                <w:sz w:val="20"/>
                <w:szCs w:val="20"/>
                <w:lang w:eastAsia="ru-RU"/>
              </w:rPr>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Кнм</w:t>
            </w:r>
            <w:proofErr w:type="spellEnd"/>
            <w:r w:rsidRPr="0078176D">
              <w:rPr>
                <w:rFonts w:ascii="Times New Roman" w:eastAsia="Times New Roman" w:hAnsi="Times New Roman"/>
                <w:color w:val="000000"/>
                <w:sz w:val="20"/>
                <w:szCs w:val="20"/>
                <w:lang w:eastAsia="ru-RU"/>
              </w:rPr>
              <w:t xml:space="preserve"> х 100 / </w:t>
            </w:r>
            <w:proofErr w:type="spellStart"/>
            <w:r w:rsidRPr="0078176D">
              <w:rPr>
                <w:rFonts w:ascii="Times New Roman" w:eastAsia="Times New Roman" w:hAnsi="Times New Roman"/>
                <w:color w:val="000000"/>
                <w:sz w:val="20"/>
                <w:szCs w:val="20"/>
                <w:lang w:eastAsia="ru-RU"/>
              </w:rPr>
              <w:t>Квн</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 xml:space="preserve">К </w:t>
            </w:r>
            <w:proofErr w:type="spellStart"/>
            <w:r w:rsidRPr="0078176D">
              <w:rPr>
                <w:rFonts w:ascii="Times New Roman" w:eastAsia="Times New Roman" w:hAnsi="Times New Roman"/>
                <w:color w:val="000000"/>
                <w:sz w:val="20"/>
                <w:szCs w:val="20"/>
                <w:lang w:eastAsia="ru-RU"/>
              </w:rPr>
              <w:t>нм</w:t>
            </w:r>
            <w:proofErr w:type="spellEnd"/>
            <w:r w:rsidRPr="0078176D">
              <w:rPr>
                <w:rFonts w:ascii="Times New Roman" w:eastAsia="Times New Roman" w:hAnsi="Times New Roman"/>
                <w:color w:val="000000"/>
                <w:sz w:val="20"/>
                <w:szCs w:val="20"/>
                <w:lang w:eastAsia="ru-RU"/>
              </w:rPr>
              <w:t xml:space="preserve"> - количество материалов, направленных в уполномоченные органы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Квн</w:t>
            </w:r>
            <w:proofErr w:type="spellEnd"/>
            <w:r w:rsidRPr="0078176D">
              <w:rPr>
                <w:rFonts w:ascii="Times New Roman" w:eastAsia="Times New Roman" w:hAnsi="Times New Roman"/>
                <w:color w:val="000000"/>
                <w:sz w:val="20"/>
                <w:szCs w:val="20"/>
                <w:lang w:eastAsia="ru-RU"/>
              </w:rPr>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000000"/>
                <w:sz w:val="20"/>
                <w:szCs w:val="20"/>
                <w:lang w:eastAsia="ru-RU"/>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000000"/>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Шт.</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2.</w:t>
            </w:r>
          </w:p>
        </w:tc>
        <w:tc>
          <w:tcPr>
            <w:tcW w:w="94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Индикативные показатели, характеризующие объем задействованных трудовых ресурсов</w:t>
            </w: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000000"/>
                <w:sz w:val="20"/>
                <w:szCs w:val="20"/>
                <w:lang w:eastAsia="ru-RU"/>
              </w:rPr>
            </w:pP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000000"/>
                <w:sz w:val="20"/>
                <w:szCs w:val="20"/>
                <w:lang w:eastAsia="ru-RU"/>
              </w:rPr>
            </w:pP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444444"/>
                <w:sz w:val="20"/>
                <w:szCs w:val="20"/>
                <w:lang w:eastAsia="ru-RU"/>
              </w:rPr>
            </w:pPr>
            <w:r w:rsidRPr="0078176D">
              <w:rPr>
                <w:rFonts w:ascii="Times New Roman" w:eastAsia="Times New Roman" w:hAnsi="Times New Roman"/>
                <w:color w:val="444444"/>
                <w:sz w:val="20"/>
                <w:szCs w:val="20"/>
                <w:lang w:eastAsia="ru-RU"/>
              </w:rPr>
              <w:t>Чел.</w:t>
            </w: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 xml:space="preserve">Км / </w:t>
            </w:r>
            <w:proofErr w:type="spellStart"/>
            <w:proofErr w:type="gramStart"/>
            <w:r w:rsidRPr="0078176D">
              <w:rPr>
                <w:rFonts w:ascii="Times New Roman" w:eastAsia="Times New Roman" w:hAnsi="Times New Roman"/>
                <w:color w:val="000000"/>
                <w:sz w:val="20"/>
                <w:szCs w:val="20"/>
                <w:lang w:eastAsia="ru-RU"/>
              </w:rPr>
              <w:t>Кр</w:t>
            </w:r>
            <w:proofErr w:type="spellEnd"/>
            <w:proofErr w:type="gramEnd"/>
            <w:r w:rsidRPr="0078176D">
              <w:rPr>
                <w:rFonts w:ascii="Times New Roman" w:eastAsia="Times New Roman" w:hAnsi="Times New Roman"/>
                <w:color w:val="000000"/>
                <w:sz w:val="20"/>
                <w:szCs w:val="20"/>
                <w:lang w:eastAsia="ru-RU"/>
              </w:rPr>
              <w:t xml:space="preserve">= </w:t>
            </w:r>
            <w:proofErr w:type="spellStart"/>
            <w:r w:rsidRPr="0078176D">
              <w:rPr>
                <w:rFonts w:ascii="Times New Roman" w:eastAsia="Times New Roman" w:hAnsi="Times New Roman"/>
                <w:color w:val="000000"/>
                <w:sz w:val="20"/>
                <w:szCs w:val="20"/>
                <w:lang w:eastAsia="ru-RU"/>
              </w:rPr>
              <w:t>Нк</w:t>
            </w:r>
            <w:proofErr w:type="spellEnd"/>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gramStart"/>
            <w:r w:rsidRPr="0078176D">
              <w:rPr>
                <w:rFonts w:ascii="Times New Roman" w:eastAsia="Times New Roman" w:hAnsi="Times New Roman"/>
                <w:color w:val="000000"/>
                <w:sz w:val="20"/>
                <w:szCs w:val="20"/>
                <w:lang w:eastAsia="ru-RU"/>
              </w:rPr>
              <w:t>Км</w:t>
            </w:r>
            <w:proofErr w:type="gramEnd"/>
            <w:r w:rsidRPr="0078176D">
              <w:rPr>
                <w:rFonts w:ascii="Times New Roman" w:eastAsia="Times New Roman" w:hAnsi="Times New Roman"/>
                <w:color w:val="000000"/>
                <w:sz w:val="20"/>
                <w:szCs w:val="20"/>
                <w:lang w:eastAsia="ru-RU"/>
              </w:rPr>
              <w:t xml:space="preserve"> - количество контрольных мероприятий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proofErr w:type="gramStart"/>
            <w:r w:rsidRPr="0078176D">
              <w:rPr>
                <w:rFonts w:ascii="Times New Roman" w:eastAsia="Times New Roman" w:hAnsi="Times New Roman"/>
                <w:color w:val="000000"/>
                <w:sz w:val="20"/>
                <w:szCs w:val="20"/>
                <w:lang w:eastAsia="ru-RU"/>
              </w:rPr>
              <w:t>Кр</w:t>
            </w:r>
            <w:proofErr w:type="spellEnd"/>
            <w:proofErr w:type="gramEnd"/>
            <w:r w:rsidRPr="0078176D">
              <w:rPr>
                <w:rFonts w:ascii="Times New Roman" w:eastAsia="Times New Roman" w:hAnsi="Times New Roman"/>
                <w:color w:val="000000"/>
                <w:sz w:val="20"/>
                <w:szCs w:val="20"/>
                <w:lang w:eastAsia="ru-RU"/>
              </w:rPr>
              <w:t xml:space="preserve"> - количество работников органа муниципального контроля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Нк</w:t>
            </w:r>
            <w:proofErr w:type="spellEnd"/>
            <w:r w:rsidRPr="0078176D">
              <w:rPr>
                <w:rFonts w:ascii="Times New Roman" w:eastAsia="Times New Roman" w:hAnsi="Times New Roman"/>
                <w:color w:val="000000"/>
                <w:sz w:val="20"/>
                <w:szCs w:val="20"/>
                <w:lang w:eastAsia="ru-RU"/>
              </w:rPr>
              <w:t xml:space="preserve"> - нагрузка на 1 работника (ед.)</w:t>
            </w: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bl>
    <w:p w:rsidR="0078176D" w:rsidRPr="0078176D" w:rsidRDefault="0078176D" w:rsidP="0078176D">
      <w:pPr>
        <w:widowControl w:val="0"/>
        <w:spacing w:after="0" w:line="240" w:lineRule="auto"/>
        <w:rPr>
          <w:rFonts w:ascii="Times New Roman" w:eastAsia="Times New Roman" w:hAnsi="Times New Roman"/>
          <w:b/>
          <w:color w:val="000000"/>
          <w:sz w:val="20"/>
          <w:szCs w:val="20"/>
          <w:lang w:eastAsia="ru-RU"/>
        </w:rPr>
      </w:pPr>
    </w:p>
    <w:p w:rsidR="0078176D" w:rsidRPr="0078176D" w:rsidRDefault="0078176D" w:rsidP="0078176D">
      <w:pPr>
        <w:widowControl w:val="0"/>
        <w:spacing w:after="0" w:line="240" w:lineRule="auto"/>
        <w:jc w:val="both"/>
        <w:rPr>
          <w:rFonts w:ascii="Times New Roman" w:eastAsia="Times New Roman" w:hAnsi="Times New Roman"/>
          <w:color w:val="000000"/>
          <w:sz w:val="20"/>
          <w:szCs w:val="20"/>
          <w:lang w:eastAsia="ru-RU"/>
        </w:rPr>
      </w:pPr>
    </w:p>
    <w:p w:rsidR="0078176D" w:rsidRPr="0078176D" w:rsidRDefault="0078176D" w:rsidP="0078176D">
      <w:pPr>
        <w:widowControl w:val="0"/>
        <w:suppressAutoHyphens/>
        <w:autoSpaceDE w:val="0"/>
        <w:spacing w:after="0" w:line="273" w:lineRule="atLeast"/>
        <w:rPr>
          <w:rFonts w:ascii="Times New Roman" w:eastAsia="Times New Roman" w:hAnsi="Times New Roman"/>
          <w:sz w:val="20"/>
          <w:szCs w:val="20"/>
          <w:lang w:eastAsia="ar-SA"/>
        </w:rPr>
      </w:pPr>
    </w:p>
    <w:p w:rsidR="0078176D" w:rsidRPr="0078176D" w:rsidRDefault="0078176D" w:rsidP="0078176D">
      <w:pPr>
        <w:widowControl w:val="0"/>
        <w:suppressAutoHyphens/>
        <w:autoSpaceDE w:val="0"/>
        <w:spacing w:after="0" w:line="273" w:lineRule="atLeast"/>
        <w:rPr>
          <w:rFonts w:ascii="Times New Roman" w:eastAsia="Times New Roman" w:hAnsi="Times New Roman"/>
          <w:sz w:val="20"/>
          <w:szCs w:val="20"/>
          <w:lang w:eastAsia="ar-SA"/>
        </w:rPr>
      </w:pPr>
    </w:p>
    <w:p w:rsidR="0078176D" w:rsidRPr="0078176D" w:rsidRDefault="0078176D" w:rsidP="0078176D">
      <w:pPr>
        <w:widowControl w:val="0"/>
        <w:suppressAutoHyphens/>
        <w:autoSpaceDE w:val="0"/>
        <w:spacing w:after="0" w:line="240" w:lineRule="auto"/>
        <w:jc w:val="center"/>
        <w:rPr>
          <w:rFonts w:ascii="Arial" w:eastAsia="Times New Roman" w:hAnsi="Arial" w:cs="Arial"/>
          <w:sz w:val="20"/>
          <w:szCs w:val="20"/>
          <w:lang w:val="ru-RU" w:eastAsia="ar-SA"/>
        </w:rPr>
      </w:pPr>
      <w:r w:rsidRPr="0078176D">
        <w:rPr>
          <w:rFonts w:ascii="Times New Roman" w:eastAsia="Times New Roman" w:hAnsi="Times New Roman"/>
          <w:noProof/>
          <w:sz w:val="20"/>
          <w:szCs w:val="20"/>
          <w:lang w:eastAsia="ru-RU"/>
        </w:rPr>
        <w:drawing>
          <wp:inline distT="0" distB="0" distL="0" distR="0" wp14:anchorId="3D51009F" wp14:editId="6791A355">
            <wp:extent cx="800100" cy="914400"/>
            <wp:effectExtent l="0" t="0" r="0" b="0"/>
            <wp:docPr id="3" name="Рисунок 3"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sz w:val="20"/>
          <w:szCs w:val="20"/>
          <w:lang w:eastAsia="ar-SA"/>
        </w:rPr>
      </w:pP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b/>
          <w:sz w:val="20"/>
          <w:szCs w:val="20"/>
          <w:lang w:eastAsia="ar-SA"/>
        </w:rPr>
      </w:pPr>
      <w:r w:rsidRPr="0078176D">
        <w:rPr>
          <w:rFonts w:ascii="Times New Roman" w:eastAsia="Times New Roman" w:hAnsi="Times New Roman"/>
          <w:b/>
          <w:sz w:val="20"/>
          <w:szCs w:val="20"/>
          <w:lang w:eastAsia="ar-SA"/>
        </w:rPr>
        <w:t>СОВЕТ ДЕПУТАТОВ</w:t>
      </w: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b/>
          <w:sz w:val="20"/>
          <w:szCs w:val="20"/>
          <w:lang w:eastAsia="ar-SA"/>
        </w:rPr>
      </w:pPr>
      <w:r w:rsidRPr="0078176D">
        <w:rPr>
          <w:rFonts w:ascii="Times New Roman" w:eastAsia="Times New Roman" w:hAnsi="Times New Roman"/>
          <w:b/>
          <w:sz w:val="20"/>
          <w:szCs w:val="20"/>
          <w:lang w:eastAsia="ar-SA"/>
        </w:rPr>
        <w:t>НОВОМИХАЙЛОВСКОГО СЕЛЬСКОГО ПОСЕЛЕНИЯ</w:t>
      </w: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b/>
          <w:sz w:val="20"/>
          <w:szCs w:val="20"/>
          <w:lang w:eastAsia="ar-SA"/>
        </w:rPr>
      </w:pPr>
      <w:r w:rsidRPr="0078176D">
        <w:rPr>
          <w:rFonts w:ascii="Times New Roman" w:eastAsia="Times New Roman" w:hAnsi="Times New Roman"/>
          <w:b/>
          <w:sz w:val="20"/>
          <w:szCs w:val="20"/>
          <w:lang w:eastAsia="ar-SA"/>
        </w:rPr>
        <w:t>МОНАСТЫРЩИНСКОГО РАЙОНА СМОЛЕНСКОЙ ОБЛАСТИ</w:t>
      </w: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b/>
          <w:sz w:val="20"/>
          <w:szCs w:val="20"/>
          <w:lang w:eastAsia="ar-SA"/>
        </w:rPr>
      </w:pP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sz w:val="20"/>
          <w:szCs w:val="20"/>
          <w:lang w:eastAsia="ar-SA"/>
        </w:rPr>
      </w:pPr>
    </w:p>
    <w:p w:rsidR="0078176D" w:rsidRPr="0078176D" w:rsidRDefault="0078176D" w:rsidP="0078176D">
      <w:pPr>
        <w:widowControl w:val="0"/>
        <w:suppressAutoHyphens/>
        <w:autoSpaceDE w:val="0"/>
        <w:spacing w:after="0" w:line="273" w:lineRule="atLeast"/>
        <w:jc w:val="center"/>
        <w:rPr>
          <w:rFonts w:ascii="Times New Roman" w:eastAsia="Times New Roman" w:hAnsi="Times New Roman"/>
          <w:sz w:val="20"/>
          <w:szCs w:val="20"/>
          <w:lang w:eastAsia="ar-SA"/>
        </w:rPr>
      </w:pPr>
      <w:proofErr w:type="gramStart"/>
      <w:r w:rsidRPr="0078176D">
        <w:rPr>
          <w:rFonts w:ascii="Times New Roman" w:eastAsia="Times New Roman" w:hAnsi="Times New Roman"/>
          <w:sz w:val="20"/>
          <w:szCs w:val="20"/>
          <w:lang w:eastAsia="ar-SA"/>
        </w:rPr>
        <w:t>Р</w:t>
      </w:r>
      <w:proofErr w:type="gramEnd"/>
      <w:r w:rsidRPr="0078176D">
        <w:rPr>
          <w:rFonts w:ascii="Times New Roman" w:eastAsia="Times New Roman" w:hAnsi="Times New Roman"/>
          <w:sz w:val="20"/>
          <w:szCs w:val="20"/>
          <w:lang w:eastAsia="ar-SA"/>
        </w:rPr>
        <w:t xml:space="preserve"> Е Ш Е Н И Е</w:t>
      </w:r>
    </w:p>
    <w:p w:rsidR="0078176D" w:rsidRPr="0078176D" w:rsidRDefault="0078176D" w:rsidP="0078176D">
      <w:pPr>
        <w:widowControl w:val="0"/>
        <w:pBdr>
          <w:bottom w:val="single" w:sz="8" w:space="1" w:color="000000"/>
        </w:pBdr>
        <w:suppressAutoHyphens/>
        <w:autoSpaceDE w:val="0"/>
        <w:spacing w:after="0" w:line="273" w:lineRule="atLeast"/>
        <w:jc w:val="center"/>
        <w:rPr>
          <w:rFonts w:ascii="Times New Roman" w:eastAsia="Times New Roman" w:hAnsi="Times New Roman"/>
          <w:sz w:val="20"/>
          <w:szCs w:val="20"/>
          <w:lang w:eastAsia="ar-SA"/>
        </w:rPr>
      </w:pPr>
    </w:p>
    <w:p w:rsidR="0078176D" w:rsidRPr="0078176D" w:rsidRDefault="0078176D" w:rsidP="0078176D">
      <w:pPr>
        <w:widowControl w:val="0"/>
        <w:suppressAutoHyphens/>
        <w:autoSpaceDE w:val="0"/>
        <w:spacing w:after="0" w:line="273" w:lineRule="atLeast"/>
        <w:ind w:left="1134"/>
        <w:rPr>
          <w:rFonts w:ascii="Times New Roman" w:eastAsia="Times New Roman" w:hAnsi="Times New Roman"/>
          <w:sz w:val="20"/>
          <w:szCs w:val="20"/>
          <w:lang w:eastAsia="ar-SA"/>
        </w:rPr>
      </w:pPr>
    </w:p>
    <w:p w:rsidR="0078176D" w:rsidRPr="0078176D" w:rsidRDefault="0078176D" w:rsidP="0078176D">
      <w:pPr>
        <w:autoSpaceDE w:val="0"/>
        <w:autoSpaceDN w:val="0"/>
        <w:adjustRightInd w:val="0"/>
        <w:spacing w:after="0" w:line="240" w:lineRule="auto"/>
        <w:jc w:val="both"/>
        <w:rPr>
          <w:rFonts w:ascii="Times New Roman" w:eastAsia="Times New Roman" w:hAnsi="Times New Roman"/>
          <w:bCs/>
          <w:sz w:val="20"/>
          <w:szCs w:val="20"/>
          <w:lang w:eastAsia="ru-RU"/>
        </w:rPr>
      </w:pPr>
      <w:r w:rsidRPr="0078176D">
        <w:rPr>
          <w:rFonts w:ascii="Times New Roman" w:eastAsia="Times New Roman" w:hAnsi="Times New Roman"/>
          <w:bCs/>
          <w:sz w:val="20"/>
          <w:szCs w:val="20"/>
          <w:lang w:eastAsia="ru-RU"/>
        </w:rPr>
        <w:t>от 20.11. 2023 года  № 27</w:t>
      </w:r>
    </w:p>
    <w:p w:rsidR="0078176D" w:rsidRPr="0078176D" w:rsidRDefault="0078176D" w:rsidP="0078176D">
      <w:pPr>
        <w:autoSpaceDE w:val="0"/>
        <w:autoSpaceDN w:val="0"/>
        <w:adjustRightInd w:val="0"/>
        <w:spacing w:after="0" w:line="240" w:lineRule="auto"/>
        <w:jc w:val="both"/>
        <w:rPr>
          <w:rFonts w:ascii="Times New Roman" w:eastAsia="Times New Roman" w:hAnsi="Times New Roman"/>
          <w:b/>
          <w:bCs/>
          <w:sz w:val="20"/>
          <w:szCs w:val="20"/>
          <w:lang w:eastAsia="ru-RU"/>
        </w:rPr>
      </w:pPr>
    </w:p>
    <w:p w:rsidR="0078176D" w:rsidRPr="0078176D" w:rsidRDefault="0078176D" w:rsidP="0078176D">
      <w:pPr>
        <w:autoSpaceDE w:val="0"/>
        <w:autoSpaceDN w:val="0"/>
        <w:adjustRightInd w:val="0"/>
        <w:spacing w:after="0" w:line="240" w:lineRule="auto"/>
        <w:ind w:right="5669"/>
        <w:jc w:val="both"/>
        <w:rPr>
          <w:rFonts w:ascii="Times New Roman" w:eastAsia="Times New Roman" w:hAnsi="Times New Roman"/>
          <w:bCs/>
          <w:sz w:val="20"/>
          <w:szCs w:val="20"/>
          <w:lang w:eastAsia="ru-RU"/>
        </w:rPr>
      </w:pPr>
      <w:r w:rsidRPr="0078176D">
        <w:rPr>
          <w:rFonts w:ascii="Times New Roman" w:eastAsia="Times New Roman" w:hAnsi="Times New Roman"/>
          <w:bCs/>
          <w:sz w:val="20"/>
          <w:szCs w:val="20"/>
          <w:lang w:eastAsia="ru-RU"/>
        </w:rPr>
        <w:t xml:space="preserve">О внесении изменений в Положение о муниципальном контроле в области охраны и </w:t>
      </w:r>
      <w:proofErr w:type="gramStart"/>
      <w:r w:rsidRPr="0078176D">
        <w:rPr>
          <w:rFonts w:ascii="Times New Roman" w:eastAsia="Times New Roman" w:hAnsi="Times New Roman"/>
          <w:bCs/>
          <w:sz w:val="20"/>
          <w:szCs w:val="20"/>
          <w:lang w:eastAsia="ru-RU"/>
        </w:rPr>
        <w:t>использования</w:t>
      </w:r>
      <w:proofErr w:type="gramEnd"/>
      <w:r w:rsidRPr="0078176D">
        <w:rPr>
          <w:rFonts w:ascii="Times New Roman" w:eastAsia="Times New Roman" w:hAnsi="Times New Roman"/>
          <w:bCs/>
          <w:sz w:val="20"/>
          <w:szCs w:val="20"/>
          <w:lang w:eastAsia="ru-RU"/>
        </w:rPr>
        <w:t xml:space="preserve"> особо охраняемых природных территорий Новомихайловского сельского поселения Монастырщинского района Смоленской области</w:t>
      </w:r>
    </w:p>
    <w:p w:rsidR="0078176D" w:rsidRPr="0078176D" w:rsidRDefault="0078176D" w:rsidP="0078176D">
      <w:pPr>
        <w:autoSpaceDE w:val="0"/>
        <w:autoSpaceDN w:val="0"/>
        <w:adjustRightInd w:val="0"/>
        <w:spacing w:after="0" w:line="240" w:lineRule="auto"/>
        <w:jc w:val="both"/>
        <w:rPr>
          <w:rFonts w:ascii="Times New Roman" w:eastAsia="Times New Roman" w:hAnsi="Times New Roman"/>
          <w:b/>
          <w:sz w:val="20"/>
          <w:szCs w:val="20"/>
          <w:lang w:eastAsia="ru-RU"/>
        </w:rPr>
      </w:pPr>
    </w:p>
    <w:p w:rsidR="0078176D" w:rsidRPr="0078176D" w:rsidRDefault="0078176D" w:rsidP="0078176D">
      <w:pPr>
        <w:autoSpaceDE w:val="0"/>
        <w:autoSpaceDN w:val="0"/>
        <w:adjustRightInd w:val="0"/>
        <w:spacing w:after="0" w:line="240" w:lineRule="auto"/>
        <w:ind w:firstLine="709"/>
        <w:jc w:val="both"/>
        <w:rPr>
          <w:rFonts w:ascii="Times New Roman" w:hAnsi="Times New Roman"/>
          <w:sz w:val="20"/>
          <w:szCs w:val="20"/>
        </w:rPr>
      </w:pPr>
      <w:r w:rsidRPr="0078176D">
        <w:rPr>
          <w:rFonts w:ascii="Times New Roman" w:eastAsia="Times New Roman" w:hAnsi="Times New Roman"/>
          <w:sz w:val="20"/>
          <w:szCs w:val="20"/>
          <w:lang w:eastAsia="ru-RU"/>
        </w:rPr>
        <w:t xml:space="preserve">В соответствии с Федеральным законом </w:t>
      </w:r>
      <w:r w:rsidRPr="0078176D">
        <w:rPr>
          <w:rFonts w:ascii="Times New Roman" w:hAnsi="Times New Roman"/>
          <w:sz w:val="20"/>
          <w:szCs w:val="20"/>
        </w:rPr>
        <w:t>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78176D">
        <w:rPr>
          <w:rFonts w:ascii="Times New Roman" w:eastAsia="Times New Roman" w:hAnsi="Times New Roman"/>
          <w:sz w:val="20"/>
          <w:szCs w:val="20"/>
          <w:lang w:eastAsia="ar-SA"/>
        </w:rPr>
        <w:t xml:space="preserve"> </w:t>
      </w:r>
      <w:r w:rsidRPr="0078176D">
        <w:rPr>
          <w:rFonts w:ascii="Times New Roman" w:hAnsi="Times New Roman"/>
          <w:sz w:val="20"/>
          <w:szCs w:val="20"/>
        </w:rPr>
        <w:t>руководствуясь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
    <w:p w:rsidR="0078176D" w:rsidRPr="0078176D" w:rsidRDefault="0078176D" w:rsidP="0078176D">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78176D" w:rsidRPr="0078176D" w:rsidRDefault="0078176D" w:rsidP="0078176D">
      <w:pPr>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78176D">
        <w:rPr>
          <w:rFonts w:ascii="Times New Roman" w:eastAsia="Times New Roman" w:hAnsi="Times New Roman"/>
          <w:b/>
          <w:sz w:val="20"/>
          <w:szCs w:val="20"/>
          <w:lang w:eastAsia="ru-RU"/>
        </w:rPr>
        <w:t>РЕШИЛ:</w:t>
      </w:r>
    </w:p>
    <w:p w:rsidR="0078176D" w:rsidRPr="0078176D" w:rsidRDefault="0078176D" w:rsidP="0078176D">
      <w:pPr>
        <w:autoSpaceDE w:val="0"/>
        <w:autoSpaceDN w:val="0"/>
        <w:adjustRightInd w:val="0"/>
        <w:spacing w:after="0" w:line="240" w:lineRule="auto"/>
        <w:ind w:firstLine="748"/>
        <w:jc w:val="both"/>
        <w:rPr>
          <w:rFonts w:ascii="Times New Roman" w:eastAsia="Times New Roman" w:hAnsi="Times New Roman"/>
          <w:sz w:val="20"/>
          <w:szCs w:val="20"/>
          <w:lang w:eastAsia="ru-RU"/>
        </w:rPr>
      </w:pPr>
    </w:p>
    <w:p w:rsidR="0078176D" w:rsidRPr="0078176D" w:rsidRDefault="0078176D" w:rsidP="0078176D">
      <w:pPr>
        <w:tabs>
          <w:tab w:val="left" w:pos="709"/>
          <w:tab w:val="left" w:pos="1418"/>
        </w:tabs>
        <w:spacing w:after="0" w:line="240" w:lineRule="atLeast"/>
        <w:ind w:firstLine="709"/>
        <w:jc w:val="both"/>
        <w:rPr>
          <w:rFonts w:ascii="Times New Roman" w:eastAsia="Times New Roman" w:hAnsi="Times New Roman"/>
          <w:sz w:val="20"/>
          <w:szCs w:val="20"/>
          <w:lang w:eastAsia="ru-RU"/>
        </w:rPr>
      </w:pPr>
      <w:r w:rsidRPr="0078176D">
        <w:rPr>
          <w:rFonts w:ascii="Times New Roman" w:eastAsia="Times New Roman" w:hAnsi="Times New Roman"/>
          <w:sz w:val="20"/>
          <w:szCs w:val="20"/>
          <w:lang w:eastAsia="ru-RU"/>
        </w:rPr>
        <w:t xml:space="preserve">1. Внести изменения в Положение о муниципальном контроле в области охраны и </w:t>
      </w:r>
      <w:proofErr w:type="gramStart"/>
      <w:r w:rsidRPr="0078176D">
        <w:rPr>
          <w:rFonts w:ascii="Times New Roman" w:eastAsia="Times New Roman" w:hAnsi="Times New Roman"/>
          <w:sz w:val="20"/>
          <w:szCs w:val="20"/>
          <w:lang w:eastAsia="ru-RU"/>
        </w:rPr>
        <w:t>использования</w:t>
      </w:r>
      <w:proofErr w:type="gramEnd"/>
      <w:r w:rsidRPr="0078176D">
        <w:rPr>
          <w:rFonts w:ascii="Times New Roman" w:eastAsia="Times New Roman" w:hAnsi="Times New Roman"/>
          <w:sz w:val="20"/>
          <w:szCs w:val="20"/>
          <w:lang w:eastAsia="ru-RU"/>
        </w:rPr>
        <w:t xml:space="preserve"> особо охраняемых природных территорий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23.08.2021 № 14 (в редакции решения от 26.11.2021 №26, от 14.02.2022 №7, от 21.11.2022 №31), изложив раздел 4 «Контрольные мероприятия, проводимые в рамках муниципального контроля» в новой редакции:</w:t>
      </w:r>
    </w:p>
    <w:p w:rsidR="0078176D" w:rsidRPr="0078176D" w:rsidRDefault="0078176D" w:rsidP="0078176D">
      <w:pPr>
        <w:tabs>
          <w:tab w:val="left" w:pos="709"/>
          <w:tab w:val="left" w:pos="1418"/>
        </w:tabs>
        <w:spacing w:after="0" w:line="240" w:lineRule="atLeast"/>
        <w:jc w:val="center"/>
        <w:rPr>
          <w:rFonts w:ascii="Times New Roman" w:eastAsia="Times New Roman" w:hAnsi="Times New Roman"/>
          <w:sz w:val="20"/>
          <w:szCs w:val="20"/>
          <w:lang w:eastAsia="ru-RU"/>
        </w:rPr>
      </w:pPr>
    </w:p>
    <w:p w:rsidR="0078176D" w:rsidRPr="0078176D" w:rsidRDefault="0078176D" w:rsidP="0078176D">
      <w:pPr>
        <w:widowControl w:val="0"/>
        <w:tabs>
          <w:tab w:val="left" w:pos="709"/>
          <w:tab w:val="left" w:pos="1418"/>
        </w:tabs>
        <w:spacing w:after="0" w:line="240" w:lineRule="atLeast"/>
        <w:jc w:val="center"/>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w:t>
      </w:r>
      <w:r w:rsidRPr="0078176D">
        <w:rPr>
          <w:rFonts w:ascii="Times New Roman" w:eastAsia="Times New Roman" w:hAnsi="Times New Roman"/>
          <w:b/>
          <w:color w:val="000000"/>
          <w:sz w:val="20"/>
          <w:szCs w:val="20"/>
          <w:lang w:eastAsia="ru-RU"/>
        </w:rPr>
        <w:t>Раздел 4. Осуществление муниципального контроля</w:t>
      </w:r>
    </w:p>
    <w:p w:rsidR="0078176D" w:rsidRPr="0078176D" w:rsidRDefault="0078176D" w:rsidP="0078176D">
      <w:pPr>
        <w:tabs>
          <w:tab w:val="left" w:pos="709"/>
          <w:tab w:val="left" w:pos="1418"/>
        </w:tabs>
        <w:spacing w:after="0" w:line="240" w:lineRule="atLeast"/>
        <w:ind w:firstLine="709"/>
        <w:jc w:val="both"/>
        <w:rPr>
          <w:rFonts w:ascii="Times New Roman" w:eastAsia="Times New Roman" w:hAnsi="Times New Roman"/>
          <w:sz w:val="20"/>
          <w:szCs w:val="20"/>
          <w:lang w:eastAsia="ru-RU"/>
        </w:rPr>
      </w:pP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4.1. В рамках осуществления вида муниципального контроля при взаимодействии с контролируемым лицом могут проводиться следующие виды контролируемых мероприятий:</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1) документарная проверка;</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2) выездная проверка.</w:t>
      </w: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4.2. В рамках осуществления муниципального контроля могут проводиться следующие плановые контрольные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1) документарная проверка, в ходе которой могут совершаться следующие контрольные действия: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получение письменных объяснений,</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истребование документов;</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2) выездная проверка, в ходе которой могут совершаться следующие контрольные действия: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осмотр,</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инструментальное обследование (с применением фото и видеозаписи).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r>
      <w:proofErr w:type="gramStart"/>
      <w:r w:rsidRPr="0078176D">
        <w:rPr>
          <w:rFonts w:ascii="Times New Roman" w:eastAsia="Times New Roman" w:hAnsi="Times New Roman"/>
          <w:color w:val="000000"/>
          <w:sz w:val="20"/>
          <w:szCs w:val="20"/>
          <w:lang w:eastAsia="ru-RU"/>
        </w:rPr>
        <w:t>Плановые контрольные мероприятия в отношении юридических лиц и индивидуальных предпринимателей и граждан проводится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 постановлением Правительства Российской Федерации от 31.12. 2020 № 2428 «О порядке формирования плана проведения</w:t>
      </w:r>
      <w:proofErr w:type="gramEnd"/>
      <w:r w:rsidRPr="0078176D">
        <w:rPr>
          <w:rFonts w:ascii="Times New Roman" w:eastAsia="Times New Roman" w:hAnsi="Times New Roman"/>
          <w:color w:val="000000"/>
          <w:sz w:val="20"/>
          <w:szCs w:val="20"/>
          <w:lang w:eastAsia="ru-RU"/>
        </w:rPr>
        <w:t xml:space="preserve">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4.3. В рамках осуществления муниципального контроля могут проводиться следующие внеплановые контрольные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1) документарная проверка (срок проведения документарной проверки не может превышать 10 рабочих дней, в который не включаются периоды, предусмотренные п. 7 ст. 72 ФЗ от 31.07.2020 №248-ФЗ), в ходе, которой могут совершаться следующие контрольные действия: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получение письменных объяснений,</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истребование документов;</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2) выездная проверка (срок проведения выездной проверки не может превышать 10 рабочих дней), в ходе которой могут совершаться следующие контрольные действия: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осмотр,</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инструментальное обследование (с применением фото и видеозаписи).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3)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иных, содержащихся в государственных, муниципальных и ведомственных информационных системах);</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 выездное обследование (посредством осмотра, инструментального обследования с применением фото и видеозаписи).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Внеплановые контрольные мероприятия, перечисленные в пунктах 1 и 2 настоящего пункта, проводятся при наличии оснований, предусмотренных пунктами 1,3-6, части 1 и частью 3 статьи 57 Федерального закона от 31.07.2020 № 248-ФЗ «О государственном контроле (надзоре) и муниципальном контроле в Российской Федерации».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4.4. </w:t>
      </w:r>
      <w:proofErr w:type="gramStart"/>
      <w:r w:rsidRPr="0078176D">
        <w:rPr>
          <w:rFonts w:ascii="Times New Roman" w:eastAsia="Times New Roman" w:hAnsi="Times New Roman"/>
          <w:color w:val="000000"/>
          <w:sz w:val="20"/>
          <w:szCs w:val="20"/>
          <w:lang w:eastAsia="ru-RU"/>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w:t>
      </w:r>
      <w:r w:rsidRPr="0078176D">
        <w:rPr>
          <w:rFonts w:ascii="Times New Roman" w:eastAsia="Times New Roman" w:hAnsi="Times New Roman"/>
          <w:color w:val="000000"/>
          <w:sz w:val="20"/>
          <w:szCs w:val="20"/>
          <w:lang w:eastAsia="ru-RU"/>
        </w:rPr>
        <w:lastRenderedPageBreak/>
        <w:t>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8176D">
        <w:rPr>
          <w:rFonts w:ascii="Times New Roman" w:eastAsia="Times New Roman" w:hAnsi="Times New Roman"/>
          <w:color w:val="000000"/>
          <w:sz w:val="20"/>
          <w:szCs w:val="20"/>
          <w:lang w:eastAsia="ru-RU"/>
        </w:rPr>
        <w:t xml:space="preserve"> осуществлять муниципальный контроль, о проведении контрольного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r>
      <w:proofErr w:type="gramStart"/>
      <w:r w:rsidRPr="0078176D">
        <w:rPr>
          <w:rFonts w:ascii="Times New Roman" w:eastAsia="Times New Roman" w:hAnsi="Times New Roman"/>
          <w:color w:val="000000"/>
          <w:sz w:val="20"/>
          <w:szCs w:val="20"/>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roofErr w:type="gramEnd"/>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4.5. </w:t>
      </w:r>
      <w:proofErr w:type="gramStart"/>
      <w:r w:rsidRPr="0078176D">
        <w:rPr>
          <w:rFonts w:ascii="Times New Roman" w:eastAsia="Times New Roman" w:hAnsi="Times New Roman"/>
          <w:color w:val="000000"/>
          <w:sz w:val="20"/>
          <w:szCs w:val="20"/>
          <w:lang w:eastAsia="ru-RU"/>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муниципального образования Новомихайловского сельского поселения Монастырщинского района Смоленской области, задания, содержащегося в планах работы Администрации, в том числе в случаях, установленных Федеральным законом от 31.07. 2020 № 248-ФЗ «О государственном контроле (надзоре) и муниципальном контроле в Российской Федерации».</w:t>
      </w:r>
      <w:proofErr w:type="gramEnd"/>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4.7.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8176D">
        <w:rPr>
          <w:rFonts w:ascii="Times New Roman" w:eastAsia="Times New Roman" w:hAnsi="Times New Roman"/>
          <w:color w:val="000000"/>
          <w:sz w:val="20"/>
          <w:szCs w:val="20"/>
          <w:lang w:eastAsia="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8176D">
        <w:rPr>
          <w:rFonts w:ascii="Times New Roman" w:eastAsia="Times New Roman" w:hAnsi="Times New Roman"/>
          <w:color w:val="000000"/>
          <w:sz w:val="20"/>
          <w:szCs w:val="20"/>
          <w:lang w:eastAsia="ru-RU"/>
        </w:rPr>
        <w:t xml:space="preserve"> </w:t>
      </w:r>
      <w:proofErr w:type="gramStart"/>
      <w:r w:rsidRPr="0078176D">
        <w:rPr>
          <w:rFonts w:ascii="Times New Roman" w:eastAsia="Times New Roman" w:hAnsi="Times New Roman"/>
          <w:color w:val="000000"/>
          <w:sz w:val="20"/>
          <w:szCs w:val="20"/>
          <w:lang w:eastAsia="ru-RU"/>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8176D">
        <w:rPr>
          <w:rFonts w:ascii="Times New Roman" w:eastAsia="Times New Roman" w:hAnsi="Times New Roman"/>
          <w:color w:val="000000"/>
          <w:sz w:val="20"/>
          <w:szCs w:val="20"/>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4.8. </w:t>
      </w:r>
      <w:proofErr w:type="gramStart"/>
      <w:r w:rsidRPr="0078176D">
        <w:rPr>
          <w:rFonts w:ascii="Times New Roman" w:eastAsia="Times New Roman" w:hAnsi="Times New Roman"/>
          <w:color w:val="000000"/>
          <w:sz w:val="20"/>
          <w:szCs w:val="20"/>
          <w:lang w:eastAsia="ru-RU"/>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78176D">
        <w:rPr>
          <w:rFonts w:ascii="Times New Roman" w:eastAsia="Times New Roman" w:hAnsi="Times New Roman"/>
          <w:color w:val="000000"/>
          <w:sz w:val="20"/>
          <w:szCs w:val="20"/>
          <w:lang w:eastAsia="ru-RU"/>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4.9.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случае:</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временной нетрудоспособности на момент проведения контрольного (надзорного)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Администрацию, на адрес, указанный в решении о проведении контрольного (надзорного)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4.10. Срок проведения выездной проверки не может превышать 10 рабочих дней.</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78176D">
        <w:rPr>
          <w:rFonts w:ascii="Times New Roman" w:eastAsia="Times New Roman" w:hAnsi="Times New Roman"/>
          <w:color w:val="000000"/>
          <w:sz w:val="20"/>
          <w:szCs w:val="20"/>
          <w:lang w:eastAsia="ru-RU"/>
        </w:rPr>
        <w:t>микропредприятия</w:t>
      </w:r>
      <w:proofErr w:type="spellEnd"/>
      <w:r w:rsidRPr="0078176D">
        <w:rPr>
          <w:rFonts w:ascii="Times New Roman" w:eastAsia="Times New Roman" w:hAnsi="Times New Roman"/>
          <w:color w:val="000000"/>
          <w:sz w:val="20"/>
          <w:szCs w:val="20"/>
          <w:lang w:eastAsia="ru-RU"/>
        </w:rPr>
        <w:t>.</w:t>
      </w: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 xml:space="preserve">Срок проведения выездной проверки в отношении организации, осуществляющей свою деятельность на </w:t>
      </w:r>
      <w:r w:rsidRPr="0078176D">
        <w:rPr>
          <w:rFonts w:ascii="Times New Roman" w:eastAsia="Times New Roman" w:hAnsi="Times New Roman"/>
          <w:color w:val="000000"/>
          <w:sz w:val="20"/>
          <w:szCs w:val="20"/>
          <w:lang w:eastAsia="ru-RU"/>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4.11.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 xml:space="preserve">4.12. </w:t>
      </w:r>
      <w:proofErr w:type="gramStart"/>
      <w:r w:rsidRPr="0078176D">
        <w:rPr>
          <w:rFonts w:ascii="Times New Roman" w:eastAsia="Times New Roman" w:hAnsi="Times New Roman"/>
          <w:color w:val="000000"/>
          <w:sz w:val="20"/>
          <w:szCs w:val="20"/>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78176D">
        <w:rPr>
          <w:rFonts w:ascii="Times New Roman" w:eastAsia="Times New Roman" w:hAnsi="Times New Roman"/>
          <w:color w:val="000000"/>
          <w:sz w:val="20"/>
          <w:szCs w:val="20"/>
          <w:lang w:eastAsia="ru-RU"/>
        </w:rPr>
        <w:t xml:space="preserve"> муниципальном </w:t>
      </w:r>
      <w:proofErr w:type="gramStart"/>
      <w:r w:rsidRPr="0078176D">
        <w:rPr>
          <w:rFonts w:ascii="Times New Roman" w:eastAsia="Times New Roman" w:hAnsi="Times New Roman"/>
          <w:color w:val="000000"/>
          <w:sz w:val="20"/>
          <w:szCs w:val="20"/>
          <w:lang w:eastAsia="ru-RU"/>
        </w:rPr>
        <w:t>контроле</w:t>
      </w:r>
      <w:proofErr w:type="gramEnd"/>
      <w:r w:rsidRPr="0078176D">
        <w:rPr>
          <w:rFonts w:ascii="Times New Roman" w:eastAsia="Times New Roman" w:hAnsi="Times New Roman"/>
          <w:color w:val="000000"/>
          <w:sz w:val="20"/>
          <w:szCs w:val="20"/>
          <w:lang w:eastAsia="ru-RU"/>
        </w:rPr>
        <w:t xml:space="preserve"> в Российской Федерации».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4.14. Информация о контрольных мероприятиях размещается в Едином реестре контрольных (надзорных) мероприятий.</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5 настоящего Положения.</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r>
      <w:proofErr w:type="gramStart"/>
      <w:r w:rsidRPr="0078176D">
        <w:rPr>
          <w:rFonts w:ascii="Times New Roman" w:eastAsia="Times New Roman" w:hAnsi="Times New Roman"/>
          <w:color w:val="000000"/>
          <w:sz w:val="20"/>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8176D">
        <w:rPr>
          <w:rFonts w:ascii="Times New Roman" w:eastAsia="Times New Roman" w:hAnsi="Times New Roman"/>
          <w:color w:val="000000"/>
          <w:sz w:val="20"/>
          <w:szCs w:val="20"/>
          <w:lang w:eastAsia="ru-RU"/>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r>
      <w:proofErr w:type="gramStart"/>
      <w:r w:rsidRPr="0078176D">
        <w:rPr>
          <w:rFonts w:ascii="Times New Roman" w:eastAsia="Times New Roman" w:hAnsi="Times New Roman"/>
          <w:color w:val="000000"/>
          <w:sz w:val="20"/>
          <w:szCs w:val="20"/>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Pr="0078176D">
        <w:rPr>
          <w:rFonts w:ascii="Times New Roman" w:eastAsia="Times New Roman" w:hAnsi="Times New Roman"/>
          <w:color w:val="000000"/>
          <w:sz w:val="20"/>
          <w:szCs w:val="20"/>
          <w:lang w:eastAsia="ru-RU"/>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4.18.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государственного надзора.</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ab/>
        <w:t>Должностные лица, уполномоченные осуществлять муниципальный контроль, в срок не позднее 5 рабочих дней со дня окончания контрольного мероприятия направляют в адрес Главы муниципального образования Новомихайловского сельского поселения Монастырщинского района Смоленской области уведомление о выявленных нарушениях с приложением документов, подтверждающих указанный факт».</w:t>
      </w: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sz w:val="20"/>
          <w:szCs w:val="20"/>
          <w:lang w:eastAsia="ru-RU"/>
        </w:rPr>
      </w:pPr>
      <w:r w:rsidRPr="0078176D">
        <w:rPr>
          <w:rFonts w:ascii="Times New Roman" w:eastAsia="Times New Roman" w:hAnsi="Times New Roman"/>
          <w:color w:val="000000"/>
          <w:sz w:val="20"/>
          <w:szCs w:val="20"/>
          <w:lang w:eastAsia="ru-RU"/>
        </w:rPr>
        <w:t xml:space="preserve">2. Приложение № 1 к Положению о муниципальном контроле в </w:t>
      </w:r>
      <w:r w:rsidRPr="0078176D">
        <w:rPr>
          <w:rFonts w:ascii="Times New Roman" w:eastAsia="Times New Roman" w:hAnsi="Times New Roman"/>
          <w:bCs/>
          <w:sz w:val="20"/>
          <w:szCs w:val="20"/>
          <w:lang w:eastAsia="ar-SA"/>
        </w:rPr>
        <w:t xml:space="preserve">области охраны и </w:t>
      </w:r>
      <w:proofErr w:type="gramStart"/>
      <w:r w:rsidRPr="0078176D">
        <w:rPr>
          <w:rFonts w:ascii="Times New Roman" w:eastAsia="Times New Roman" w:hAnsi="Times New Roman"/>
          <w:bCs/>
          <w:sz w:val="20"/>
          <w:szCs w:val="20"/>
          <w:lang w:eastAsia="ar-SA"/>
        </w:rPr>
        <w:t>использования</w:t>
      </w:r>
      <w:proofErr w:type="gramEnd"/>
      <w:r w:rsidRPr="0078176D">
        <w:rPr>
          <w:rFonts w:ascii="Times New Roman" w:eastAsia="Times New Roman" w:hAnsi="Times New Roman"/>
          <w:bCs/>
          <w:sz w:val="20"/>
          <w:szCs w:val="20"/>
          <w:lang w:eastAsia="ar-SA"/>
        </w:rPr>
        <w:t xml:space="preserve"> особо охраняемых природных</w:t>
      </w:r>
      <w:r w:rsidRPr="0078176D">
        <w:rPr>
          <w:rFonts w:ascii="Times New Roman" w:eastAsia="Times New Roman" w:hAnsi="Times New Roman"/>
          <w:color w:val="000000"/>
          <w:sz w:val="20"/>
          <w:szCs w:val="20"/>
          <w:lang w:eastAsia="ru-RU"/>
        </w:rPr>
        <w:t xml:space="preserve"> территорий Новомихайловского сельского поселения Монастырщинского района Смоленской области, </w:t>
      </w:r>
      <w:r w:rsidRPr="0078176D">
        <w:rPr>
          <w:rFonts w:ascii="Times New Roman" w:eastAsia="Times New Roman" w:hAnsi="Times New Roman"/>
          <w:bCs/>
          <w:sz w:val="20"/>
          <w:szCs w:val="20"/>
          <w:lang w:eastAsia="ru-RU"/>
        </w:rPr>
        <w:t>утвержденное решением Совета депутатов Новомихайловского сельского поселения Монастырщинского района Смоленской области от 23.08.2021 (в редакции решений от 26.11.2021 №26, от 14.02.2022 №7, от 21.11.2022№31) изложить</w:t>
      </w:r>
      <w:r w:rsidRPr="0078176D">
        <w:rPr>
          <w:rFonts w:ascii="Times New Roman" w:eastAsia="Times New Roman" w:hAnsi="Times New Roman"/>
          <w:sz w:val="20"/>
          <w:szCs w:val="20"/>
          <w:lang w:eastAsia="ru-RU"/>
        </w:rPr>
        <w:t xml:space="preserve"> </w:t>
      </w:r>
      <w:r w:rsidRPr="0078176D">
        <w:rPr>
          <w:rFonts w:ascii="Times New Roman" w:eastAsia="Times New Roman" w:hAnsi="Times New Roman"/>
          <w:bCs/>
          <w:sz w:val="20"/>
          <w:szCs w:val="20"/>
          <w:lang w:eastAsia="ru-RU"/>
        </w:rPr>
        <w:t>в новой редакции (прилагается).</w:t>
      </w:r>
    </w:p>
    <w:p w:rsidR="0078176D" w:rsidRPr="0078176D" w:rsidRDefault="0078176D" w:rsidP="0078176D">
      <w:pPr>
        <w:widowControl w:val="0"/>
        <w:tabs>
          <w:tab w:val="left" w:pos="709"/>
          <w:tab w:val="left" w:pos="1418"/>
        </w:tabs>
        <w:spacing w:after="0" w:line="240" w:lineRule="atLeast"/>
        <w:ind w:firstLine="709"/>
        <w:jc w:val="both"/>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 xml:space="preserve">3. Дополнить Положение о муниципальном контроле </w:t>
      </w:r>
      <w:r w:rsidRPr="0078176D">
        <w:rPr>
          <w:rFonts w:ascii="Times New Roman" w:eastAsia="Times New Roman" w:hAnsi="Times New Roman"/>
          <w:bCs/>
          <w:sz w:val="20"/>
          <w:szCs w:val="20"/>
          <w:lang w:eastAsia="ar-SA"/>
        </w:rPr>
        <w:t xml:space="preserve">в </w:t>
      </w:r>
      <w:r w:rsidRPr="0078176D">
        <w:rPr>
          <w:rFonts w:ascii="Times New Roman" w:hAnsi="Times New Roman"/>
          <w:sz w:val="20"/>
          <w:szCs w:val="20"/>
        </w:rPr>
        <w:t xml:space="preserve">области охраны и </w:t>
      </w:r>
      <w:proofErr w:type="gramStart"/>
      <w:r w:rsidRPr="0078176D">
        <w:rPr>
          <w:rFonts w:ascii="Times New Roman" w:hAnsi="Times New Roman"/>
          <w:sz w:val="20"/>
          <w:szCs w:val="20"/>
        </w:rPr>
        <w:t>использования</w:t>
      </w:r>
      <w:proofErr w:type="gramEnd"/>
      <w:r w:rsidRPr="0078176D">
        <w:rPr>
          <w:rFonts w:ascii="Times New Roman" w:hAnsi="Times New Roman"/>
          <w:sz w:val="20"/>
          <w:szCs w:val="20"/>
        </w:rPr>
        <w:t xml:space="preserve"> особо охраняемых природных </w:t>
      </w:r>
      <w:r w:rsidRPr="0078176D">
        <w:rPr>
          <w:rFonts w:ascii="Times New Roman" w:eastAsia="Times New Roman" w:hAnsi="Times New Roman"/>
          <w:bCs/>
          <w:sz w:val="20"/>
          <w:szCs w:val="20"/>
          <w:lang w:eastAsia="ar-SA"/>
        </w:rPr>
        <w:t>территорий</w:t>
      </w:r>
      <w:r w:rsidRPr="0078176D">
        <w:rPr>
          <w:rFonts w:ascii="Times New Roman" w:eastAsia="Times New Roman" w:hAnsi="Times New Roman"/>
          <w:color w:val="000000"/>
          <w:sz w:val="20"/>
          <w:szCs w:val="20"/>
          <w:lang w:eastAsia="ru-RU"/>
        </w:rPr>
        <w:t xml:space="preserve"> Новомихайловского сельского поселения Монастырщинского района Смоленской области, </w:t>
      </w:r>
      <w:r w:rsidRPr="0078176D">
        <w:rPr>
          <w:rFonts w:ascii="Times New Roman" w:eastAsia="Times New Roman" w:hAnsi="Times New Roman"/>
          <w:bCs/>
          <w:sz w:val="20"/>
          <w:szCs w:val="20"/>
          <w:lang w:eastAsia="ru-RU"/>
        </w:rPr>
        <w:t xml:space="preserve">утвержденное решением Совета депутатов Новомихайловского сельского поселения Монастырщинского района Смоленской области от 23.08.2021 №14 (в редакции решений от 26.11.2021 №26, от 14.02.2022 №7, от 21.11.2022 №31) </w:t>
      </w:r>
      <w:r w:rsidRPr="0078176D">
        <w:rPr>
          <w:rFonts w:ascii="Times New Roman" w:eastAsia="Times New Roman" w:hAnsi="Times New Roman"/>
          <w:color w:val="000000"/>
          <w:sz w:val="20"/>
          <w:szCs w:val="20"/>
          <w:lang w:eastAsia="ru-RU"/>
        </w:rPr>
        <w:t>приложениями № 3 и № 4 (прилагаются).</w:t>
      </w:r>
    </w:p>
    <w:p w:rsidR="0078176D" w:rsidRPr="0078176D" w:rsidRDefault="0078176D" w:rsidP="0078176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8176D">
        <w:rPr>
          <w:rFonts w:ascii="Times New Roman" w:eastAsia="Times New Roman" w:hAnsi="Times New Roman"/>
          <w:sz w:val="20"/>
          <w:szCs w:val="20"/>
          <w:lang w:eastAsia="ru-RU"/>
        </w:rPr>
        <w:t>3</w:t>
      </w:r>
      <w:r w:rsidRPr="0078176D">
        <w:rPr>
          <w:rFonts w:ascii="Arial" w:eastAsia="Times New Roman" w:hAnsi="Arial" w:cs="Arial"/>
          <w:sz w:val="20"/>
          <w:szCs w:val="20"/>
          <w:lang w:eastAsia="ru-RU"/>
        </w:rPr>
        <w:t xml:space="preserve">. </w:t>
      </w:r>
      <w:r w:rsidRPr="0078176D">
        <w:rPr>
          <w:rFonts w:ascii="Times New Roman" w:eastAsia="Times New Roman" w:hAnsi="Times New Roman"/>
          <w:sz w:val="20"/>
          <w:szCs w:val="20"/>
          <w:lang w:eastAsia="ru-RU"/>
        </w:rPr>
        <w:t>Настоящее решение вступает в силу после его официального опубликования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и разместить в информационно-телекоммуникационной сети «Интернет» на официальном сайте органов местного самоуправления Новомихайловского сельского поселения Монастырщинского района Смоленской области.</w:t>
      </w:r>
    </w:p>
    <w:p w:rsidR="0078176D" w:rsidRPr="0078176D" w:rsidRDefault="0078176D" w:rsidP="0078176D">
      <w:pPr>
        <w:widowControl w:val="0"/>
        <w:suppressAutoHyphens/>
        <w:autoSpaceDE w:val="0"/>
        <w:spacing w:after="0" w:line="273" w:lineRule="atLeast"/>
        <w:rPr>
          <w:rFonts w:ascii="Times New Roman" w:eastAsia="Times New Roman" w:hAnsi="Times New Roman"/>
          <w:sz w:val="20"/>
          <w:szCs w:val="20"/>
          <w:lang w:eastAsia="ar-SA"/>
        </w:rPr>
      </w:pPr>
    </w:p>
    <w:p w:rsidR="0078176D" w:rsidRPr="0078176D" w:rsidRDefault="0078176D" w:rsidP="0078176D">
      <w:pPr>
        <w:widowControl w:val="0"/>
        <w:suppressAutoHyphens/>
        <w:autoSpaceDE w:val="0"/>
        <w:spacing w:after="0" w:line="273" w:lineRule="atLeast"/>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Глава муниципального образования</w:t>
      </w:r>
    </w:p>
    <w:p w:rsidR="0078176D" w:rsidRPr="0078176D" w:rsidRDefault="0078176D" w:rsidP="0078176D">
      <w:pPr>
        <w:widowControl w:val="0"/>
        <w:suppressAutoHyphens/>
        <w:autoSpaceDE w:val="0"/>
        <w:spacing w:after="0" w:line="273" w:lineRule="atLeast"/>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Новомихайловского сельского поселения</w:t>
      </w:r>
    </w:p>
    <w:p w:rsidR="0078176D" w:rsidRPr="0078176D" w:rsidRDefault="0078176D" w:rsidP="0078176D">
      <w:pPr>
        <w:widowControl w:val="0"/>
        <w:suppressAutoHyphens/>
        <w:autoSpaceDE w:val="0"/>
        <w:spacing w:after="0" w:line="273" w:lineRule="atLeast"/>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Монастырщинского района</w:t>
      </w:r>
    </w:p>
    <w:p w:rsidR="0078176D" w:rsidRPr="0078176D" w:rsidRDefault="0078176D" w:rsidP="0078176D">
      <w:pPr>
        <w:widowControl w:val="0"/>
        <w:suppressAutoHyphens/>
        <w:autoSpaceDE w:val="0"/>
        <w:spacing w:after="0" w:line="273" w:lineRule="atLeast"/>
        <w:rPr>
          <w:rFonts w:ascii="Times New Roman" w:eastAsia="Times New Roman" w:hAnsi="Times New Roman"/>
          <w:b/>
          <w:sz w:val="20"/>
          <w:szCs w:val="20"/>
          <w:lang w:eastAsia="ar-SA"/>
        </w:rPr>
      </w:pPr>
      <w:r w:rsidRPr="0078176D">
        <w:rPr>
          <w:rFonts w:ascii="Times New Roman" w:eastAsia="Times New Roman" w:hAnsi="Times New Roman"/>
          <w:sz w:val="20"/>
          <w:szCs w:val="20"/>
          <w:lang w:eastAsia="ar-SA"/>
        </w:rPr>
        <w:t xml:space="preserve">Смоленской области                                                                            </w:t>
      </w:r>
      <w:proofErr w:type="spellStart"/>
      <w:r w:rsidRPr="0078176D">
        <w:rPr>
          <w:rFonts w:ascii="Times New Roman" w:eastAsia="Times New Roman" w:hAnsi="Times New Roman"/>
          <w:b/>
          <w:sz w:val="20"/>
          <w:szCs w:val="20"/>
          <w:lang w:eastAsia="ar-SA"/>
        </w:rPr>
        <w:t>С.В.Иванов</w:t>
      </w:r>
      <w:proofErr w:type="spellEnd"/>
    </w:p>
    <w:p w:rsidR="0078176D" w:rsidRPr="0078176D" w:rsidRDefault="0078176D" w:rsidP="0078176D">
      <w:pPr>
        <w:widowControl w:val="0"/>
        <w:suppressAutoHyphens/>
        <w:autoSpaceDE w:val="0"/>
        <w:spacing w:after="0" w:line="273" w:lineRule="atLeast"/>
        <w:rPr>
          <w:rFonts w:ascii="Times New Roman" w:eastAsia="Times New Roman" w:hAnsi="Times New Roman"/>
          <w:sz w:val="20"/>
          <w:szCs w:val="20"/>
          <w:lang w:eastAsia="ar-SA"/>
        </w:rPr>
      </w:pPr>
    </w:p>
    <w:tbl>
      <w:tblPr>
        <w:tblW w:w="0" w:type="auto"/>
        <w:jc w:val="right"/>
        <w:tblLook w:val="04A0" w:firstRow="1" w:lastRow="0" w:firstColumn="1" w:lastColumn="0" w:noHBand="0" w:noVBand="1"/>
      </w:tblPr>
      <w:tblGrid>
        <w:gridCol w:w="4961"/>
      </w:tblGrid>
      <w:tr w:rsidR="0078176D" w:rsidRPr="0078176D" w:rsidTr="00AA3BEC">
        <w:trPr>
          <w:trHeight w:val="1408"/>
          <w:jc w:val="right"/>
        </w:trPr>
        <w:tc>
          <w:tcPr>
            <w:tcW w:w="4961" w:type="dxa"/>
            <w:shd w:val="clear" w:color="auto" w:fill="auto"/>
          </w:tcPr>
          <w:p w:rsidR="0078176D" w:rsidRPr="0078176D" w:rsidRDefault="0078176D" w:rsidP="0078176D">
            <w:pPr>
              <w:tabs>
                <w:tab w:val="left" w:pos="709"/>
                <w:tab w:val="left" w:pos="1418"/>
              </w:tabs>
              <w:spacing w:after="0" w:line="240" w:lineRule="atLeast"/>
              <w:jc w:val="both"/>
              <w:rPr>
                <w:rFonts w:ascii="Times New Roman" w:eastAsia="Times New Roman" w:hAnsi="Times New Roman"/>
                <w:sz w:val="20"/>
                <w:szCs w:val="20"/>
                <w:lang w:eastAsia="ru-RU"/>
              </w:rPr>
            </w:pPr>
            <w:r w:rsidRPr="0078176D">
              <w:rPr>
                <w:rFonts w:ascii="Times New Roman" w:eastAsia="Times New Roman" w:hAnsi="Times New Roman"/>
                <w:sz w:val="20"/>
                <w:szCs w:val="20"/>
                <w:lang w:eastAsia="ar-SA"/>
              </w:rPr>
              <w:br w:type="page"/>
            </w:r>
            <w:bookmarkStart w:id="14" w:name="_Hlk94093172"/>
            <w:bookmarkStart w:id="15" w:name="_Hlk94093317"/>
            <w:r w:rsidRPr="0078176D">
              <w:rPr>
                <w:rFonts w:ascii="Times New Roman" w:eastAsia="Times New Roman" w:hAnsi="Times New Roman"/>
                <w:sz w:val="20"/>
                <w:szCs w:val="20"/>
                <w:lang w:eastAsia="ru-RU"/>
              </w:rPr>
              <w:t xml:space="preserve">Приложение № 1 к Положению о муниципальном контроле в </w:t>
            </w:r>
            <w:r w:rsidRPr="0078176D">
              <w:rPr>
                <w:rFonts w:ascii="Times New Roman" w:eastAsia="Times New Roman" w:hAnsi="Times New Roman"/>
                <w:bCs/>
                <w:sz w:val="20"/>
                <w:szCs w:val="20"/>
                <w:lang w:eastAsia="ar-SA"/>
              </w:rPr>
              <w:t xml:space="preserve">области охраны и </w:t>
            </w:r>
            <w:proofErr w:type="gramStart"/>
            <w:r w:rsidRPr="0078176D">
              <w:rPr>
                <w:rFonts w:ascii="Times New Roman" w:eastAsia="Times New Roman" w:hAnsi="Times New Roman"/>
                <w:bCs/>
                <w:sz w:val="20"/>
                <w:szCs w:val="20"/>
                <w:lang w:eastAsia="ar-SA"/>
              </w:rPr>
              <w:t>использования</w:t>
            </w:r>
            <w:proofErr w:type="gramEnd"/>
            <w:r w:rsidRPr="0078176D">
              <w:rPr>
                <w:rFonts w:ascii="Times New Roman" w:eastAsia="Times New Roman" w:hAnsi="Times New Roman"/>
                <w:bCs/>
                <w:sz w:val="20"/>
                <w:szCs w:val="20"/>
                <w:lang w:eastAsia="ar-SA"/>
              </w:rPr>
              <w:t xml:space="preserve"> особо охраняемых природных территорий </w:t>
            </w:r>
            <w:r w:rsidRPr="0078176D">
              <w:rPr>
                <w:rFonts w:ascii="Times New Roman" w:eastAsia="Times New Roman" w:hAnsi="Times New Roman"/>
                <w:sz w:val="20"/>
                <w:szCs w:val="20"/>
                <w:lang w:eastAsia="ru-RU"/>
              </w:rPr>
              <w:t xml:space="preserve">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w:t>
            </w:r>
            <w:bookmarkEnd w:id="14"/>
            <w:r w:rsidRPr="0078176D">
              <w:rPr>
                <w:rFonts w:ascii="Times New Roman" w:eastAsia="Times New Roman" w:hAnsi="Times New Roman"/>
                <w:sz w:val="20"/>
                <w:szCs w:val="20"/>
                <w:lang w:eastAsia="ru-RU"/>
              </w:rPr>
              <w:t>от 23.08.2021 №14 в редакции решений от 26.11.2021 №26, от 14.02.2022 №7, от 21.11.2022 №31)</w:t>
            </w:r>
          </w:p>
          <w:p w:rsidR="0078176D" w:rsidRPr="0078176D" w:rsidRDefault="0078176D" w:rsidP="0078176D">
            <w:pPr>
              <w:tabs>
                <w:tab w:val="left" w:pos="709"/>
                <w:tab w:val="left" w:pos="1418"/>
              </w:tabs>
              <w:spacing w:after="0" w:line="240" w:lineRule="atLeast"/>
              <w:jc w:val="both"/>
              <w:rPr>
                <w:rFonts w:ascii="Times New Roman" w:eastAsia="Times New Roman" w:hAnsi="Times New Roman"/>
                <w:sz w:val="20"/>
                <w:szCs w:val="20"/>
                <w:lang w:eastAsia="ru-RU"/>
              </w:rPr>
            </w:pPr>
          </w:p>
        </w:tc>
      </w:tr>
      <w:bookmarkEnd w:id="15"/>
    </w:tbl>
    <w:p w:rsidR="0078176D" w:rsidRPr="0078176D" w:rsidRDefault="0078176D" w:rsidP="0078176D">
      <w:pPr>
        <w:tabs>
          <w:tab w:val="left" w:pos="709"/>
          <w:tab w:val="left" w:pos="1418"/>
        </w:tabs>
        <w:spacing w:after="0" w:line="240" w:lineRule="atLeast"/>
        <w:jc w:val="center"/>
        <w:rPr>
          <w:rFonts w:ascii="Times New Roman" w:eastAsia="Times New Roman" w:hAnsi="Times New Roman"/>
          <w:sz w:val="20"/>
          <w:szCs w:val="20"/>
          <w:lang w:eastAsia="ru-RU"/>
        </w:rPr>
      </w:pPr>
    </w:p>
    <w:p w:rsidR="0078176D" w:rsidRPr="0078176D" w:rsidRDefault="0078176D" w:rsidP="0078176D">
      <w:pPr>
        <w:spacing w:after="0" w:line="240" w:lineRule="auto"/>
        <w:contextualSpacing/>
        <w:jc w:val="center"/>
        <w:rPr>
          <w:rFonts w:ascii="Times New Roman" w:eastAsia="Times New Roman" w:hAnsi="Times New Roman"/>
          <w:b/>
          <w:bCs/>
          <w:color w:val="000000"/>
          <w:kern w:val="2"/>
          <w:sz w:val="20"/>
          <w:szCs w:val="20"/>
          <w:lang w:eastAsia="x-none" w:bidi="x-none"/>
        </w:rPr>
      </w:pPr>
      <w:r w:rsidRPr="0078176D">
        <w:rPr>
          <w:rFonts w:ascii="Times New Roman" w:hAnsi="Times New Roman"/>
          <w:b/>
          <w:sz w:val="20"/>
          <w:szCs w:val="20"/>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w:t>
      </w:r>
      <w:r w:rsidRPr="0078176D">
        <w:rPr>
          <w:rFonts w:ascii="Times New Roman" w:eastAsia="Times New Roman" w:hAnsi="Times New Roman"/>
          <w:b/>
          <w:bCs/>
          <w:color w:val="000000"/>
          <w:sz w:val="20"/>
          <w:szCs w:val="20"/>
        </w:rPr>
        <w:t xml:space="preserve"> </w:t>
      </w:r>
      <w:r w:rsidRPr="0078176D">
        <w:rPr>
          <w:rFonts w:ascii="Times New Roman" w:eastAsia="Times New Roman" w:hAnsi="Times New Roman"/>
          <w:b/>
          <w:bCs/>
          <w:color w:val="000000"/>
          <w:kern w:val="2"/>
          <w:sz w:val="20"/>
          <w:szCs w:val="20"/>
          <w:lang w:eastAsia="x-none" w:bidi="x-none"/>
        </w:rPr>
        <w:t>муниципального контроля в области охраны и использования особо охраняемых природных территорий местного значения</w:t>
      </w:r>
    </w:p>
    <w:p w:rsidR="0078176D" w:rsidRPr="0078176D" w:rsidRDefault="0078176D" w:rsidP="0078176D">
      <w:pPr>
        <w:tabs>
          <w:tab w:val="left" w:pos="709"/>
          <w:tab w:val="left" w:pos="1418"/>
        </w:tabs>
        <w:spacing w:after="0" w:line="240" w:lineRule="atLeast"/>
        <w:jc w:val="center"/>
        <w:rPr>
          <w:rFonts w:ascii="Times New Roman" w:eastAsia="Times New Roman" w:hAnsi="Times New Roman"/>
          <w:sz w:val="20"/>
          <w:szCs w:val="20"/>
          <w:lang w:eastAsia="ru-RU"/>
        </w:rPr>
      </w:pPr>
    </w:p>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p>
    <w:p w:rsidR="0078176D" w:rsidRPr="0078176D" w:rsidRDefault="0078176D" w:rsidP="0078176D">
      <w:pPr>
        <w:widowControl w:val="0"/>
        <w:suppressAutoHyphens/>
        <w:autoSpaceDE w:val="0"/>
        <w:spacing w:after="0" w:line="273" w:lineRule="atLeast"/>
        <w:ind w:firstLine="709"/>
        <w:jc w:val="both"/>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8176D" w:rsidRPr="0078176D" w:rsidRDefault="0078176D" w:rsidP="0078176D">
      <w:pPr>
        <w:widowControl w:val="0"/>
        <w:suppressAutoHyphens/>
        <w:autoSpaceDE w:val="0"/>
        <w:spacing w:after="0" w:line="273" w:lineRule="atLeast"/>
        <w:jc w:val="both"/>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lastRenderedPageBreak/>
        <w:tab/>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78176D" w:rsidRPr="0078176D" w:rsidRDefault="0078176D" w:rsidP="0078176D">
      <w:pPr>
        <w:widowControl w:val="0"/>
        <w:suppressAutoHyphens/>
        <w:autoSpaceDE w:val="0"/>
        <w:spacing w:after="0" w:line="273" w:lineRule="atLeast"/>
        <w:jc w:val="both"/>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ab/>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78176D" w:rsidRPr="0078176D" w:rsidRDefault="0078176D" w:rsidP="0078176D">
      <w:pPr>
        <w:widowControl w:val="0"/>
        <w:suppressAutoHyphens/>
        <w:autoSpaceDE w:val="0"/>
        <w:spacing w:after="0" w:line="273" w:lineRule="atLeast"/>
        <w:jc w:val="both"/>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ab/>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8176D" w:rsidRPr="0078176D" w:rsidRDefault="0078176D" w:rsidP="0078176D">
      <w:pPr>
        <w:widowControl w:val="0"/>
        <w:suppressAutoHyphens/>
        <w:autoSpaceDE w:val="0"/>
        <w:spacing w:after="0" w:line="273" w:lineRule="atLeast"/>
        <w:jc w:val="both"/>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ab/>
        <w:t>Все внеплановые контрольные мероприятия могут проводиться только после согласования с органами прокуратуры.</w:t>
      </w:r>
    </w:p>
    <w:p w:rsidR="0078176D" w:rsidRPr="0078176D" w:rsidRDefault="0078176D" w:rsidP="0078176D">
      <w:pPr>
        <w:widowControl w:val="0"/>
        <w:suppressAutoHyphens/>
        <w:autoSpaceDE w:val="0"/>
        <w:spacing w:after="0" w:line="273" w:lineRule="atLeast"/>
        <w:jc w:val="both"/>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ab/>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78176D" w:rsidRPr="0078176D" w:rsidRDefault="0078176D" w:rsidP="0078176D">
      <w:pPr>
        <w:widowControl w:val="0"/>
        <w:suppressAutoHyphens/>
        <w:autoSpaceDE w:val="0"/>
        <w:spacing w:after="0" w:line="273" w:lineRule="atLeast"/>
        <w:ind w:firstLine="709"/>
        <w:jc w:val="both"/>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t xml:space="preserve">Выявление при проведении контрольных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w:t>
      </w:r>
      <w:r w:rsidRPr="0078176D">
        <w:rPr>
          <w:rFonts w:ascii="Times New Roman" w:eastAsia="Times New Roman" w:hAnsi="Times New Roman"/>
          <w:bCs/>
          <w:color w:val="000000"/>
          <w:sz w:val="20"/>
          <w:szCs w:val="20"/>
          <w:lang w:eastAsia="ar-SA"/>
        </w:rPr>
        <w:t xml:space="preserve">Новомихайловского сельского поселения Монастырщинского района Смоленской области </w:t>
      </w:r>
      <w:r w:rsidRPr="0078176D">
        <w:rPr>
          <w:rFonts w:ascii="Times New Roman" w:eastAsia="Times New Roman" w:hAnsi="Times New Roman"/>
          <w:sz w:val="20"/>
          <w:szCs w:val="20"/>
          <w:lang w:eastAsia="ar-SA"/>
        </w:rPr>
        <w:t>либо в их охранных зонах.</w:t>
      </w:r>
    </w:p>
    <w:p w:rsidR="0078176D" w:rsidRPr="0078176D" w:rsidRDefault="0078176D" w:rsidP="0078176D">
      <w:pPr>
        <w:widowControl w:val="0"/>
        <w:spacing w:after="0" w:line="240" w:lineRule="auto"/>
        <w:ind w:right="405" w:firstLine="709"/>
        <w:contextualSpacing/>
        <w:jc w:val="both"/>
        <w:rPr>
          <w:rFonts w:ascii="Times New Roman" w:eastAsia="Times New Roman" w:hAnsi="Times New Roman"/>
          <w:sz w:val="20"/>
          <w:szCs w:val="20"/>
          <w:lang w:eastAsia="ar-SA"/>
        </w:rPr>
      </w:pPr>
    </w:p>
    <w:p w:rsidR="0078176D" w:rsidRPr="0078176D" w:rsidRDefault="0078176D" w:rsidP="0078176D">
      <w:pPr>
        <w:widowControl w:val="0"/>
        <w:spacing w:after="0" w:line="240" w:lineRule="auto"/>
        <w:ind w:right="405" w:firstLine="709"/>
        <w:contextualSpacing/>
        <w:jc w:val="both"/>
        <w:rPr>
          <w:rFonts w:ascii="Times New Roman" w:eastAsia="Times New Roman" w:hAnsi="Times New Roman"/>
          <w:sz w:val="20"/>
          <w:szCs w:val="20"/>
          <w:lang w:eastAsia="ar-SA"/>
        </w:rPr>
      </w:pPr>
    </w:p>
    <w:tbl>
      <w:tblPr>
        <w:tblW w:w="0" w:type="auto"/>
        <w:tblLook w:val="04A0" w:firstRow="1" w:lastRow="0" w:firstColumn="1" w:lastColumn="0" w:noHBand="0" w:noVBand="1"/>
      </w:tblPr>
      <w:tblGrid>
        <w:gridCol w:w="5353"/>
        <w:gridCol w:w="4961"/>
      </w:tblGrid>
      <w:tr w:rsidR="0078176D" w:rsidRPr="0078176D" w:rsidTr="00AA3BEC">
        <w:trPr>
          <w:trHeight w:val="1408"/>
        </w:trPr>
        <w:tc>
          <w:tcPr>
            <w:tcW w:w="5353" w:type="dxa"/>
            <w:shd w:val="clear" w:color="auto" w:fill="auto"/>
          </w:tcPr>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b/>
                <w:color w:val="000000"/>
                <w:sz w:val="20"/>
                <w:szCs w:val="20"/>
                <w:lang w:eastAsia="ru-RU"/>
              </w:rPr>
            </w:pPr>
            <w:r w:rsidRPr="0078176D">
              <w:rPr>
                <w:rFonts w:ascii="Times New Roman" w:eastAsia="Times New Roman" w:hAnsi="Times New Roman"/>
                <w:sz w:val="20"/>
                <w:szCs w:val="20"/>
                <w:lang w:eastAsia="ar-SA"/>
              </w:rPr>
              <w:br w:type="page"/>
            </w:r>
          </w:p>
        </w:tc>
        <w:tc>
          <w:tcPr>
            <w:tcW w:w="4961" w:type="dxa"/>
            <w:shd w:val="clear" w:color="auto" w:fill="auto"/>
          </w:tcPr>
          <w:p w:rsidR="0078176D" w:rsidRPr="0078176D" w:rsidRDefault="0078176D" w:rsidP="0078176D">
            <w:pPr>
              <w:tabs>
                <w:tab w:val="left" w:pos="709"/>
                <w:tab w:val="left" w:pos="1418"/>
              </w:tabs>
              <w:spacing w:after="0" w:line="240" w:lineRule="atLeast"/>
              <w:jc w:val="both"/>
              <w:rPr>
                <w:rFonts w:ascii="Times New Roman" w:eastAsia="Times New Roman" w:hAnsi="Times New Roman"/>
                <w:sz w:val="20"/>
                <w:szCs w:val="20"/>
                <w:lang w:eastAsia="ru-RU"/>
              </w:rPr>
            </w:pPr>
            <w:r w:rsidRPr="0078176D">
              <w:rPr>
                <w:rFonts w:ascii="Times New Roman" w:eastAsia="Times New Roman" w:hAnsi="Times New Roman"/>
                <w:color w:val="000000"/>
                <w:sz w:val="20"/>
                <w:szCs w:val="20"/>
                <w:lang w:eastAsia="ru-RU"/>
              </w:rPr>
              <w:t xml:space="preserve">Приложение № 3 к Положению о муниципальном контроле в </w:t>
            </w:r>
            <w:r w:rsidRPr="0078176D">
              <w:rPr>
                <w:rFonts w:ascii="Times New Roman" w:eastAsia="Times New Roman" w:hAnsi="Times New Roman"/>
                <w:bCs/>
                <w:color w:val="000000"/>
                <w:sz w:val="20"/>
                <w:szCs w:val="20"/>
                <w:lang w:eastAsia="ru-RU"/>
              </w:rPr>
              <w:t xml:space="preserve">области охраны и </w:t>
            </w:r>
            <w:proofErr w:type="gramStart"/>
            <w:r w:rsidRPr="0078176D">
              <w:rPr>
                <w:rFonts w:ascii="Times New Roman" w:eastAsia="Times New Roman" w:hAnsi="Times New Roman"/>
                <w:bCs/>
                <w:color w:val="000000"/>
                <w:sz w:val="20"/>
                <w:szCs w:val="20"/>
                <w:lang w:eastAsia="ru-RU"/>
              </w:rPr>
              <w:t>использования</w:t>
            </w:r>
            <w:proofErr w:type="gramEnd"/>
            <w:r w:rsidRPr="0078176D">
              <w:rPr>
                <w:rFonts w:ascii="Times New Roman" w:eastAsia="Times New Roman" w:hAnsi="Times New Roman"/>
                <w:bCs/>
                <w:color w:val="000000"/>
                <w:sz w:val="20"/>
                <w:szCs w:val="20"/>
                <w:lang w:eastAsia="ru-RU"/>
              </w:rPr>
              <w:t xml:space="preserve"> особо охраняемых природных территорий </w:t>
            </w:r>
            <w:r w:rsidRPr="0078176D">
              <w:rPr>
                <w:rFonts w:ascii="Times New Roman" w:eastAsia="Times New Roman" w:hAnsi="Times New Roman"/>
                <w:color w:val="000000"/>
                <w:sz w:val="20"/>
                <w:szCs w:val="20"/>
                <w:lang w:eastAsia="ru-RU"/>
              </w:rPr>
              <w:t xml:space="preserve">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w:t>
            </w:r>
            <w:r w:rsidRPr="0078176D">
              <w:rPr>
                <w:rFonts w:ascii="Times New Roman" w:eastAsia="Times New Roman" w:hAnsi="Times New Roman"/>
                <w:sz w:val="20"/>
                <w:szCs w:val="20"/>
                <w:lang w:eastAsia="ru-RU"/>
              </w:rPr>
              <w:t>23.08.2021 №14 в редакции решений от 26.11.2021 №26, от 14.02.2022 №7, от 21.11.2022 №31)</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p>
        </w:tc>
      </w:tr>
    </w:tbl>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p>
    <w:p w:rsidR="0078176D" w:rsidRPr="0078176D" w:rsidRDefault="0078176D" w:rsidP="0078176D">
      <w:pPr>
        <w:widowControl w:val="0"/>
        <w:spacing w:after="0" w:line="240" w:lineRule="auto"/>
        <w:ind w:right="-1"/>
        <w:jc w:val="center"/>
        <w:rPr>
          <w:rFonts w:ascii="Times New Roman" w:hAnsi="Times New Roman"/>
          <w:b/>
          <w:color w:val="000000"/>
          <w:sz w:val="20"/>
          <w:szCs w:val="20"/>
        </w:rPr>
      </w:pPr>
      <w:r w:rsidRPr="0078176D">
        <w:rPr>
          <w:rFonts w:ascii="Times New Roman" w:hAnsi="Times New Roman"/>
          <w:b/>
          <w:color w:val="000000"/>
          <w:sz w:val="20"/>
          <w:szCs w:val="20"/>
        </w:rPr>
        <w:t xml:space="preserve">Критерии отнесения объектов контроля к категориям риска в рамках осуществления муниципального контроля в </w:t>
      </w:r>
      <w:r w:rsidRPr="0078176D">
        <w:rPr>
          <w:rFonts w:ascii="Times New Roman" w:hAnsi="Times New Roman"/>
          <w:b/>
          <w:bCs/>
          <w:color w:val="000000"/>
          <w:sz w:val="20"/>
          <w:szCs w:val="20"/>
        </w:rPr>
        <w:t xml:space="preserve">области охраны и </w:t>
      </w:r>
      <w:proofErr w:type="gramStart"/>
      <w:r w:rsidRPr="0078176D">
        <w:rPr>
          <w:rFonts w:ascii="Times New Roman" w:hAnsi="Times New Roman"/>
          <w:b/>
          <w:bCs/>
          <w:color w:val="000000"/>
          <w:sz w:val="20"/>
          <w:szCs w:val="20"/>
        </w:rPr>
        <w:t>использования</w:t>
      </w:r>
      <w:proofErr w:type="gramEnd"/>
      <w:r w:rsidRPr="0078176D">
        <w:rPr>
          <w:rFonts w:ascii="Times New Roman" w:hAnsi="Times New Roman"/>
          <w:b/>
          <w:bCs/>
          <w:color w:val="000000"/>
          <w:sz w:val="20"/>
          <w:szCs w:val="20"/>
        </w:rPr>
        <w:t xml:space="preserve"> особо охраняемых природных территорий </w:t>
      </w:r>
      <w:r w:rsidRPr="0078176D">
        <w:rPr>
          <w:rFonts w:ascii="Times New Roman" w:hAnsi="Times New Roman"/>
          <w:b/>
          <w:color w:val="000000"/>
          <w:sz w:val="20"/>
          <w:szCs w:val="20"/>
        </w:rPr>
        <w:t>Новомихайловского сельского поселения Монастырщинского района Смоленской области</w:t>
      </w:r>
    </w:p>
    <w:p w:rsidR="0078176D" w:rsidRPr="0078176D" w:rsidRDefault="0078176D" w:rsidP="0078176D">
      <w:pPr>
        <w:widowControl w:val="0"/>
        <w:spacing w:after="0" w:line="240" w:lineRule="auto"/>
        <w:ind w:right="-1"/>
        <w:rPr>
          <w:rFonts w:ascii="Times New Roman" w:hAnsi="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7409"/>
        <w:gridCol w:w="1922"/>
      </w:tblGrid>
      <w:tr w:rsidR="0078176D" w:rsidRPr="0078176D" w:rsidTr="00AA3BEC">
        <w:tc>
          <w:tcPr>
            <w:tcW w:w="109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 xml:space="preserve">№ </w:t>
            </w:r>
            <w:proofErr w:type="gramStart"/>
            <w:r w:rsidRPr="0078176D">
              <w:rPr>
                <w:rFonts w:ascii="Times New Roman" w:hAnsi="Times New Roman"/>
                <w:color w:val="000000"/>
                <w:sz w:val="20"/>
                <w:szCs w:val="20"/>
              </w:rPr>
              <w:t>п</w:t>
            </w:r>
            <w:proofErr w:type="gramEnd"/>
            <w:r w:rsidRPr="0078176D">
              <w:rPr>
                <w:rFonts w:ascii="Times New Roman" w:hAnsi="Times New Roman"/>
                <w:color w:val="000000"/>
                <w:sz w:val="20"/>
                <w:szCs w:val="20"/>
              </w:rPr>
              <w:t>/п</w:t>
            </w:r>
          </w:p>
        </w:tc>
        <w:tc>
          <w:tcPr>
            <w:tcW w:w="7409"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 xml:space="preserve">Объекты муниципального контроля в рамках осуществления </w:t>
            </w:r>
            <w:r w:rsidRPr="0078176D">
              <w:rPr>
                <w:rFonts w:ascii="Times New Roman" w:hAnsi="Times New Roman"/>
                <w:bCs/>
                <w:color w:val="000000"/>
                <w:sz w:val="20"/>
                <w:szCs w:val="20"/>
              </w:rPr>
              <w:t xml:space="preserve">муниципального контроля в области охраны и </w:t>
            </w:r>
            <w:proofErr w:type="gramStart"/>
            <w:r w:rsidRPr="0078176D">
              <w:rPr>
                <w:rFonts w:ascii="Times New Roman" w:hAnsi="Times New Roman"/>
                <w:bCs/>
                <w:color w:val="000000"/>
                <w:sz w:val="20"/>
                <w:szCs w:val="20"/>
              </w:rPr>
              <w:t>использования</w:t>
            </w:r>
            <w:proofErr w:type="gramEnd"/>
            <w:r w:rsidRPr="0078176D">
              <w:rPr>
                <w:rFonts w:ascii="Times New Roman" w:hAnsi="Times New Roman"/>
                <w:bCs/>
                <w:color w:val="000000"/>
                <w:sz w:val="20"/>
                <w:szCs w:val="20"/>
              </w:rPr>
              <w:t xml:space="preserve"> особо охраняемых природных территорий Новомихайловского сельского поселения Монастырщинского района Смоленской области</w:t>
            </w:r>
          </w:p>
        </w:tc>
        <w:tc>
          <w:tcPr>
            <w:tcW w:w="1922"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Категория риска</w:t>
            </w:r>
          </w:p>
        </w:tc>
      </w:tr>
      <w:tr w:rsidR="0078176D" w:rsidRPr="0078176D" w:rsidTr="00AA3BEC">
        <w:tc>
          <w:tcPr>
            <w:tcW w:w="109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1</w:t>
            </w:r>
          </w:p>
        </w:tc>
        <w:tc>
          <w:tcPr>
            <w:tcW w:w="7409"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proofErr w:type="gramStart"/>
            <w:r w:rsidRPr="0078176D">
              <w:rPr>
                <w:rFonts w:ascii="Times New Roman" w:hAnsi="Times New Roman"/>
                <w:color w:val="000000"/>
                <w:sz w:val="20"/>
                <w:szCs w:val="20"/>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w:t>
            </w:r>
            <w:proofErr w:type="gramEnd"/>
          </w:p>
        </w:tc>
        <w:tc>
          <w:tcPr>
            <w:tcW w:w="1922"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Значительный риск</w:t>
            </w:r>
          </w:p>
        </w:tc>
      </w:tr>
      <w:tr w:rsidR="0078176D" w:rsidRPr="0078176D" w:rsidTr="00AA3BEC">
        <w:tc>
          <w:tcPr>
            <w:tcW w:w="109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2</w:t>
            </w:r>
          </w:p>
        </w:tc>
        <w:tc>
          <w:tcPr>
            <w:tcW w:w="7409"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p>
        </w:tc>
        <w:tc>
          <w:tcPr>
            <w:tcW w:w="1922"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Средний риск</w:t>
            </w:r>
          </w:p>
        </w:tc>
      </w:tr>
      <w:tr w:rsidR="0078176D" w:rsidRPr="0078176D" w:rsidTr="00AA3BEC">
        <w:tc>
          <w:tcPr>
            <w:tcW w:w="109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3</w:t>
            </w:r>
          </w:p>
        </w:tc>
        <w:tc>
          <w:tcPr>
            <w:tcW w:w="7409"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w:t>
            </w:r>
            <w:r w:rsidRPr="0078176D">
              <w:rPr>
                <w:rFonts w:ascii="Times New Roman" w:hAnsi="Times New Roman"/>
                <w:color w:val="000000"/>
                <w:sz w:val="20"/>
                <w:szCs w:val="20"/>
              </w:rPr>
              <w:lastRenderedPageBreak/>
              <w:t>проверки по факту выявленных нарушений за несоблюдение обязательных требований.</w:t>
            </w:r>
          </w:p>
        </w:tc>
        <w:tc>
          <w:tcPr>
            <w:tcW w:w="1922"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lastRenderedPageBreak/>
              <w:t>Умеренный риск</w:t>
            </w:r>
          </w:p>
        </w:tc>
      </w:tr>
      <w:tr w:rsidR="0078176D" w:rsidRPr="0078176D" w:rsidTr="00AA3BEC">
        <w:tc>
          <w:tcPr>
            <w:tcW w:w="109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lastRenderedPageBreak/>
              <w:t>4</w:t>
            </w:r>
          </w:p>
        </w:tc>
        <w:tc>
          <w:tcPr>
            <w:tcW w:w="7409"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w:t>
            </w:r>
          </w:p>
        </w:tc>
        <w:tc>
          <w:tcPr>
            <w:tcW w:w="1922"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Низкий риск</w:t>
            </w:r>
          </w:p>
        </w:tc>
      </w:tr>
    </w:tbl>
    <w:p w:rsidR="0078176D" w:rsidRPr="0078176D" w:rsidRDefault="0078176D" w:rsidP="0078176D">
      <w:pPr>
        <w:widowControl w:val="0"/>
        <w:spacing w:after="0" w:line="240" w:lineRule="auto"/>
        <w:jc w:val="both"/>
        <w:rPr>
          <w:rFonts w:ascii="Times New Roman" w:eastAsia="Times New Roman" w:hAnsi="Times New Roman"/>
          <w:color w:val="000000"/>
          <w:sz w:val="20"/>
          <w:szCs w:val="20"/>
          <w:lang w:eastAsia="ru-RU"/>
        </w:rPr>
      </w:pPr>
    </w:p>
    <w:p w:rsidR="0078176D" w:rsidRPr="0078176D" w:rsidRDefault="0078176D" w:rsidP="0078176D">
      <w:pPr>
        <w:widowControl w:val="0"/>
        <w:spacing w:after="0" w:line="240" w:lineRule="auto"/>
        <w:jc w:val="both"/>
        <w:rPr>
          <w:rFonts w:ascii="Times New Roman" w:eastAsia="Times New Roman" w:hAnsi="Times New Roman"/>
          <w:color w:val="000000"/>
          <w:sz w:val="20"/>
          <w:szCs w:val="20"/>
          <w:lang w:eastAsia="ru-RU"/>
        </w:rPr>
      </w:pPr>
    </w:p>
    <w:p w:rsidR="0078176D" w:rsidRPr="0078176D" w:rsidRDefault="0078176D" w:rsidP="0078176D">
      <w:pPr>
        <w:widowControl w:val="0"/>
        <w:spacing w:after="0" w:line="240" w:lineRule="auto"/>
        <w:jc w:val="both"/>
        <w:rPr>
          <w:rFonts w:ascii="Times New Roman" w:eastAsia="Times New Roman" w:hAnsi="Times New Roman"/>
          <w:color w:val="000000"/>
          <w:sz w:val="20"/>
          <w:szCs w:val="20"/>
          <w:lang w:eastAsia="ru-RU"/>
        </w:rPr>
      </w:pPr>
    </w:p>
    <w:p w:rsidR="0078176D" w:rsidRPr="0078176D" w:rsidRDefault="0078176D" w:rsidP="0078176D">
      <w:pPr>
        <w:widowControl w:val="0"/>
        <w:spacing w:after="0" w:line="240" w:lineRule="auto"/>
        <w:jc w:val="both"/>
        <w:rPr>
          <w:rFonts w:ascii="Times New Roman" w:eastAsia="Times New Roman" w:hAnsi="Times New Roman"/>
          <w:color w:val="000000"/>
          <w:sz w:val="20"/>
          <w:szCs w:val="20"/>
          <w:lang w:eastAsia="ru-RU"/>
        </w:rPr>
      </w:pPr>
    </w:p>
    <w:tbl>
      <w:tblPr>
        <w:tblW w:w="0" w:type="auto"/>
        <w:tblLook w:val="04A0" w:firstRow="1" w:lastRow="0" w:firstColumn="1" w:lastColumn="0" w:noHBand="0" w:noVBand="1"/>
      </w:tblPr>
      <w:tblGrid>
        <w:gridCol w:w="5353"/>
        <w:gridCol w:w="4961"/>
      </w:tblGrid>
      <w:tr w:rsidR="0078176D" w:rsidRPr="0078176D" w:rsidTr="00AA3BEC">
        <w:trPr>
          <w:trHeight w:val="1408"/>
        </w:trPr>
        <w:tc>
          <w:tcPr>
            <w:tcW w:w="5353" w:type="dxa"/>
            <w:shd w:val="clear" w:color="auto" w:fill="auto"/>
          </w:tcPr>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sz w:val="20"/>
                <w:szCs w:val="20"/>
                <w:lang w:eastAsia="ar-SA"/>
              </w:rPr>
            </w:pPr>
            <w:bookmarkStart w:id="16" w:name="_GoBack"/>
            <w:bookmarkEnd w:id="16"/>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sz w:val="20"/>
                <w:szCs w:val="20"/>
                <w:lang w:eastAsia="ar-SA"/>
              </w:rPr>
            </w:pPr>
            <w:r w:rsidRPr="0078176D">
              <w:rPr>
                <w:rFonts w:ascii="Times New Roman" w:eastAsia="Times New Roman" w:hAnsi="Times New Roman"/>
                <w:sz w:val="20"/>
                <w:szCs w:val="20"/>
                <w:lang w:eastAsia="ar-SA"/>
              </w:rPr>
              <w:br w:type="page"/>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b/>
                <w:color w:val="000000"/>
                <w:sz w:val="20"/>
                <w:szCs w:val="20"/>
                <w:lang w:eastAsia="ru-RU"/>
              </w:rPr>
            </w:pPr>
          </w:p>
        </w:tc>
        <w:tc>
          <w:tcPr>
            <w:tcW w:w="4961" w:type="dxa"/>
            <w:shd w:val="clear" w:color="auto" w:fill="auto"/>
          </w:tcPr>
          <w:p w:rsidR="0078176D" w:rsidRPr="0078176D" w:rsidRDefault="0078176D" w:rsidP="0078176D">
            <w:pPr>
              <w:tabs>
                <w:tab w:val="left" w:pos="709"/>
                <w:tab w:val="left" w:pos="1418"/>
              </w:tabs>
              <w:spacing w:after="0" w:line="240" w:lineRule="atLeast"/>
              <w:jc w:val="both"/>
              <w:rPr>
                <w:rFonts w:ascii="Times New Roman" w:eastAsia="Times New Roman" w:hAnsi="Times New Roman"/>
                <w:sz w:val="20"/>
                <w:szCs w:val="20"/>
                <w:lang w:eastAsia="ru-RU"/>
              </w:rPr>
            </w:pPr>
            <w:r w:rsidRPr="0078176D">
              <w:rPr>
                <w:rFonts w:ascii="Times New Roman" w:eastAsia="Times New Roman" w:hAnsi="Times New Roman"/>
                <w:color w:val="000000"/>
                <w:sz w:val="20"/>
                <w:szCs w:val="20"/>
                <w:lang w:eastAsia="ru-RU"/>
              </w:rPr>
              <w:t xml:space="preserve">Приложение № 4 к Положению о муниципальном контроле в </w:t>
            </w:r>
            <w:r w:rsidRPr="0078176D">
              <w:rPr>
                <w:rFonts w:ascii="Times New Roman" w:eastAsia="Times New Roman" w:hAnsi="Times New Roman"/>
                <w:bCs/>
                <w:color w:val="000000"/>
                <w:sz w:val="20"/>
                <w:szCs w:val="20"/>
                <w:lang w:eastAsia="ru-RU"/>
              </w:rPr>
              <w:t xml:space="preserve">области охраны и </w:t>
            </w:r>
            <w:proofErr w:type="gramStart"/>
            <w:r w:rsidRPr="0078176D">
              <w:rPr>
                <w:rFonts w:ascii="Times New Roman" w:eastAsia="Times New Roman" w:hAnsi="Times New Roman"/>
                <w:bCs/>
                <w:color w:val="000000"/>
                <w:sz w:val="20"/>
                <w:szCs w:val="20"/>
                <w:lang w:eastAsia="ru-RU"/>
              </w:rPr>
              <w:t>использования</w:t>
            </w:r>
            <w:proofErr w:type="gramEnd"/>
            <w:r w:rsidRPr="0078176D">
              <w:rPr>
                <w:rFonts w:ascii="Times New Roman" w:eastAsia="Times New Roman" w:hAnsi="Times New Roman"/>
                <w:bCs/>
                <w:color w:val="000000"/>
                <w:sz w:val="20"/>
                <w:szCs w:val="20"/>
                <w:lang w:eastAsia="ru-RU"/>
              </w:rPr>
              <w:t xml:space="preserve"> особо охраняемых природных территорий </w:t>
            </w:r>
            <w:r w:rsidRPr="0078176D">
              <w:rPr>
                <w:rFonts w:ascii="Times New Roman" w:eastAsia="Times New Roman" w:hAnsi="Times New Roman"/>
                <w:color w:val="000000"/>
                <w:sz w:val="20"/>
                <w:szCs w:val="20"/>
                <w:lang w:eastAsia="ru-RU"/>
              </w:rPr>
              <w:t xml:space="preserve">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w:t>
            </w:r>
            <w:r w:rsidRPr="0078176D">
              <w:rPr>
                <w:rFonts w:ascii="Times New Roman" w:eastAsia="Times New Roman" w:hAnsi="Times New Roman"/>
                <w:sz w:val="20"/>
                <w:szCs w:val="20"/>
                <w:lang w:eastAsia="ru-RU"/>
              </w:rPr>
              <w:t>23.08.2021 №14 в редакции решений от 26.11.2021 №26, от 14.02.2022 №7, от 21.11.2022 №31)</w:t>
            </w:r>
          </w:p>
          <w:p w:rsidR="0078176D" w:rsidRPr="0078176D" w:rsidRDefault="0078176D" w:rsidP="0078176D">
            <w:pPr>
              <w:widowControl w:val="0"/>
              <w:tabs>
                <w:tab w:val="left" w:pos="709"/>
                <w:tab w:val="left" w:pos="1418"/>
              </w:tabs>
              <w:spacing w:after="0" w:line="240" w:lineRule="atLeast"/>
              <w:jc w:val="both"/>
              <w:rPr>
                <w:rFonts w:ascii="Times New Roman" w:eastAsia="Times New Roman" w:hAnsi="Times New Roman"/>
                <w:color w:val="000000"/>
                <w:sz w:val="20"/>
                <w:szCs w:val="20"/>
                <w:lang w:eastAsia="ru-RU"/>
              </w:rPr>
            </w:pPr>
          </w:p>
        </w:tc>
      </w:tr>
    </w:tbl>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p>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p>
    <w:p w:rsidR="0078176D" w:rsidRPr="0078176D" w:rsidRDefault="0078176D" w:rsidP="0078176D">
      <w:pPr>
        <w:widowControl w:val="0"/>
        <w:spacing w:after="0" w:line="240" w:lineRule="auto"/>
        <w:ind w:right="-1"/>
        <w:jc w:val="center"/>
        <w:rPr>
          <w:rFonts w:ascii="Times New Roman" w:hAnsi="Times New Roman"/>
          <w:b/>
          <w:color w:val="000000"/>
          <w:sz w:val="20"/>
          <w:szCs w:val="20"/>
        </w:rPr>
      </w:pPr>
      <w:r w:rsidRPr="0078176D">
        <w:rPr>
          <w:rFonts w:ascii="Times New Roman" w:hAnsi="Times New Roman"/>
          <w:b/>
          <w:color w:val="000000"/>
          <w:sz w:val="20"/>
          <w:szCs w:val="20"/>
        </w:rPr>
        <w:t xml:space="preserve">Ключевые показатели вида контроля и их целевые значения, индикативные показатели для муниципального контроля в </w:t>
      </w:r>
      <w:r w:rsidRPr="0078176D">
        <w:rPr>
          <w:rFonts w:ascii="Times New Roman" w:hAnsi="Times New Roman"/>
          <w:b/>
          <w:bCs/>
          <w:color w:val="000000"/>
          <w:sz w:val="20"/>
          <w:szCs w:val="20"/>
        </w:rPr>
        <w:t xml:space="preserve">области охраны и </w:t>
      </w:r>
      <w:proofErr w:type="gramStart"/>
      <w:r w:rsidRPr="0078176D">
        <w:rPr>
          <w:rFonts w:ascii="Times New Roman" w:hAnsi="Times New Roman"/>
          <w:b/>
          <w:bCs/>
          <w:color w:val="000000"/>
          <w:sz w:val="20"/>
          <w:szCs w:val="20"/>
        </w:rPr>
        <w:t>использования</w:t>
      </w:r>
      <w:proofErr w:type="gramEnd"/>
      <w:r w:rsidRPr="0078176D">
        <w:rPr>
          <w:rFonts w:ascii="Times New Roman" w:hAnsi="Times New Roman"/>
          <w:b/>
          <w:bCs/>
          <w:color w:val="000000"/>
          <w:sz w:val="20"/>
          <w:szCs w:val="20"/>
        </w:rPr>
        <w:t xml:space="preserve"> особо охраняемых природных территорий </w:t>
      </w:r>
      <w:r w:rsidRPr="0078176D">
        <w:rPr>
          <w:rFonts w:ascii="Times New Roman" w:hAnsi="Times New Roman"/>
          <w:b/>
          <w:color w:val="000000"/>
          <w:sz w:val="20"/>
          <w:szCs w:val="20"/>
        </w:rPr>
        <w:t>Новомихайловского сельского поселения Монастырщинского района Смоленской области</w:t>
      </w:r>
    </w:p>
    <w:p w:rsidR="0078176D" w:rsidRPr="0078176D" w:rsidRDefault="0078176D" w:rsidP="0078176D">
      <w:pPr>
        <w:widowControl w:val="0"/>
        <w:spacing w:after="0" w:line="240" w:lineRule="auto"/>
        <w:ind w:right="-1" w:firstLine="708"/>
        <w:jc w:val="both"/>
        <w:rPr>
          <w:rFonts w:ascii="Times New Roman" w:hAnsi="Times New Roman"/>
          <w:color w:val="000000"/>
          <w:sz w:val="20"/>
          <w:szCs w:val="20"/>
        </w:rPr>
      </w:pPr>
    </w:p>
    <w:tbl>
      <w:tblPr>
        <w:tblW w:w="10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0"/>
        <w:gridCol w:w="2410"/>
      </w:tblGrid>
      <w:tr w:rsidR="0078176D" w:rsidRPr="0078176D" w:rsidTr="00AA3BEC">
        <w:trPr>
          <w:trHeight w:val="315"/>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Целевые значения</w:t>
            </w:r>
          </w:p>
        </w:tc>
      </w:tr>
      <w:tr w:rsidR="0078176D" w:rsidRPr="0078176D" w:rsidTr="00AA3BEC">
        <w:trPr>
          <w:trHeight w:val="150"/>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 xml:space="preserve">Процент устраненных нарушений из числа выявленных нарушений законодательства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66 %</w:t>
            </w:r>
          </w:p>
        </w:tc>
      </w:tr>
      <w:tr w:rsidR="0078176D" w:rsidRPr="0078176D" w:rsidTr="00AA3BEC">
        <w:trPr>
          <w:trHeight w:val="157"/>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100%</w:t>
            </w:r>
          </w:p>
        </w:tc>
      </w:tr>
      <w:tr w:rsidR="0078176D" w:rsidRPr="0078176D" w:rsidTr="00AA3BEC">
        <w:trPr>
          <w:trHeight w:val="127"/>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0%</w:t>
            </w:r>
          </w:p>
        </w:tc>
      </w:tr>
      <w:tr w:rsidR="0078176D" w:rsidRPr="0078176D" w:rsidTr="00AA3BEC">
        <w:trPr>
          <w:trHeight w:val="165"/>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0%</w:t>
            </w:r>
          </w:p>
        </w:tc>
      </w:tr>
      <w:tr w:rsidR="0078176D" w:rsidRPr="0078176D" w:rsidTr="00AA3BEC">
        <w:trPr>
          <w:trHeight w:val="142"/>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5%</w:t>
            </w:r>
          </w:p>
        </w:tc>
      </w:tr>
      <w:tr w:rsidR="0078176D" w:rsidRPr="0078176D" w:rsidTr="00AA3BEC">
        <w:trPr>
          <w:trHeight w:val="157"/>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Процент внесенных решений о назначении административного наказания по материалам органа муниципального контроля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95%</w:t>
            </w:r>
          </w:p>
        </w:tc>
      </w:tr>
      <w:tr w:rsidR="0078176D" w:rsidRPr="0078176D" w:rsidTr="00AA3BEC">
        <w:trPr>
          <w:trHeight w:val="180"/>
        </w:trPr>
        <w:tc>
          <w:tcPr>
            <w:tcW w:w="7820" w:type="dxa"/>
            <w:tcBorders>
              <w:top w:val="single" w:sz="4" w:space="0" w:color="auto"/>
              <w:left w:val="single" w:sz="4" w:space="0" w:color="auto"/>
              <w:bottom w:val="single" w:sz="4" w:space="0" w:color="auto"/>
              <w:right w:val="single" w:sz="4" w:space="0" w:color="auto"/>
            </w:tcBorders>
            <w:hideMark/>
          </w:tcPr>
          <w:p w:rsidR="0078176D" w:rsidRPr="0078176D" w:rsidRDefault="0078176D" w:rsidP="0078176D">
            <w:pPr>
              <w:widowControl w:val="0"/>
              <w:spacing w:after="0" w:line="240" w:lineRule="auto"/>
              <w:ind w:right="-1"/>
              <w:jc w:val="both"/>
              <w:rPr>
                <w:rFonts w:ascii="Times New Roman" w:hAnsi="Times New Roman"/>
                <w:color w:val="000000"/>
                <w:sz w:val="20"/>
                <w:szCs w:val="20"/>
              </w:rPr>
            </w:pPr>
            <w:r w:rsidRPr="0078176D">
              <w:rPr>
                <w:rFonts w:ascii="Times New Roman" w:hAnsi="Times New Roman"/>
                <w:color w:val="000000"/>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76D" w:rsidRPr="0078176D" w:rsidRDefault="0078176D" w:rsidP="0078176D">
            <w:pPr>
              <w:widowControl w:val="0"/>
              <w:spacing w:after="0" w:line="240" w:lineRule="auto"/>
              <w:ind w:right="-1"/>
              <w:jc w:val="center"/>
              <w:rPr>
                <w:rFonts w:ascii="Times New Roman" w:hAnsi="Times New Roman"/>
                <w:color w:val="000000"/>
                <w:sz w:val="20"/>
                <w:szCs w:val="20"/>
              </w:rPr>
            </w:pPr>
            <w:r w:rsidRPr="0078176D">
              <w:rPr>
                <w:rFonts w:ascii="Times New Roman" w:hAnsi="Times New Roman"/>
                <w:color w:val="000000"/>
                <w:sz w:val="20"/>
                <w:szCs w:val="20"/>
              </w:rPr>
              <w:t>0%</w:t>
            </w:r>
          </w:p>
        </w:tc>
      </w:tr>
    </w:tbl>
    <w:p w:rsidR="0078176D" w:rsidRPr="0078176D" w:rsidRDefault="0078176D" w:rsidP="0078176D">
      <w:pPr>
        <w:widowControl w:val="0"/>
        <w:spacing w:after="0" w:line="240" w:lineRule="auto"/>
        <w:ind w:right="-1" w:firstLine="708"/>
        <w:jc w:val="both"/>
        <w:rPr>
          <w:rFonts w:ascii="Times New Roman" w:hAnsi="Times New Roman"/>
          <w:color w:val="000000"/>
          <w:sz w:val="20"/>
          <w:szCs w:val="20"/>
        </w:rPr>
      </w:pPr>
    </w:p>
    <w:p w:rsidR="0078176D" w:rsidRPr="0078176D" w:rsidRDefault="0078176D" w:rsidP="0078176D">
      <w:pPr>
        <w:widowControl w:val="0"/>
        <w:spacing w:after="0" w:line="240" w:lineRule="auto"/>
        <w:jc w:val="center"/>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Индикативные показатели</w:t>
      </w:r>
    </w:p>
    <w:p w:rsidR="0078176D" w:rsidRPr="0078176D" w:rsidRDefault="0078176D" w:rsidP="0078176D">
      <w:pPr>
        <w:widowControl w:val="0"/>
        <w:spacing w:after="0" w:line="240" w:lineRule="auto"/>
        <w:jc w:val="center"/>
        <w:rPr>
          <w:rFonts w:ascii="Times New Roman" w:eastAsia="Times New Roman" w:hAnsi="Times New Roman"/>
          <w:color w:val="000000"/>
          <w:sz w:val="20"/>
          <w:szCs w:val="20"/>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3119"/>
        <w:gridCol w:w="127"/>
        <w:gridCol w:w="865"/>
        <w:gridCol w:w="150"/>
        <w:gridCol w:w="1976"/>
      </w:tblGrid>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1.</w:t>
            </w:r>
          </w:p>
        </w:tc>
        <w:tc>
          <w:tcPr>
            <w:tcW w:w="94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 xml:space="preserve">Индикативные показатели, характеризующие параметры </w:t>
            </w:r>
          </w:p>
          <w:p w:rsidR="0078176D" w:rsidRPr="0078176D" w:rsidRDefault="0078176D" w:rsidP="0078176D">
            <w:pPr>
              <w:widowControl w:val="0"/>
              <w:spacing w:after="0" w:line="240" w:lineRule="auto"/>
              <w:jc w:val="center"/>
              <w:textAlignment w:val="baseline"/>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проведенных мероприятий</w:t>
            </w: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both"/>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Врз</w:t>
            </w:r>
            <w:proofErr w:type="spellEnd"/>
            <w:r w:rsidRPr="0078176D">
              <w:rPr>
                <w:rFonts w:ascii="Times New Roman" w:eastAsia="Times New Roman" w:hAnsi="Times New Roman"/>
                <w:color w:val="000000"/>
                <w:sz w:val="20"/>
                <w:szCs w:val="20"/>
                <w:lang w:eastAsia="ru-RU"/>
              </w:rPr>
              <w:t xml:space="preserve"> = (</w:t>
            </w:r>
            <w:proofErr w:type="spellStart"/>
            <w:r w:rsidRPr="0078176D">
              <w:rPr>
                <w:rFonts w:ascii="Times New Roman" w:eastAsia="Times New Roman" w:hAnsi="Times New Roman"/>
                <w:color w:val="000000"/>
                <w:sz w:val="20"/>
                <w:szCs w:val="20"/>
                <w:lang w:eastAsia="ru-RU"/>
              </w:rPr>
              <w:t>РЗф</w:t>
            </w:r>
            <w:proofErr w:type="spellEnd"/>
            <w:r w:rsidRPr="0078176D">
              <w:rPr>
                <w:rFonts w:ascii="Times New Roman" w:eastAsia="Times New Roman" w:hAnsi="Times New Roman"/>
                <w:color w:val="000000"/>
                <w:sz w:val="20"/>
                <w:szCs w:val="20"/>
                <w:lang w:eastAsia="ru-RU"/>
              </w:rPr>
              <w:t xml:space="preserve"> / </w:t>
            </w:r>
            <w:proofErr w:type="spellStart"/>
            <w:r w:rsidRPr="0078176D">
              <w:rPr>
                <w:rFonts w:ascii="Times New Roman" w:eastAsia="Times New Roman" w:hAnsi="Times New Roman"/>
                <w:color w:val="000000"/>
                <w:sz w:val="20"/>
                <w:szCs w:val="20"/>
                <w:lang w:eastAsia="ru-RU"/>
              </w:rPr>
              <w:t>РЗп</w:t>
            </w:r>
            <w:proofErr w:type="spellEnd"/>
            <w:r w:rsidRPr="0078176D">
              <w:rPr>
                <w:rFonts w:ascii="Times New Roman" w:eastAsia="Times New Roman" w:hAnsi="Times New Roman"/>
                <w:color w:val="000000"/>
                <w:sz w:val="20"/>
                <w:szCs w:val="20"/>
                <w:lang w:eastAsia="ru-RU"/>
              </w:rPr>
              <w:t>) x 100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Врз</w:t>
            </w:r>
            <w:proofErr w:type="spellEnd"/>
            <w:r w:rsidRPr="0078176D">
              <w:rPr>
                <w:rFonts w:ascii="Times New Roman" w:eastAsia="Times New Roman" w:hAnsi="Times New Roman"/>
                <w:color w:val="000000"/>
                <w:sz w:val="20"/>
                <w:szCs w:val="20"/>
                <w:lang w:eastAsia="ru-RU"/>
              </w:rPr>
              <w:t xml:space="preserve"> - выполняемость плановых (рейдовых) заданий (осмотров) %</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РЗф</w:t>
            </w:r>
            <w:proofErr w:type="spellEnd"/>
            <w:r w:rsidRPr="0078176D">
              <w:rPr>
                <w:rFonts w:ascii="Times New Roman" w:eastAsia="Times New Roman" w:hAnsi="Times New Roman"/>
                <w:color w:val="000000"/>
                <w:sz w:val="20"/>
                <w:szCs w:val="20"/>
                <w:lang w:eastAsia="ru-RU"/>
              </w:rPr>
              <w:t xml:space="preserve"> </w:t>
            </w:r>
            <w:proofErr w:type="gramStart"/>
            <w:r w:rsidRPr="0078176D">
              <w:rPr>
                <w:rFonts w:ascii="Times New Roman" w:eastAsia="Times New Roman" w:hAnsi="Times New Roman"/>
                <w:color w:val="000000"/>
                <w:sz w:val="20"/>
                <w:szCs w:val="20"/>
                <w:lang w:eastAsia="ru-RU"/>
              </w:rPr>
              <w:t>-к</w:t>
            </w:r>
            <w:proofErr w:type="gramEnd"/>
            <w:r w:rsidRPr="0078176D">
              <w:rPr>
                <w:rFonts w:ascii="Times New Roman" w:eastAsia="Times New Roman" w:hAnsi="Times New Roman"/>
                <w:color w:val="000000"/>
                <w:sz w:val="20"/>
                <w:szCs w:val="20"/>
                <w:lang w:eastAsia="ru-RU"/>
              </w:rPr>
              <w:t>оличество проведенных плановых (рейдовых) заданий (осмотров)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РЗп</w:t>
            </w:r>
            <w:proofErr w:type="spellEnd"/>
            <w:r w:rsidRPr="0078176D">
              <w:rPr>
                <w:rFonts w:ascii="Times New Roman" w:eastAsia="Times New Roman" w:hAnsi="Times New Roman"/>
                <w:color w:val="000000"/>
                <w:sz w:val="20"/>
                <w:szCs w:val="20"/>
                <w:lang w:eastAsia="ru-RU"/>
              </w:rPr>
              <w:t xml:space="preserve"> - количество утвержденных плановых (рейдовых) заданий (осмотров)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444444"/>
                <w:sz w:val="20"/>
                <w:szCs w:val="20"/>
                <w:lang w:eastAsia="ru-RU"/>
              </w:rPr>
            </w:pPr>
            <w:r w:rsidRPr="0078176D">
              <w:rPr>
                <w:rFonts w:ascii="Times New Roman" w:eastAsia="Times New Roman" w:hAnsi="Times New Roman"/>
                <w:color w:val="444444"/>
                <w:sz w:val="20"/>
                <w:szCs w:val="20"/>
                <w:lang w:eastAsia="ru-RU"/>
              </w:rPr>
              <w:t>Утвержденные плановые (рейдовые) задания (осмотры)</w:t>
            </w: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Ввн</w:t>
            </w:r>
            <w:proofErr w:type="spellEnd"/>
            <w:r w:rsidRPr="0078176D">
              <w:rPr>
                <w:rFonts w:ascii="Times New Roman" w:eastAsia="Times New Roman" w:hAnsi="Times New Roman"/>
                <w:color w:val="000000"/>
                <w:sz w:val="20"/>
                <w:szCs w:val="20"/>
                <w:lang w:eastAsia="ru-RU"/>
              </w:rPr>
              <w:t xml:space="preserve"> = (</w:t>
            </w:r>
            <w:proofErr w:type="spellStart"/>
            <w:r w:rsidRPr="0078176D">
              <w:rPr>
                <w:rFonts w:ascii="Times New Roman" w:eastAsia="Times New Roman" w:hAnsi="Times New Roman"/>
                <w:color w:val="000000"/>
                <w:sz w:val="20"/>
                <w:szCs w:val="20"/>
                <w:lang w:eastAsia="ru-RU"/>
              </w:rPr>
              <w:t>Рф</w:t>
            </w:r>
            <w:proofErr w:type="spellEnd"/>
            <w:r w:rsidRPr="0078176D">
              <w:rPr>
                <w:rFonts w:ascii="Times New Roman" w:eastAsia="Times New Roman" w:hAnsi="Times New Roman"/>
                <w:color w:val="000000"/>
                <w:sz w:val="20"/>
                <w:szCs w:val="20"/>
                <w:lang w:eastAsia="ru-RU"/>
              </w:rPr>
              <w:t xml:space="preserve"> / </w:t>
            </w:r>
            <w:proofErr w:type="spellStart"/>
            <w:r w:rsidRPr="0078176D">
              <w:rPr>
                <w:rFonts w:ascii="Times New Roman" w:eastAsia="Times New Roman" w:hAnsi="Times New Roman"/>
                <w:color w:val="000000"/>
                <w:sz w:val="20"/>
                <w:szCs w:val="20"/>
                <w:lang w:eastAsia="ru-RU"/>
              </w:rPr>
              <w:t>Рп</w:t>
            </w:r>
            <w:proofErr w:type="spellEnd"/>
            <w:r w:rsidRPr="0078176D">
              <w:rPr>
                <w:rFonts w:ascii="Times New Roman" w:eastAsia="Times New Roman" w:hAnsi="Times New Roman"/>
                <w:color w:val="000000"/>
                <w:sz w:val="20"/>
                <w:szCs w:val="20"/>
                <w:lang w:eastAsia="ru-RU"/>
              </w:rPr>
              <w:t>) x 100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Ввн</w:t>
            </w:r>
            <w:proofErr w:type="spellEnd"/>
            <w:r w:rsidRPr="0078176D">
              <w:rPr>
                <w:rFonts w:ascii="Times New Roman" w:eastAsia="Times New Roman" w:hAnsi="Times New Roman"/>
                <w:color w:val="000000"/>
                <w:sz w:val="20"/>
                <w:szCs w:val="20"/>
                <w:lang w:eastAsia="ru-RU"/>
              </w:rPr>
              <w:t xml:space="preserve"> - выполняемость внеплановых проверок</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Рф</w:t>
            </w:r>
            <w:proofErr w:type="spellEnd"/>
            <w:r w:rsidRPr="0078176D">
              <w:rPr>
                <w:rFonts w:ascii="Times New Roman" w:eastAsia="Times New Roman" w:hAnsi="Times New Roman"/>
                <w:color w:val="000000"/>
                <w:sz w:val="20"/>
                <w:szCs w:val="20"/>
                <w:lang w:eastAsia="ru-RU"/>
              </w:rPr>
              <w:t xml:space="preserve"> - количество проведенных внеплановых проверок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Рп</w:t>
            </w:r>
            <w:proofErr w:type="spellEnd"/>
            <w:r w:rsidRPr="0078176D">
              <w:rPr>
                <w:rFonts w:ascii="Times New Roman" w:eastAsia="Times New Roman" w:hAnsi="Times New Roman"/>
                <w:color w:val="000000"/>
                <w:sz w:val="20"/>
                <w:szCs w:val="20"/>
                <w:lang w:eastAsia="ru-RU"/>
              </w:rPr>
              <w:t xml:space="preserve"> - количество распоряжений на проведение внеплановых </w:t>
            </w:r>
            <w:r w:rsidRPr="0078176D">
              <w:rPr>
                <w:rFonts w:ascii="Times New Roman" w:eastAsia="Times New Roman" w:hAnsi="Times New Roman"/>
                <w:color w:val="000000"/>
                <w:sz w:val="20"/>
                <w:szCs w:val="20"/>
                <w:lang w:eastAsia="ru-RU"/>
              </w:rPr>
              <w:lastRenderedPageBreak/>
              <w:t>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lastRenderedPageBreak/>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444444"/>
                <w:sz w:val="20"/>
                <w:szCs w:val="20"/>
                <w:lang w:eastAsia="ru-RU"/>
              </w:rPr>
            </w:pPr>
            <w:r w:rsidRPr="0078176D">
              <w:rPr>
                <w:rFonts w:ascii="Times New Roman" w:eastAsia="Times New Roman" w:hAnsi="Times New Roman"/>
                <w:color w:val="444444"/>
                <w:sz w:val="20"/>
                <w:szCs w:val="20"/>
                <w:lang w:eastAsia="ru-RU"/>
              </w:rPr>
              <w:t>Письма и жалобы, поступившие в Контрольный орган</w:t>
            </w:r>
          </w:p>
        </w:tc>
      </w:tr>
      <w:tr w:rsidR="0078176D" w:rsidRPr="0078176D" w:rsidTr="00AA3BEC">
        <w:trPr>
          <w:trHeight w:val="1023"/>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gramStart"/>
            <w:r w:rsidRPr="0078176D">
              <w:rPr>
                <w:rFonts w:ascii="Times New Roman" w:eastAsia="Times New Roman" w:hAnsi="Times New Roman"/>
                <w:color w:val="000000"/>
                <w:sz w:val="20"/>
                <w:szCs w:val="20"/>
                <w:lang w:eastAsia="ru-RU"/>
              </w:rPr>
              <w:t>Ж</w:t>
            </w:r>
            <w:proofErr w:type="gramEnd"/>
            <w:r w:rsidRPr="0078176D">
              <w:rPr>
                <w:rFonts w:ascii="Times New Roman" w:eastAsia="Times New Roman" w:hAnsi="Times New Roman"/>
                <w:color w:val="000000"/>
                <w:sz w:val="20"/>
                <w:szCs w:val="20"/>
                <w:lang w:eastAsia="ru-RU"/>
              </w:rPr>
              <w:t xml:space="preserve"> x 100 / </w:t>
            </w:r>
            <w:proofErr w:type="spellStart"/>
            <w:r w:rsidRPr="0078176D">
              <w:rPr>
                <w:rFonts w:ascii="Times New Roman" w:eastAsia="Times New Roman" w:hAnsi="Times New Roman"/>
                <w:color w:val="000000"/>
                <w:sz w:val="20"/>
                <w:szCs w:val="20"/>
                <w:lang w:eastAsia="ru-RU"/>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gramStart"/>
            <w:r w:rsidRPr="0078176D">
              <w:rPr>
                <w:rFonts w:ascii="Times New Roman" w:eastAsia="Times New Roman" w:hAnsi="Times New Roman"/>
                <w:color w:val="000000"/>
                <w:sz w:val="20"/>
                <w:szCs w:val="20"/>
                <w:lang w:eastAsia="ru-RU"/>
              </w:rPr>
              <w:t>Ж</w:t>
            </w:r>
            <w:proofErr w:type="gramEnd"/>
            <w:r w:rsidRPr="0078176D">
              <w:rPr>
                <w:rFonts w:ascii="Times New Roman" w:eastAsia="Times New Roman" w:hAnsi="Times New Roman"/>
                <w:color w:val="000000"/>
                <w:sz w:val="20"/>
                <w:szCs w:val="20"/>
                <w:lang w:eastAsia="ru-RU"/>
              </w:rPr>
              <w:t xml:space="preserve"> - количество жалоб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Пф</w:t>
            </w:r>
            <w:proofErr w:type="spellEnd"/>
            <w:r w:rsidRPr="0078176D">
              <w:rPr>
                <w:rFonts w:ascii="Times New Roman" w:eastAsia="Times New Roman" w:hAnsi="Times New Roman"/>
                <w:color w:val="000000"/>
                <w:sz w:val="20"/>
                <w:szCs w:val="20"/>
                <w:lang w:eastAsia="ru-RU"/>
              </w:rPr>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spellStart"/>
            <w:proofErr w:type="gramStart"/>
            <w:r w:rsidRPr="0078176D">
              <w:rPr>
                <w:rFonts w:ascii="Times New Roman" w:eastAsia="Times New Roman" w:hAnsi="Times New Roman"/>
                <w:color w:val="000000"/>
                <w:sz w:val="20"/>
                <w:szCs w:val="20"/>
                <w:lang w:eastAsia="ru-RU"/>
              </w:rPr>
              <w:t>Пн</w:t>
            </w:r>
            <w:proofErr w:type="spellEnd"/>
            <w:proofErr w:type="gramEnd"/>
            <w:r w:rsidRPr="0078176D">
              <w:rPr>
                <w:rFonts w:ascii="Times New Roman" w:eastAsia="Times New Roman" w:hAnsi="Times New Roman"/>
                <w:color w:val="000000"/>
                <w:sz w:val="20"/>
                <w:szCs w:val="20"/>
                <w:lang w:eastAsia="ru-RU"/>
              </w:rPr>
              <w:t xml:space="preserve"> x 100 / </w:t>
            </w:r>
            <w:proofErr w:type="spellStart"/>
            <w:r w:rsidRPr="0078176D">
              <w:rPr>
                <w:rFonts w:ascii="Times New Roman" w:eastAsia="Times New Roman" w:hAnsi="Times New Roman"/>
                <w:color w:val="000000"/>
                <w:sz w:val="20"/>
                <w:szCs w:val="20"/>
                <w:lang w:eastAsia="ru-RU"/>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proofErr w:type="gramStart"/>
            <w:r w:rsidRPr="0078176D">
              <w:rPr>
                <w:rFonts w:ascii="Times New Roman" w:eastAsia="Times New Roman" w:hAnsi="Times New Roman"/>
                <w:color w:val="000000"/>
                <w:sz w:val="20"/>
                <w:szCs w:val="20"/>
                <w:lang w:eastAsia="ru-RU"/>
              </w:rPr>
              <w:t>Пн</w:t>
            </w:r>
            <w:proofErr w:type="spellEnd"/>
            <w:proofErr w:type="gramEnd"/>
            <w:r w:rsidRPr="0078176D">
              <w:rPr>
                <w:rFonts w:ascii="Times New Roman" w:eastAsia="Times New Roman" w:hAnsi="Times New Roman"/>
                <w:color w:val="000000"/>
                <w:sz w:val="20"/>
                <w:szCs w:val="20"/>
                <w:lang w:eastAsia="ru-RU"/>
              </w:rPr>
              <w:t xml:space="preserve"> - количество проверок, признанных недействительными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Пф</w:t>
            </w:r>
            <w:proofErr w:type="spellEnd"/>
            <w:r w:rsidRPr="0078176D">
              <w:rPr>
                <w:rFonts w:ascii="Times New Roman" w:eastAsia="Times New Roman" w:hAnsi="Times New Roman"/>
                <w:color w:val="000000"/>
                <w:sz w:val="20"/>
                <w:szCs w:val="20"/>
                <w:lang w:eastAsia="ru-RU"/>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 xml:space="preserve">По x 100 / </w:t>
            </w:r>
            <w:proofErr w:type="spellStart"/>
            <w:r w:rsidRPr="0078176D">
              <w:rPr>
                <w:rFonts w:ascii="Times New Roman" w:eastAsia="Times New Roman" w:hAnsi="Times New Roman"/>
                <w:color w:val="000000"/>
                <w:sz w:val="20"/>
                <w:szCs w:val="20"/>
                <w:lang w:eastAsia="ru-RU"/>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По - проверки, не проведенные по причине отсутствия проверяемого лица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Пф</w:t>
            </w:r>
            <w:proofErr w:type="spellEnd"/>
            <w:r w:rsidRPr="0078176D">
              <w:rPr>
                <w:rFonts w:ascii="Times New Roman" w:eastAsia="Times New Roman" w:hAnsi="Times New Roman"/>
                <w:color w:val="000000"/>
                <w:sz w:val="20"/>
                <w:szCs w:val="20"/>
                <w:lang w:eastAsia="ru-RU"/>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30%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Кзо</w:t>
            </w:r>
            <w:proofErr w:type="spellEnd"/>
            <w:r w:rsidRPr="0078176D">
              <w:rPr>
                <w:rFonts w:ascii="Times New Roman" w:eastAsia="Times New Roman" w:hAnsi="Times New Roman"/>
                <w:color w:val="000000"/>
                <w:sz w:val="20"/>
                <w:szCs w:val="20"/>
                <w:lang w:eastAsia="ru-RU"/>
              </w:rPr>
              <w:t xml:space="preserve"> х 100 / </w:t>
            </w:r>
            <w:proofErr w:type="spellStart"/>
            <w:r w:rsidRPr="0078176D">
              <w:rPr>
                <w:rFonts w:ascii="Times New Roman" w:eastAsia="Times New Roman" w:hAnsi="Times New Roman"/>
                <w:color w:val="000000"/>
                <w:sz w:val="20"/>
                <w:szCs w:val="20"/>
                <w:lang w:eastAsia="ru-RU"/>
              </w:rPr>
              <w:t>Кпз</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Кзо</w:t>
            </w:r>
            <w:proofErr w:type="spellEnd"/>
            <w:r w:rsidRPr="0078176D">
              <w:rPr>
                <w:rFonts w:ascii="Times New Roman" w:eastAsia="Times New Roman" w:hAnsi="Times New Roman"/>
                <w:color w:val="000000"/>
                <w:sz w:val="20"/>
                <w:szCs w:val="20"/>
                <w:lang w:eastAsia="ru-RU"/>
              </w:rPr>
              <w:t xml:space="preserve"> - количество заявлений, по которым пришел отказ в согласовании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Кпз</w:t>
            </w:r>
            <w:proofErr w:type="spellEnd"/>
            <w:r w:rsidRPr="0078176D">
              <w:rPr>
                <w:rFonts w:ascii="Times New Roman" w:eastAsia="Times New Roman" w:hAnsi="Times New Roman"/>
                <w:color w:val="000000"/>
                <w:sz w:val="20"/>
                <w:szCs w:val="20"/>
                <w:lang w:eastAsia="ru-RU"/>
              </w:rPr>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Кнм</w:t>
            </w:r>
            <w:proofErr w:type="spellEnd"/>
            <w:r w:rsidRPr="0078176D">
              <w:rPr>
                <w:rFonts w:ascii="Times New Roman" w:eastAsia="Times New Roman" w:hAnsi="Times New Roman"/>
                <w:color w:val="000000"/>
                <w:sz w:val="20"/>
                <w:szCs w:val="20"/>
                <w:lang w:eastAsia="ru-RU"/>
              </w:rPr>
              <w:t xml:space="preserve"> х 100 / </w:t>
            </w:r>
            <w:proofErr w:type="spellStart"/>
            <w:r w:rsidRPr="0078176D">
              <w:rPr>
                <w:rFonts w:ascii="Times New Roman" w:eastAsia="Times New Roman" w:hAnsi="Times New Roman"/>
                <w:color w:val="000000"/>
                <w:sz w:val="20"/>
                <w:szCs w:val="20"/>
                <w:lang w:eastAsia="ru-RU"/>
              </w:rPr>
              <w:t>Квн</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 xml:space="preserve">К </w:t>
            </w:r>
            <w:proofErr w:type="spellStart"/>
            <w:r w:rsidRPr="0078176D">
              <w:rPr>
                <w:rFonts w:ascii="Times New Roman" w:eastAsia="Times New Roman" w:hAnsi="Times New Roman"/>
                <w:color w:val="000000"/>
                <w:sz w:val="20"/>
                <w:szCs w:val="20"/>
                <w:lang w:eastAsia="ru-RU"/>
              </w:rPr>
              <w:t>нм</w:t>
            </w:r>
            <w:proofErr w:type="spellEnd"/>
            <w:r w:rsidRPr="0078176D">
              <w:rPr>
                <w:rFonts w:ascii="Times New Roman" w:eastAsia="Times New Roman" w:hAnsi="Times New Roman"/>
                <w:color w:val="000000"/>
                <w:sz w:val="20"/>
                <w:szCs w:val="20"/>
                <w:lang w:eastAsia="ru-RU"/>
              </w:rPr>
              <w:t xml:space="preserve"> - количество материалов, направленных в уполномоченные органы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Квн</w:t>
            </w:r>
            <w:proofErr w:type="spellEnd"/>
            <w:r w:rsidRPr="0078176D">
              <w:rPr>
                <w:rFonts w:ascii="Times New Roman" w:eastAsia="Times New Roman" w:hAnsi="Times New Roman"/>
                <w:color w:val="000000"/>
                <w:sz w:val="20"/>
                <w:szCs w:val="20"/>
                <w:lang w:eastAsia="ru-RU"/>
              </w:rPr>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000000"/>
                <w:sz w:val="20"/>
                <w:szCs w:val="20"/>
                <w:lang w:eastAsia="ru-RU"/>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000000"/>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Шт.</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2.</w:t>
            </w:r>
          </w:p>
        </w:tc>
        <w:tc>
          <w:tcPr>
            <w:tcW w:w="94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b/>
                <w:color w:val="000000"/>
                <w:sz w:val="20"/>
                <w:szCs w:val="20"/>
                <w:lang w:eastAsia="ru-RU"/>
              </w:rPr>
            </w:pPr>
            <w:r w:rsidRPr="0078176D">
              <w:rPr>
                <w:rFonts w:ascii="Times New Roman" w:eastAsia="Times New Roman" w:hAnsi="Times New Roman"/>
                <w:b/>
                <w:color w:val="000000"/>
                <w:sz w:val="20"/>
                <w:szCs w:val="20"/>
                <w:lang w:eastAsia="ru-RU"/>
              </w:rPr>
              <w:t>Индикативные показатели, характеризующие объем задействованных трудовых ресурсов</w:t>
            </w: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000000"/>
                <w:sz w:val="20"/>
                <w:szCs w:val="20"/>
                <w:lang w:eastAsia="ru-RU"/>
              </w:rPr>
            </w:pP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000000"/>
                <w:sz w:val="20"/>
                <w:szCs w:val="20"/>
                <w:lang w:eastAsia="ru-RU"/>
              </w:rPr>
            </w:pP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444444"/>
                <w:sz w:val="20"/>
                <w:szCs w:val="20"/>
                <w:lang w:eastAsia="ru-RU"/>
              </w:rPr>
            </w:pPr>
            <w:r w:rsidRPr="0078176D">
              <w:rPr>
                <w:rFonts w:ascii="Times New Roman" w:eastAsia="Times New Roman" w:hAnsi="Times New Roman"/>
                <w:color w:val="444444"/>
                <w:sz w:val="20"/>
                <w:szCs w:val="20"/>
                <w:lang w:eastAsia="ru-RU"/>
              </w:rPr>
              <w:t>Чел.</w:t>
            </w: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r w:rsidR="0078176D" w:rsidRPr="0078176D" w:rsidTr="00AA3BE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jc w:val="center"/>
              <w:textAlignment w:val="baseline"/>
              <w:rPr>
                <w:rFonts w:ascii="Times New Roman" w:eastAsia="Times New Roman" w:hAnsi="Times New Roman"/>
                <w:color w:val="000000"/>
                <w:sz w:val="20"/>
                <w:szCs w:val="20"/>
                <w:lang w:eastAsia="ru-RU"/>
              </w:rPr>
            </w:pPr>
            <w:r w:rsidRPr="0078176D">
              <w:rPr>
                <w:rFonts w:ascii="Times New Roman" w:eastAsia="Times New Roman" w:hAnsi="Times New Roman"/>
                <w:color w:val="000000"/>
                <w:sz w:val="20"/>
                <w:szCs w:val="20"/>
                <w:lang w:eastAsia="ru-RU"/>
              </w:rPr>
              <w:t xml:space="preserve">Км / </w:t>
            </w:r>
            <w:proofErr w:type="spellStart"/>
            <w:proofErr w:type="gramStart"/>
            <w:r w:rsidRPr="0078176D">
              <w:rPr>
                <w:rFonts w:ascii="Times New Roman" w:eastAsia="Times New Roman" w:hAnsi="Times New Roman"/>
                <w:color w:val="000000"/>
                <w:sz w:val="20"/>
                <w:szCs w:val="20"/>
                <w:lang w:eastAsia="ru-RU"/>
              </w:rPr>
              <w:t>Кр</w:t>
            </w:r>
            <w:proofErr w:type="spellEnd"/>
            <w:proofErr w:type="gramEnd"/>
            <w:r w:rsidRPr="0078176D">
              <w:rPr>
                <w:rFonts w:ascii="Times New Roman" w:eastAsia="Times New Roman" w:hAnsi="Times New Roman"/>
                <w:color w:val="000000"/>
                <w:sz w:val="20"/>
                <w:szCs w:val="20"/>
                <w:lang w:eastAsia="ru-RU"/>
              </w:rPr>
              <w:t xml:space="preserve">= </w:t>
            </w:r>
            <w:proofErr w:type="spellStart"/>
            <w:r w:rsidRPr="0078176D">
              <w:rPr>
                <w:rFonts w:ascii="Times New Roman" w:eastAsia="Times New Roman" w:hAnsi="Times New Roman"/>
                <w:color w:val="000000"/>
                <w:sz w:val="20"/>
                <w:szCs w:val="20"/>
                <w:lang w:eastAsia="ru-RU"/>
              </w:rPr>
              <w:t>Нк</w:t>
            </w:r>
            <w:proofErr w:type="spellEnd"/>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gramStart"/>
            <w:r w:rsidRPr="0078176D">
              <w:rPr>
                <w:rFonts w:ascii="Times New Roman" w:eastAsia="Times New Roman" w:hAnsi="Times New Roman"/>
                <w:color w:val="000000"/>
                <w:sz w:val="20"/>
                <w:szCs w:val="20"/>
                <w:lang w:eastAsia="ru-RU"/>
              </w:rPr>
              <w:t>Км</w:t>
            </w:r>
            <w:proofErr w:type="gramEnd"/>
            <w:r w:rsidRPr="0078176D">
              <w:rPr>
                <w:rFonts w:ascii="Times New Roman" w:eastAsia="Times New Roman" w:hAnsi="Times New Roman"/>
                <w:color w:val="000000"/>
                <w:sz w:val="20"/>
                <w:szCs w:val="20"/>
                <w:lang w:eastAsia="ru-RU"/>
              </w:rPr>
              <w:t xml:space="preserve"> - количество контрольных мероприятий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proofErr w:type="gramStart"/>
            <w:r w:rsidRPr="0078176D">
              <w:rPr>
                <w:rFonts w:ascii="Times New Roman" w:eastAsia="Times New Roman" w:hAnsi="Times New Roman"/>
                <w:color w:val="000000"/>
                <w:sz w:val="20"/>
                <w:szCs w:val="20"/>
                <w:lang w:eastAsia="ru-RU"/>
              </w:rPr>
              <w:t>Кр</w:t>
            </w:r>
            <w:proofErr w:type="spellEnd"/>
            <w:proofErr w:type="gramEnd"/>
            <w:r w:rsidRPr="0078176D">
              <w:rPr>
                <w:rFonts w:ascii="Times New Roman" w:eastAsia="Times New Roman" w:hAnsi="Times New Roman"/>
                <w:color w:val="000000"/>
                <w:sz w:val="20"/>
                <w:szCs w:val="20"/>
                <w:lang w:eastAsia="ru-RU"/>
              </w:rPr>
              <w:t xml:space="preserve"> - количество работников органа муниципального контроля (ед.)</w:t>
            </w:r>
          </w:p>
          <w:p w:rsidR="0078176D" w:rsidRPr="0078176D" w:rsidRDefault="0078176D" w:rsidP="0078176D">
            <w:pPr>
              <w:widowControl w:val="0"/>
              <w:spacing w:after="0" w:line="240" w:lineRule="auto"/>
              <w:textAlignment w:val="baseline"/>
              <w:rPr>
                <w:rFonts w:ascii="Times New Roman" w:eastAsia="Times New Roman" w:hAnsi="Times New Roman"/>
                <w:color w:val="000000"/>
                <w:sz w:val="20"/>
                <w:szCs w:val="20"/>
                <w:lang w:eastAsia="ru-RU"/>
              </w:rPr>
            </w:pPr>
            <w:proofErr w:type="spellStart"/>
            <w:r w:rsidRPr="0078176D">
              <w:rPr>
                <w:rFonts w:ascii="Times New Roman" w:eastAsia="Times New Roman" w:hAnsi="Times New Roman"/>
                <w:color w:val="000000"/>
                <w:sz w:val="20"/>
                <w:szCs w:val="20"/>
                <w:lang w:eastAsia="ru-RU"/>
              </w:rPr>
              <w:t>Нк</w:t>
            </w:r>
            <w:proofErr w:type="spellEnd"/>
            <w:r w:rsidRPr="0078176D">
              <w:rPr>
                <w:rFonts w:ascii="Times New Roman" w:eastAsia="Times New Roman" w:hAnsi="Times New Roman"/>
                <w:color w:val="000000"/>
                <w:sz w:val="20"/>
                <w:szCs w:val="20"/>
                <w:lang w:eastAsia="ru-RU"/>
              </w:rPr>
              <w:t xml:space="preserve"> - нагрузка на 1 работника (ед.)</w:t>
            </w: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176D" w:rsidRPr="0078176D" w:rsidRDefault="0078176D" w:rsidP="0078176D">
            <w:pPr>
              <w:widowControl w:val="0"/>
              <w:spacing w:after="0" w:line="240" w:lineRule="auto"/>
              <w:rPr>
                <w:rFonts w:ascii="Times New Roman" w:eastAsia="Times New Roman" w:hAnsi="Times New Roman"/>
                <w:color w:val="444444"/>
                <w:sz w:val="20"/>
                <w:szCs w:val="20"/>
                <w:lang w:eastAsia="ru-RU"/>
              </w:rPr>
            </w:pPr>
          </w:p>
        </w:tc>
      </w:tr>
    </w:tbl>
    <w:p w:rsidR="0078176D" w:rsidRPr="0078176D" w:rsidRDefault="0078176D" w:rsidP="0078176D">
      <w:pPr>
        <w:widowControl w:val="0"/>
        <w:spacing w:after="0" w:line="240" w:lineRule="auto"/>
        <w:rPr>
          <w:rFonts w:ascii="Times New Roman" w:eastAsia="Times New Roman" w:hAnsi="Times New Roman"/>
          <w:b/>
          <w:color w:val="000000"/>
          <w:sz w:val="20"/>
          <w:szCs w:val="20"/>
          <w:lang w:eastAsia="ru-RU"/>
        </w:rPr>
      </w:pPr>
    </w:p>
    <w:p w:rsidR="0078176D" w:rsidRPr="0078176D" w:rsidRDefault="0078176D" w:rsidP="0078176D">
      <w:pPr>
        <w:widowControl w:val="0"/>
        <w:spacing w:after="0" w:line="240" w:lineRule="auto"/>
        <w:ind w:right="405" w:firstLine="709"/>
        <w:contextualSpacing/>
        <w:jc w:val="both"/>
        <w:rPr>
          <w:rFonts w:ascii="Times New Roman" w:eastAsia="Times New Roman" w:hAnsi="Times New Roman"/>
          <w:sz w:val="20"/>
          <w:szCs w:val="20"/>
          <w:lang w:eastAsia="ar-SA"/>
        </w:rPr>
      </w:pPr>
    </w:p>
    <w:p w:rsidR="00B3214C" w:rsidRPr="0078176D" w:rsidRDefault="00B3214C" w:rsidP="00207DD1">
      <w:pPr>
        <w:rPr>
          <w:sz w:val="20"/>
          <w:szCs w:val="20"/>
        </w:rPr>
      </w:pPr>
    </w:p>
    <w:sectPr w:rsidR="00B3214C" w:rsidRPr="0078176D" w:rsidSect="00207DD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4236537"/>
    <w:multiLevelType w:val="hybridMultilevel"/>
    <w:tmpl w:val="C9963D78"/>
    <w:lvl w:ilvl="0" w:tplc="DB68D4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1DF2103A"/>
    <w:multiLevelType w:val="hybridMultilevel"/>
    <w:tmpl w:val="6982020E"/>
    <w:lvl w:ilvl="0" w:tplc="4B4E5BE2">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5">
    <w:nsid w:val="2A606E17"/>
    <w:multiLevelType w:val="hybridMultilevel"/>
    <w:tmpl w:val="3A5EA882"/>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FF43E9"/>
    <w:multiLevelType w:val="hybridMultilevel"/>
    <w:tmpl w:val="9BB60498"/>
    <w:lvl w:ilvl="0" w:tplc="7F8817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757B6E"/>
    <w:multiLevelType w:val="hybridMultilevel"/>
    <w:tmpl w:val="F154D330"/>
    <w:lvl w:ilvl="0" w:tplc="5330F2E6">
      <w:start w:val="12"/>
      <w:numFmt w:val="bullet"/>
      <w:lvlText w:val="-"/>
      <w:lvlJc w:val="left"/>
      <w:pPr>
        <w:tabs>
          <w:tab w:val="num" w:pos="1701"/>
        </w:tabs>
        <w:ind w:left="1701"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5C2BC2"/>
    <w:multiLevelType w:val="hybridMultilevel"/>
    <w:tmpl w:val="1542E782"/>
    <w:lvl w:ilvl="0" w:tplc="0D7EF34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46991A75"/>
    <w:multiLevelType w:val="multilevel"/>
    <w:tmpl w:val="47C23932"/>
    <w:lvl w:ilvl="0">
      <w:start w:val="16"/>
      <w:numFmt w:val="decimal"/>
      <w:lvlText w:val="%1."/>
      <w:lvlJc w:val="left"/>
      <w:pPr>
        <w:tabs>
          <w:tab w:val="num" w:pos="480"/>
        </w:tabs>
        <w:ind w:left="480" w:hanging="480"/>
      </w:pPr>
    </w:lvl>
    <w:lvl w:ilvl="1">
      <w:start w:val="1"/>
      <w:numFmt w:val="decimal"/>
      <w:lvlText w:val="%1.%2."/>
      <w:lvlJc w:val="left"/>
      <w:pPr>
        <w:tabs>
          <w:tab w:val="num" w:pos="1560"/>
        </w:tabs>
        <w:ind w:left="1560" w:hanging="48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498952A0"/>
    <w:multiLevelType w:val="hybridMultilevel"/>
    <w:tmpl w:val="33F491AE"/>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588A7BA3"/>
    <w:multiLevelType w:val="hybridMultilevel"/>
    <w:tmpl w:val="6F6AD58C"/>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D35B36"/>
    <w:multiLevelType w:val="hybridMultilevel"/>
    <w:tmpl w:val="C51EA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F34F0"/>
    <w:multiLevelType w:val="multilevel"/>
    <w:tmpl w:val="36E8AA1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1615903"/>
    <w:multiLevelType w:val="multilevel"/>
    <w:tmpl w:val="10C83B6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nsid w:val="71DF4DA2"/>
    <w:multiLevelType w:val="hybridMultilevel"/>
    <w:tmpl w:val="5BA414EE"/>
    <w:lvl w:ilvl="0" w:tplc="9A6467E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99648B"/>
    <w:multiLevelType w:val="hybridMultilevel"/>
    <w:tmpl w:val="09902CD0"/>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AEE3C84"/>
    <w:multiLevelType w:val="hybridMultilevel"/>
    <w:tmpl w:val="BBA8B42E"/>
    <w:lvl w:ilvl="0" w:tplc="0419000F">
      <w:start w:val="1"/>
      <w:numFmt w:val="decimal"/>
      <w:lvlText w:val="%1."/>
      <w:lvlJc w:val="left"/>
      <w:pPr>
        <w:ind w:left="1070" w:hanging="360"/>
      </w:pPr>
    </w:lvl>
    <w:lvl w:ilvl="1" w:tplc="04190019">
      <w:start w:val="1"/>
      <w:numFmt w:val="lowerLetter"/>
      <w:lvlText w:val="%2."/>
      <w:lvlJc w:val="left"/>
      <w:pPr>
        <w:ind w:left="1758" w:hanging="360"/>
      </w:pPr>
    </w:lvl>
    <w:lvl w:ilvl="2" w:tplc="0419001B">
      <w:start w:val="1"/>
      <w:numFmt w:val="lowerRoman"/>
      <w:lvlText w:val="%3."/>
      <w:lvlJc w:val="right"/>
      <w:pPr>
        <w:ind w:left="2478" w:hanging="180"/>
      </w:pPr>
    </w:lvl>
    <w:lvl w:ilvl="3" w:tplc="0419000F">
      <w:start w:val="1"/>
      <w:numFmt w:val="decimal"/>
      <w:lvlText w:val="%4."/>
      <w:lvlJc w:val="left"/>
      <w:pPr>
        <w:ind w:left="3198" w:hanging="360"/>
      </w:pPr>
    </w:lvl>
    <w:lvl w:ilvl="4" w:tplc="04190019">
      <w:start w:val="1"/>
      <w:numFmt w:val="lowerLetter"/>
      <w:lvlText w:val="%5."/>
      <w:lvlJc w:val="left"/>
      <w:pPr>
        <w:ind w:left="3918" w:hanging="360"/>
      </w:pPr>
    </w:lvl>
    <w:lvl w:ilvl="5" w:tplc="0419001B">
      <w:start w:val="1"/>
      <w:numFmt w:val="lowerRoman"/>
      <w:lvlText w:val="%6."/>
      <w:lvlJc w:val="right"/>
      <w:pPr>
        <w:ind w:left="4638" w:hanging="180"/>
      </w:pPr>
    </w:lvl>
    <w:lvl w:ilvl="6" w:tplc="0419000F">
      <w:start w:val="1"/>
      <w:numFmt w:val="decimal"/>
      <w:lvlText w:val="%7."/>
      <w:lvlJc w:val="left"/>
      <w:pPr>
        <w:ind w:left="5358" w:hanging="360"/>
      </w:pPr>
    </w:lvl>
    <w:lvl w:ilvl="7" w:tplc="04190019">
      <w:start w:val="1"/>
      <w:numFmt w:val="lowerLetter"/>
      <w:lvlText w:val="%8."/>
      <w:lvlJc w:val="left"/>
      <w:pPr>
        <w:ind w:left="6078" w:hanging="360"/>
      </w:pPr>
    </w:lvl>
    <w:lvl w:ilvl="8" w:tplc="0419001B">
      <w:start w:val="1"/>
      <w:numFmt w:val="lowerRoman"/>
      <w:lvlText w:val="%9."/>
      <w:lvlJc w:val="right"/>
      <w:pPr>
        <w:ind w:left="6798" w:hanging="18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9"/>
  </w:num>
  <w:num w:numId="15">
    <w:abstractNumId w:val="0"/>
  </w:num>
  <w:num w:numId="16">
    <w:abstractNumId w:val="3"/>
  </w:num>
  <w:num w:numId="17">
    <w:abstractNumId w:val="12"/>
  </w:num>
  <w:num w:numId="18">
    <w:abstractNumId w:val="2"/>
  </w:num>
  <w:num w:numId="19">
    <w:abstractNumId w:val="16"/>
  </w:num>
  <w:num w:numId="20">
    <w:abstractNumId w:val="8"/>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D1"/>
    <w:rsid w:val="00207DD1"/>
    <w:rsid w:val="0078176D"/>
    <w:rsid w:val="00B3214C"/>
    <w:rsid w:val="00B8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D1"/>
    <w:rPr>
      <w:rFonts w:ascii="Calibri" w:eastAsia="Calibri" w:hAnsi="Calibri" w:cs="Times New Roman"/>
    </w:rPr>
  </w:style>
  <w:style w:type="paragraph" w:styleId="1">
    <w:name w:val="heading 1"/>
    <w:basedOn w:val="a"/>
    <w:next w:val="a"/>
    <w:link w:val="10"/>
    <w:uiPriority w:val="9"/>
    <w:qFormat/>
    <w:rsid w:val="00207DD1"/>
    <w:pPr>
      <w:keepNext/>
      <w:spacing w:after="0" w:line="240" w:lineRule="auto"/>
      <w:outlineLvl w:val="0"/>
    </w:pPr>
    <w:rPr>
      <w:rFonts w:ascii="Times New Roman" w:eastAsia="Times New Roman" w:hAnsi="Times New Roman"/>
      <w:sz w:val="24"/>
      <w:szCs w:val="20"/>
      <w:lang w:eastAsia="ru-RU"/>
    </w:rPr>
  </w:style>
  <w:style w:type="paragraph" w:styleId="2">
    <w:name w:val="heading 2"/>
    <w:basedOn w:val="a"/>
    <w:next w:val="a"/>
    <w:link w:val="20"/>
    <w:uiPriority w:val="9"/>
    <w:qFormat/>
    <w:rsid w:val="00207DD1"/>
    <w:pPr>
      <w:spacing w:before="120" w:after="120"/>
      <w:outlineLvl w:val="1"/>
    </w:pPr>
    <w:rPr>
      <w:rFonts w:ascii="XO Thames" w:eastAsia="Times New Roman" w:hAnsi="XO Thames"/>
      <w:b/>
      <w:color w:val="00A0FF"/>
      <w:sz w:val="26"/>
      <w:szCs w:val="20"/>
      <w:lang w:val="x-none" w:eastAsia="x-none"/>
    </w:rPr>
  </w:style>
  <w:style w:type="paragraph" w:styleId="3">
    <w:name w:val="heading 3"/>
    <w:basedOn w:val="a"/>
    <w:next w:val="a"/>
    <w:link w:val="30"/>
    <w:uiPriority w:val="9"/>
    <w:qFormat/>
    <w:rsid w:val="00207DD1"/>
    <w:pPr>
      <w:outlineLvl w:val="2"/>
    </w:pPr>
    <w:rPr>
      <w:rFonts w:ascii="XO Thames" w:eastAsia="Times New Roman" w:hAnsi="XO Thames"/>
      <w:b/>
      <w:i/>
      <w:color w:val="000000"/>
      <w:sz w:val="20"/>
      <w:szCs w:val="20"/>
      <w:lang w:val="x-none" w:eastAsia="x-none"/>
    </w:rPr>
  </w:style>
  <w:style w:type="paragraph" w:styleId="4">
    <w:name w:val="heading 4"/>
    <w:basedOn w:val="a"/>
    <w:next w:val="a"/>
    <w:link w:val="40"/>
    <w:uiPriority w:val="9"/>
    <w:qFormat/>
    <w:rsid w:val="00207DD1"/>
    <w:pPr>
      <w:spacing w:before="120" w:after="120"/>
      <w:outlineLvl w:val="3"/>
    </w:pPr>
    <w:rPr>
      <w:rFonts w:ascii="XO Thames" w:eastAsia="Times New Roman" w:hAnsi="XO Thames"/>
      <w:b/>
      <w:color w:val="595959"/>
      <w:sz w:val="26"/>
      <w:szCs w:val="20"/>
      <w:lang w:val="x-none" w:eastAsia="x-none"/>
    </w:rPr>
  </w:style>
  <w:style w:type="paragraph" w:styleId="5">
    <w:name w:val="heading 5"/>
    <w:basedOn w:val="a"/>
    <w:next w:val="a"/>
    <w:link w:val="50"/>
    <w:uiPriority w:val="9"/>
    <w:qFormat/>
    <w:rsid w:val="00207DD1"/>
    <w:pPr>
      <w:spacing w:before="120" w:after="120"/>
      <w:outlineLvl w:val="4"/>
    </w:pPr>
    <w:rPr>
      <w:rFonts w:ascii="XO Thames" w:eastAsia="Times New Roman" w:hAnsi="XO Thames"/>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DD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207DD1"/>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07DD1"/>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07DD1"/>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07DD1"/>
    <w:rPr>
      <w:rFonts w:ascii="XO Thames" w:eastAsia="Times New Roman" w:hAnsi="XO Thames" w:cs="Times New Roman"/>
      <w:b/>
      <w:color w:val="000000"/>
      <w:szCs w:val="20"/>
      <w:lang w:val="x-none" w:eastAsia="x-none"/>
    </w:rPr>
  </w:style>
  <w:style w:type="numbering" w:customStyle="1" w:styleId="11">
    <w:name w:val="Нет списка1"/>
    <w:next w:val="a2"/>
    <w:semiHidden/>
    <w:rsid w:val="00207DD1"/>
  </w:style>
  <w:style w:type="character" w:styleId="a3">
    <w:name w:val="Hyperlink"/>
    <w:link w:val="12"/>
    <w:uiPriority w:val="99"/>
    <w:rsid w:val="00207DD1"/>
    <w:rPr>
      <w:color w:val="000080"/>
      <w:u w:val="single"/>
    </w:rPr>
  </w:style>
  <w:style w:type="table" w:styleId="a4">
    <w:name w:val="Table Grid"/>
    <w:basedOn w:val="a1"/>
    <w:rsid w:val="00207D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207DD1"/>
    <w:pPr>
      <w:spacing w:before="100" w:beforeAutospacing="1" w:after="100" w:afterAutospacing="1" w:line="240" w:lineRule="auto"/>
    </w:pPr>
    <w:rPr>
      <w:rFonts w:ascii="Tahoma" w:eastAsia="Times New Roman" w:hAnsi="Tahoma" w:cs="Tahoma"/>
      <w:sz w:val="20"/>
      <w:szCs w:val="20"/>
      <w:lang w:val="en-US"/>
    </w:rPr>
  </w:style>
  <w:style w:type="paragraph" w:styleId="a6">
    <w:name w:val="Body Text Indent"/>
    <w:basedOn w:val="a"/>
    <w:link w:val="a7"/>
    <w:rsid w:val="00207DD1"/>
    <w:pPr>
      <w:spacing w:after="120" w:line="240" w:lineRule="auto"/>
      <w:ind w:left="283"/>
    </w:pPr>
    <w:rPr>
      <w:rFonts w:ascii="Times New Roman" w:eastAsia="Times New Roman" w:hAnsi="Times New Roman"/>
      <w:sz w:val="28"/>
      <w:szCs w:val="28"/>
      <w:lang w:eastAsia="ru-RU"/>
    </w:rPr>
  </w:style>
  <w:style w:type="character" w:customStyle="1" w:styleId="a7">
    <w:name w:val="Основной текст с отступом Знак"/>
    <w:basedOn w:val="a0"/>
    <w:link w:val="a6"/>
    <w:rsid w:val="00207DD1"/>
    <w:rPr>
      <w:rFonts w:ascii="Times New Roman" w:eastAsia="Times New Roman" w:hAnsi="Times New Roman" w:cs="Times New Roman"/>
      <w:sz w:val="28"/>
      <w:szCs w:val="28"/>
      <w:lang w:eastAsia="ru-RU"/>
    </w:rPr>
  </w:style>
  <w:style w:type="paragraph" w:styleId="21">
    <w:name w:val="Body Text Indent 2"/>
    <w:basedOn w:val="a"/>
    <w:link w:val="22"/>
    <w:rsid w:val="00207DD1"/>
    <w:pPr>
      <w:spacing w:after="0" w:line="240" w:lineRule="auto"/>
      <w:ind w:firstLine="720"/>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207DD1"/>
    <w:rPr>
      <w:rFonts w:ascii="Times New Roman" w:eastAsia="Times New Roman" w:hAnsi="Times New Roman" w:cs="Times New Roman"/>
      <w:sz w:val="24"/>
      <w:szCs w:val="24"/>
      <w:lang w:eastAsia="ru-RU"/>
    </w:rPr>
  </w:style>
  <w:style w:type="paragraph" w:customStyle="1" w:styleId="ConsNormal">
    <w:name w:val="ConsNormal"/>
    <w:rsid w:val="00207D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rsid w:val="00207DD1"/>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ConsPlusNormal">
    <w:name w:val="ConsPlusNormal"/>
    <w:link w:val="ConsPlusNormal1"/>
    <w:rsid w:val="00207D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07D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207DD1"/>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9">
    <w:name w:val="Цветовое выделение"/>
    <w:rsid w:val="00207DD1"/>
    <w:rPr>
      <w:b/>
      <w:bCs/>
      <w:color w:val="000080"/>
    </w:rPr>
  </w:style>
  <w:style w:type="character" w:customStyle="1" w:styleId="aa">
    <w:name w:val="Гипертекстовая ссылка"/>
    <w:rsid w:val="00207DD1"/>
    <w:rPr>
      <w:b/>
      <w:bCs/>
      <w:color w:val="008000"/>
    </w:rPr>
  </w:style>
  <w:style w:type="paragraph" w:customStyle="1" w:styleId="ab">
    <w:name w:val="Комментарий"/>
    <w:basedOn w:val="a"/>
    <w:next w:val="a"/>
    <w:rsid w:val="00207DD1"/>
    <w:pPr>
      <w:autoSpaceDE w:val="0"/>
      <w:autoSpaceDN w:val="0"/>
      <w:adjustRightInd w:val="0"/>
      <w:spacing w:before="75" w:after="0" w:line="240" w:lineRule="auto"/>
      <w:jc w:val="both"/>
    </w:pPr>
    <w:rPr>
      <w:rFonts w:ascii="Arial" w:eastAsia="Times New Roman" w:hAnsi="Arial"/>
      <w:i/>
      <w:iCs/>
      <w:color w:val="800080"/>
      <w:sz w:val="24"/>
      <w:szCs w:val="24"/>
      <w:lang w:eastAsia="ru-RU"/>
    </w:rPr>
  </w:style>
  <w:style w:type="paragraph" w:styleId="ac">
    <w:name w:val="header"/>
    <w:basedOn w:val="a"/>
    <w:link w:val="ad"/>
    <w:uiPriority w:val="99"/>
    <w:rsid w:val="00207DD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207DD1"/>
    <w:rPr>
      <w:rFonts w:ascii="Times New Roman" w:eastAsia="Times New Roman" w:hAnsi="Times New Roman" w:cs="Times New Roman"/>
      <w:sz w:val="24"/>
      <w:szCs w:val="24"/>
      <w:lang w:eastAsia="ru-RU"/>
    </w:rPr>
  </w:style>
  <w:style w:type="paragraph" w:styleId="ae">
    <w:name w:val="footer"/>
    <w:basedOn w:val="a"/>
    <w:link w:val="af"/>
    <w:uiPriority w:val="99"/>
    <w:rsid w:val="00207DD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207DD1"/>
    <w:rPr>
      <w:rFonts w:ascii="Times New Roman" w:eastAsia="Times New Roman" w:hAnsi="Times New Roman" w:cs="Times New Roman"/>
      <w:sz w:val="24"/>
      <w:szCs w:val="24"/>
      <w:lang w:eastAsia="ru-RU"/>
    </w:rPr>
  </w:style>
  <w:style w:type="paragraph" w:styleId="af0">
    <w:name w:val="Balloon Text"/>
    <w:basedOn w:val="a"/>
    <w:link w:val="af1"/>
    <w:uiPriority w:val="99"/>
    <w:rsid w:val="00207DD1"/>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207DD1"/>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207DD1"/>
  </w:style>
  <w:style w:type="character" w:customStyle="1" w:styleId="13">
    <w:name w:val="Обычный1"/>
    <w:rsid w:val="00207DD1"/>
    <w:rPr>
      <w:rFonts w:ascii="Arial" w:hAnsi="Arial"/>
      <w:sz w:val="20"/>
    </w:rPr>
  </w:style>
  <w:style w:type="paragraph" w:styleId="23">
    <w:name w:val="toc 2"/>
    <w:basedOn w:val="a"/>
    <w:next w:val="a"/>
    <w:link w:val="24"/>
    <w:rsid w:val="00207DD1"/>
    <w:pPr>
      <w:ind w:left="200"/>
    </w:pPr>
    <w:rPr>
      <w:rFonts w:eastAsia="Times New Roman"/>
      <w:color w:val="000000"/>
      <w:szCs w:val="20"/>
      <w:lang w:eastAsia="ru-RU"/>
    </w:rPr>
  </w:style>
  <w:style w:type="character" w:customStyle="1" w:styleId="24">
    <w:name w:val="Оглавление 2 Знак"/>
    <w:link w:val="23"/>
    <w:locked/>
    <w:rsid w:val="00207DD1"/>
    <w:rPr>
      <w:rFonts w:ascii="Calibri" w:eastAsia="Times New Roman" w:hAnsi="Calibri" w:cs="Times New Roman"/>
      <w:color w:val="000000"/>
      <w:szCs w:val="20"/>
      <w:lang w:eastAsia="ru-RU"/>
    </w:rPr>
  </w:style>
  <w:style w:type="paragraph" w:styleId="41">
    <w:name w:val="toc 4"/>
    <w:basedOn w:val="a"/>
    <w:next w:val="a"/>
    <w:link w:val="42"/>
    <w:rsid w:val="00207DD1"/>
    <w:pPr>
      <w:ind w:left="600"/>
    </w:pPr>
    <w:rPr>
      <w:rFonts w:eastAsia="Times New Roman"/>
      <w:color w:val="000000"/>
      <w:szCs w:val="20"/>
      <w:lang w:eastAsia="ru-RU"/>
    </w:rPr>
  </w:style>
  <w:style w:type="character" w:customStyle="1" w:styleId="42">
    <w:name w:val="Оглавление 4 Знак"/>
    <w:link w:val="41"/>
    <w:locked/>
    <w:rsid w:val="00207DD1"/>
    <w:rPr>
      <w:rFonts w:ascii="Calibri" w:eastAsia="Times New Roman" w:hAnsi="Calibri" w:cs="Times New Roman"/>
      <w:color w:val="000000"/>
      <w:szCs w:val="20"/>
      <w:lang w:eastAsia="ru-RU"/>
    </w:rPr>
  </w:style>
  <w:style w:type="paragraph" w:styleId="6">
    <w:name w:val="toc 6"/>
    <w:basedOn w:val="a"/>
    <w:next w:val="a"/>
    <w:link w:val="60"/>
    <w:rsid w:val="00207DD1"/>
    <w:pPr>
      <w:ind w:left="1000"/>
    </w:pPr>
    <w:rPr>
      <w:rFonts w:eastAsia="Times New Roman"/>
      <w:color w:val="000000"/>
      <w:szCs w:val="20"/>
      <w:lang w:eastAsia="ru-RU"/>
    </w:rPr>
  </w:style>
  <w:style w:type="character" w:customStyle="1" w:styleId="60">
    <w:name w:val="Оглавление 6 Знак"/>
    <w:link w:val="6"/>
    <w:locked/>
    <w:rsid w:val="00207DD1"/>
    <w:rPr>
      <w:rFonts w:ascii="Calibri" w:eastAsia="Times New Roman" w:hAnsi="Calibri" w:cs="Times New Roman"/>
      <w:color w:val="000000"/>
      <w:szCs w:val="20"/>
      <w:lang w:eastAsia="ru-RU"/>
    </w:rPr>
  </w:style>
  <w:style w:type="paragraph" w:styleId="7">
    <w:name w:val="toc 7"/>
    <w:basedOn w:val="a"/>
    <w:next w:val="a"/>
    <w:link w:val="70"/>
    <w:rsid w:val="00207DD1"/>
    <w:pPr>
      <w:ind w:left="1200"/>
    </w:pPr>
    <w:rPr>
      <w:rFonts w:eastAsia="Times New Roman"/>
      <w:color w:val="000000"/>
      <w:szCs w:val="20"/>
      <w:lang w:eastAsia="ru-RU"/>
    </w:rPr>
  </w:style>
  <w:style w:type="character" w:customStyle="1" w:styleId="70">
    <w:name w:val="Оглавление 7 Знак"/>
    <w:link w:val="7"/>
    <w:locked/>
    <w:rsid w:val="00207DD1"/>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207DD1"/>
    <w:rPr>
      <w:rFonts w:ascii="Arial" w:eastAsia="Times New Roman" w:hAnsi="Arial" w:cs="Arial"/>
      <w:sz w:val="20"/>
      <w:szCs w:val="20"/>
      <w:lang w:eastAsia="ru-RU"/>
    </w:rPr>
  </w:style>
  <w:style w:type="paragraph" w:customStyle="1" w:styleId="14">
    <w:name w:val="Основной шрифт абзаца1"/>
    <w:rsid w:val="00207DD1"/>
    <w:rPr>
      <w:rFonts w:ascii="Calibri" w:eastAsia="Times New Roman" w:hAnsi="Calibri" w:cs="Times New Roman"/>
      <w:color w:val="000000"/>
      <w:szCs w:val="20"/>
      <w:lang w:eastAsia="ru-RU"/>
    </w:rPr>
  </w:style>
  <w:style w:type="paragraph" w:styleId="31">
    <w:name w:val="toc 3"/>
    <w:basedOn w:val="a"/>
    <w:next w:val="a"/>
    <w:link w:val="32"/>
    <w:rsid w:val="00207DD1"/>
    <w:pPr>
      <w:ind w:left="400"/>
    </w:pPr>
    <w:rPr>
      <w:rFonts w:eastAsia="Times New Roman"/>
      <w:color w:val="000000"/>
      <w:szCs w:val="20"/>
      <w:lang w:eastAsia="ru-RU"/>
    </w:rPr>
  </w:style>
  <w:style w:type="character" w:customStyle="1" w:styleId="32">
    <w:name w:val="Оглавление 3 Знак"/>
    <w:link w:val="31"/>
    <w:locked/>
    <w:rsid w:val="00207DD1"/>
    <w:rPr>
      <w:rFonts w:ascii="Calibri" w:eastAsia="Times New Roman" w:hAnsi="Calibri" w:cs="Times New Roman"/>
      <w:color w:val="000000"/>
      <w:szCs w:val="20"/>
      <w:lang w:eastAsia="ru-RU"/>
    </w:rPr>
  </w:style>
  <w:style w:type="paragraph" w:customStyle="1" w:styleId="15">
    <w:name w:val="Знак сноски1"/>
    <w:basedOn w:val="14"/>
    <w:link w:val="af2"/>
    <w:uiPriority w:val="99"/>
    <w:rsid w:val="00207DD1"/>
    <w:rPr>
      <w:color w:val="auto"/>
      <w:sz w:val="20"/>
      <w:vertAlign w:val="superscript"/>
      <w:lang w:val="x-none" w:eastAsia="x-none"/>
    </w:rPr>
  </w:style>
  <w:style w:type="character" w:styleId="af2">
    <w:name w:val="footnote reference"/>
    <w:link w:val="15"/>
    <w:uiPriority w:val="99"/>
    <w:rsid w:val="00207DD1"/>
    <w:rPr>
      <w:rFonts w:ascii="Calibri" w:eastAsia="Times New Roman" w:hAnsi="Calibri" w:cs="Times New Roman"/>
      <w:sz w:val="20"/>
      <w:szCs w:val="20"/>
      <w:vertAlign w:val="superscript"/>
      <w:lang w:val="x-none" w:eastAsia="x-none"/>
    </w:rPr>
  </w:style>
  <w:style w:type="paragraph" w:styleId="af3">
    <w:name w:val="List Paragraph"/>
    <w:basedOn w:val="a"/>
    <w:link w:val="af4"/>
    <w:rsid w:val="00207DD1"/>
    <w:pPr>
      <w:widowControl w:val="0"/>
      <w:spacing w:after="0" w:line="240" w:lineRule="auto"/>
      <w:ind w:left="720"/>
      <w:contextualSpacing/>
    </w:pPr>
    <w:rPr>
      <w:rFonts w:ascii="Arial" w:eastAsia="Times New Roman" w:hAnsi="Arial"/>
      <w:sz w:val="20"/>
      <w:szCs w:val="20"/>
      <w:lang w:val="x-none" w:eastAsia="x-none"/>
    </w:rPr>
  </w:style>
  <w:style w:type="character" w:customStyle="1" w:styleId="af4">
    <w:name w:val="Абзац списка Знак"/>
    <w:link w:val="af3"/>
    <w:locked/>
    <w:rsid w:val="00207DD1"/>
    <w:rPr>
      <w:rFonts w:ascii="Arial" w:eastAsia="Times New Roman" w:hAnsi="Arial" w:cs="Times New Roman"/>
      <w:sz w:val="20"/>
      <w:szCs w:val="20"/>
      <w:lang w:val="x-none" w:eastAsia="x-none"/>
    </w:rPr>
  </w:style>
  <w:style w:type="paragraph" w:customStyle="1" w:styleId="12">
    <w:name w:val="Гиперссылка1"/>
    <w:basedOn w:val="14"/>
    <w:link w:val="a3"/>
    <w:uiPriority w:val="99"/>
    <w:rsid w:val="00207DD1"/>
    <w:rPr>
      <w:rFonts w:asciiTheme="minorHAnsi" w:eastAsiaTheme="minorHAnsi" w:hAnsiTheme="minorHAnsi" w:cstheme="minorBidi"/>
      <w:color w:val="000080"/>
      <w:szCs w:val="22"/>
      <w:u w:val="single"/>
      <w:lang w:eastAsia="en-US"/>
    </w:rPr>
  </w:style>
  <w:style w:type="paragraph" w:customStyle="1" w:styleId="Footnote">
    <w:name w:val="Footnote"/>
    <w:basedOn w:val="a"/>
    <w:link w:val="Footnote1"/>
    <w:rsid w:val="00207DD1"/>
    <w:pPr>
      <w:widowControl w:val="0"/>
      <w:spacing w:after="0" w:line="240" w:lineRule="auto"/>
    </w:pPr>
    <w:rPr>
      <w:rFonts w:ascii="Arial" w:eastAsia="Times New Roman" w:hAnsi="Arial"/>
      <w:sz w:val="20"/>
      <w:szCs w:val="20"/>
      <w:lang w:val="x-none" w:eastAsia="x-none"/>
    </w:rPr>
  </w:style>
  <w:style w:type="character" w:customStyle="1" w:styleId="Footnote1">
    <w:name w:val="Footnote1"/>
    <w:link w:val="Footnote"/>
    <w:locked/>
    <w:rsid w:val="00207DD1"/>
    <w:rPr>
      <w:rFonts w:ascii="Arial" w:eastAsia="Times New Roman" w:hAnsi="Arial" w:cs="Times New Roman"/>
      <w:sz w:val="20"/>
      <w:szCs w:val="20"/>
      <w:lang w:val="x-none" w:eastAsia="x-none"/>
    </w:rPr>
  </w:style>
  <w:style w:type="paragraph" w:styleId="16">
    <w:name w:val="toc 1"/>
    <w:basedOn w:val="a"/>
    <w:next w:val="a"/>
    <w:link w:val="17"/>
    <w:rsid w:val="00207DD1"/>
    <w:rPr>
      <w:rFonts w:ascii="XO Thames" w:eastAsia="Times New Roman" w:hAnsi="XO Thames"/>
      <w:b/>
      <w:sz w:val="20"/>
      <w:szCs w:val="20"/>
      <w:lang w:val="x-none" w:eastAsia="x-none"/>
    </w:rPr>
  </w:style>
  <w:style w:type="character" w:customStyle="1" w:styleId="17">
    <w:name w:val="Оглавление 1 Знак"/>
    <w:link w:val="16"/>
    <w:locked/>
    <w:rsid w:val="00207DD1"/>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07DD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07DD1"/>
    <w:rPr>
      <w:rFonts w:ascii="XO Thames" w:eastAsia="Times New Roman" w:hAnsi="XO Thames" w:cs="Calibri"/>
      <w:color w:val="000000"/>
      <w:lang w:eastAsia="ru-RU"/>
    </w:rPr>
  </w:style>
  <w:style w:type="paragraph" w:styleId="9">
    <w:name w:val="toc 9"/>
    <w:basedOn w:val="a"/>
    <w:next w:val="a"/>
    <w:link w:val="90"/>
    <w:rsid w:val="00207DD1"/>
    <w:pPr>
      <w:ind w:left="1600"/>
    </w:pPr>
    <w:rPr>
      <w:rFonts w:eastAsia="Times New Roman"/>
      <w:color w:val="000000"/>
      <w:szCs w:val="20"/>
      <w:lang w:eastAsia="ru-RU"/>
    </w:rPr>
  </w:style>
  <w:style w:type="character" w:customStyle="1" w:styleId="90">
    <w:name w:val="Оглавление 9 Знак"/>
    <w:link w:val="9"/>
    <w:locked/>
    <w:rsid w:val="00207DD1"/>
    <w:rPr>
      <w:rFonts w:ascii="Calibri" w:eastAsia="Times New Roman" w:hAnsi="Calibri" w:cs="Times New Roman"/>
      <w:color w:val="000000"/>
      <w:szCs w:val="20"/>
      <w:lang w:eastAsia="ru-RU"/>
    </w:rPr>
  </w:style>
  <w:style w:type="paragraph" w:styleId="8">
    <w:name w:val="toc 8"/>
    <w:basedOn w:val="a"/>
    <w:next w:val="a"/>
    <w:link w:val="80"/>
    <w:rsid w:val="00207DD1"/>
    <w:pPr>
      <w:ind w:left="1400"/>
    </w:pPr>
    <w:rPr>
      <w:rFonts w:eastAsia="Times New Roman"/>
      <w:color w:val="000000"/>
      <w:szCs w:val="20"/>
      <w:lang w:eastAsia="ru-RU"/>
    </w:rPr>
  </w:style>
  <w:style w:type="character" w:customStyle="1" w:styleId="80">
    <w:name w:val="Оглавление 8 Знак"/>
    <w:link w:val="8"/>
    <w:locked/>
    <w:rsid w:val="00207DD1"/>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07DD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07DD1"/>
    <w:rPr>
      <w:rFonts w:ascii="Courier New" w:eastAsia="Times New Roman" w:hAnsi="Courier New" w:cs="Calibri"/>
      <w:color w:val="000000"/>
      <w:lang w:eastAsia="ru-RU"/>
    </w:rPr>
  </w:style>
  <w:style w:type="paragraph" w:styleId="33">
    <w:name w:val="Body Text Indent 3"/>
    <w:basedOn w:val="a"/>
    <w:link w:val="34"/>
    <w:uiPriority w:val="99"/>
    <w:rsid w:val="00207DD1"/>
    <w:pPr>
      <w:spacing w:after="0" w:line="240" w:lineRule="auto"/>
      <w:ind w:left="1418" w:hanging="1418"/>
      <w:jc w:val="both"/>
    </w:pPr>
    <w:rPr>
      <w:rFonts w:ascii="Times New Roman" w:eastAsia="Times New Roman" w:hAnsi="Times New Roman"/>
      <w:sz w:val="28"/>
      <w:szCs w:val="20"/>
      <w:lang w:val="x-none" w:eastAsia="x-none"/>
    </w:rPr>
  </w:style>
  <w:style w:type="character" w:customStyle="1" w:styleId="34">
    <w:name w:val="Основной текст с отступом 3 Знак"/>
    <w:basedOn w:val="a0"/>
    <w:link w:val="33"/>
    <w:uiPriority w:val="99"/>
    <w:rsid w:val="00207DD1"/>
    <w:rPr>
      <w:rFonts w:ascii="Times New Roman" w:eastAsia="Times New Roman" w:hAnsi="Times New Roman" w:cs="Times New Roman"/>
      <w:sz w:val="28"/>
      <w:szCs w:val="20"/>
      <w:lang w:val="x-none" w:eastAsia="x-none"/>
    </w:rPr>
  </w:style>
  <w:style w:type="paragraph" w:styleId="51">
    <w:name w:val="toc 5"/>
    <w:basedOn w:val="a"/>
    <w:next w:val="a"/>
    <w:link w:val="52"/>
    <w:rsid w:val="00207DD1"/>
    <w:pPr>
      <w:ind w:left="800"/>
    </w:pPr>
    <w:rPr>
      <w:rFonts w:eastAsia="Times New Roman"/>
      <w:color w:val="000000"/>
      <w:szCs w:val="20"/>
      <w:lang w:eastAsia="ru-RU"/>
    </w:rPr>
  </w:style>
  <w:style w:type="character" w:customStyle="1" w:styleId="52">
    <w:name w:val="Оглавление 5 Знак"/>
    <w:link w:val="51"/>
    <w:locked/>
    <w:rsid w:val="00207DD1"/>
    <w:rPr>
      <w:rFonts w:ascii="Calibri" w:eastAsia="Times New Roman" w:hAnsi="Calibri" w:cs="Times New Roman"/>
      <w:color w:val="000000"/>
      <w:szCs w:val="20"/>
      <w:lang w:eastAsia="ru-RU"/>
    </w:rPr>
  </w:style>
  <w:style w:type="paragraph" w:customStyle="1" w:styleId="ConsPlusCell">
    <w:name w:val="ConsPlusCell"/>
    <w:link w:val="ConsPlusCell1"/>
    <w:rsid w:val="00207DD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07DD1"/>
    <w:rPr>
      <w:rFonts w:ascii="Courier New" w:eastAsia="Times New Roman" w:hAnsi="Courier New" w:cs="Calibri"/>
      <w:color w:val="000000"/>
      <w:lang w:eastAsia="ru-RU"/>
    </w:rPr>
  </w:style>
  <w:style w:type="paragraph" w:styleId="af5">
    <w:name w:val="Subtitle"/>
    <w:basedOn w:val="a"/>
    <w:next w:val="a"/>
    <w:link w:val="af6"/>
    <w:uiPriority w:val="11"/>
    <w:qFormat/>
    <w:rsid w:val="00207DD1"/>
    <w:rPr>
      <w:rFonts w:ascii="XO Thames" w:eastAsia="Times New Roman" w:hAnsi="XO Thames"/>
      <w:i/>
      <w:color w:val="616161"/>
      <w:sz w:val="24"/>
      <w:szCs w:val="20"/>
      <w:lang w:val="x-none" w:eastAsia="x-none"/>
    </w:rPr>
  </w:style>
  <w:style w:type="character" w:customStyle="1" w:styleId="af6">
    <w:name w:val="Подзаголовок Знак"/>
    <w:basedOn w:val="a0"/>
    <w:link w:val="af5"/>
    <w:uiPriority w:val="11"/>
    <w:rsid w:val="00207DD1"/>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07DD1"/>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07DD1"/>
    <w:rPr>
      <w:rFonts w:ascii="Calibri" w:eastAsia="Times New Roman" w:hAnsi="Calibri" w:cs="Times New Roman"/>
      <w:color w:val="000000"/>
      <w:szCs w:val="20"/>
      <w:lang w:eastAsia="ru-RU"/>
    </w:rPr>
  </w:style>
  <w:style w:type="paragraph" w:styleId="af7">
    <w:name w:val="Title"/>
    <w:basedOn w:val="a"/>
    <w:next w:val="a"/>
    <w:link w:val="af8"/>
    <w:uiPriority w:val="10"/>
    <w:qFormat/>
    <w:rsid w:val="00207DD1"/>
    <w:rPr>
      <w:rFonts w:ascii="XO Thames" w:eastAsia="Times New Roman" w:hAnsi="XO Thames"/>
      <w:b/>
      <w:sz w:val="52"/>
      <w:szCs w:val="20"/>
      <w:lang w:val="x-none" w:eastAsia="x-none"/>
    </w:rPr>
  </w:style>
  <w:style w:type="character" w:customStyle="1" w:styleId="af8">
    <w:name w:val="Название Знак"/>
    <w:basedOn w:val="a0"/>
    <w:link w:val="af7"/>
    <w:uiPriority w:val="10"/>
    <w:rsid w:val="00207DD1"/>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07DD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07DD1"/>
    <w:rPr>
      <w:rFonts w:ascii="Times New Roman" w:eastAsia="Times New Roman" w:hAnsi="Times New Roman" w:cs="Times New Roman"/>
      <w:b/>
      <w:sz w:val="24"/>
      <w:lang w:eastAsia="ru-RU"/>
    </w:rPr>
  </w:style>
  <w:style w:type="paragraph" w:styleId="af9">
    <w:name w:val="footnote text"/>
    <w:basedOn w:val="a"/>
    <w:link w:val="afa"/>
    <w:rsid w:val="00207DD1"/>
    <w:pPr>
      <w:suppressAutoHyphens/>
      <w:spacing w:after="0" w:line="240" w:lineRule="auto"/>
    </w:pPr>
    <w:rPr>
      <w:rFonts w:ascii="Times New Roman" w:eastAsia="Times New Roman" w:hAnsi="Times New Roman"/>
      <w:sz w:val="20"/>
      <w:szCs w:val="20"/>
      <w:lang w:val="x-none" w:eastAsia="ar-SA"/>
    </w:rPr>
  </w:style>
  <w:style w:type="character" w:customStyle="1" w:styleId="afa">
    <w:name w:val="Текст сноски Знак"/>
    <w:basedOn w:val="a0"/>
    <w:link w:val="af9"/>
    <w:rsid w:val="00207DD1"/>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07DD1"/>
    <w:rPr>
      <w:rFonts w:cs="Times New Roman"/>
      <w:color w:val="605E5C"/>
      <w:shd w:val="clear" w:color="auto" w:fill="E1DFDD"/>
    </w:rPr>
  </w:style>
  <w:style w:type="character" w:styleId="afb">
    <w:name w:val="annotation reference"/>
    <w:uiPriority w:val="99"/>
    <w:unhideWhenUsed/>
    <w:rsid w:val="00207DD1"/>
    <w:rPr>
      <w:rFonts w:cs="Times New Roman"/>
      <w:sz w:val="16"/>
      <w:szCs w:val="16"/>
    </w:rPr>
  </w:style>
  <w:style w:type="paragraph" w:styleId="afc">
    <w:name w:val="annotation text"/>
    <w:basedOn w:val="a"/>
    <w:link w:val="afd"/>
    <w:uiPriority w:val="99"/>
    <w:unhideWhenUsed/>
    <w:rsid w:val="00207DD1"/>
    <w:pPr>
      <w:widowControl w:val="0"/>
      <w:spacing w:after="0" w:line="240" w:lineRule="auto"/>
    </w:pPr>
    <w:rPr>
      <w:rFonts w:ascii="Arial" w:eastAsia="Times New Roman" w:hAnsi="Arial"/>
      <w:sz w:val="20"/>
      <w:szCs w:val="20"/>
      <w:lang w:val="x-none" w:eastAsia="x-none"/>
    </w:rPr>
  </w:style>
  <w:style w:type="character" w:customStyle="1" w:styleId="afd">
    <w:name w:val="Текст примечания Знак"/>
    <w:basedOn w:val="a0"/>
    <w:link w:val="afc"/>
    <w:uiPriority w:val="99"/>
    <w:rsid w:val="00207DD1"/>
    <w:rPr>
      <w:rFonts w:ascii="Arial" w:eastAsia="Times New Roman" w:hAnsi="Arial" w:cs="Times New Roman"/>
      <w:sz w:val="20"/>
      <w:szCs w:val="20"/>
      <w:lang w:val="x-none" w:eastAsia="x-none"/>
    </w:rPr>
  </w:style>
  <w:style w:type="paragraph" w:styleId="afe">
    <w:name w:val="annotation subject"/>
    <w:basedOn w:val="afc"/>
    <w:next w:val="afc"/>
    <w:link w:val="aff"/>
    <w:uiPriority w:val="99"/>
    <w:unhideWhenUsed/>
    <w:rsid w:val="00207DD1"/>
    <w:rPr>
      <w:b/>
      <w:bCs/>
    </w:rPr>
  </w:style>
  <w:style w:type="character" w:customStyle="1" w:styleId="aff">
    <w:name w:val="Тема примечания Знак"/>
    <w:basedOn w:val="afd"/>
    <w:link w:val="afe"/>
    <w:uiPriority w:val="99"/>
    <w:rsid w:val="00207DD1"/>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0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07DD1"/>
    <w:rPr>
      <w:rFonts w:ascii="Courier New" w:eastAsia="Times New Roman" w:hAnsi="Courier New" w:cs="Courier New"/>
      <w:sz w:val="20"/>
      <w:szCs w:val="20"/>
      <w:lang w:eastAsia="ru-RU"/>
    </w:rPr>
  </w:style>
  <w:style w:type="paragraph" w:styleId="aff0">
    <w:name w:val="endnote text"/>
    <w:basedOn w:val="a"/>
    <w:link w:val="aff1"/>
    <w:rsid w:val="00207DD1"/>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207DD1"/>
    <w:rPr>
      <w:rFonts w:ascii="Times New Roman" w:eastAsia="Times New Roman" w:hAnsi="Times New Roman" w:cs="Times New Roman"/>
      <w:sz w:val="20"/>
      <w:szCs w:val="20"/>
      <w:lang w:eastAsia="ru-RU"/>
    </w:rPr>
  </w:style>
  <w:style w:type="paragraph" w:customStyle="1" w:styleId="s1">
    <w:name w:val="s_1"/>
    <w:basedOn w:val="a"/>
    <w:rsid w:val="00207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207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207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44">
    <w:name w:val="s44"/>
    <w:basedOn w:val="a"/>
    <w:rsid w:val="00207DD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D1"/>
    <w:rPr>
      <w:rFonts w:ascii="Calibri" w:eastAsia="Calibri" w:hAnsi="Calibri" w:cs="Times New Roman"/>
    </w:rPr>
  </w:style>
  <w:style w:type="paragraph" w:styleId="1">
    <w:name w:val="heading 1"/>
    <w:basedOn w:val="a"/>
    <w:next w:val="a"/>
    <w:link w:val="10"/>
    <w:uiPriority w:val="9"/>
    <w:qFormat/>
    <w:rsid w:val="00207DD1"/>
    <w:pPr>
      <w:keepNext/>
      <w:spacing w:after="0" w:line="240" w:lineRule="auto"/>
      <w:outlineLvl w:val="0"/>
    </w:pPr>
    <w:rPr>
      <w:rFonts w:ascii="Times New Roman" w:eastAsia="Times New Roman" w:hAnsi="Times New Roman"/>
      <w:sz w:val="24"/>
      <w:szCs w:val="20"/>
      <w:lang w:eastAsia="ru-RU"/>
    </w:rPr>
  </w:style>
  <w:style w:type="paragraph" w:styleId="2">
    <w:name w:val="heading 2"/>
    <w:basedOn w:val="a"/>
    <w:next w:val="a"/>
    <w:link w:val="20"/>
    <w:uiPriority w:val="9"/>
    <w:qFormat/>
    <w:rsid w:val="00207DD1"/>
    <w:pPr>
      <w:spacing w:before="120" w:after="120"/>
      <w:outlineLvl w:val="1"/>
    </w:pPr>
    <w:rPr>
      <w:rFonts w:ascii="XO Thames" w:eastAsia="Times New Roman" w:hAnsi="XO Thames"/>
      <w:b/>
      <w:color w:val="00A0FF"/>
      <w:sz w:val="26"/>
      <w:szCs w:val="20"/>
      <w:lang w:val="x-none" w:eastAsia="x-none"/>
    </w:rPr>
  </w:style>
  <w:style w:type="paragraph" w:styleId="3">
    <w:name w:val="heading 3"/>
    <w:basedOn w:val="a"/>
    <w:next w:val="a"/>
    <w:link w:val="30"/>
    <w:uiPriority w:val="9"/>
    <w:qFormat/>
    <w:rsid w:val="00207DD1"/>
    <w:pPr>
      <w:outlineLvl w:val="2"/>
    </w:pPr>
    <w:rPr>
      <w:rFonts w:ascii="XO Thames" w:eastAsia="Times New Roman" w:hAnsi="XO Thames"/>
      <w:b/>
      <w:i/>
      <w:color w:val="000000"/>
      <w:sz w:val="20"/>
      <w:szCs w:val="20"/>
      <w:lang w:val="x-none" w:eastAsia="x-none"/>
    </w:rPr>
  </w:style>
  <w:style w:type="paragraph" w:styleId="4">
    <w:name w:val="heading 4"/>
    <w:basedOn w:val="a"/>
    <w:next w:val="a"/>
    <w:link w:val="40"/>
    <w:uiPriority w:val="9"/>
    <w:qFormat/>
    <w:rsid w:val="00207DD1"/>
    <w:pPr>
      <w:spacing w:before="120" w:after="120"/>
      <w:outlineLvl w:val="3"/>
    </w:pPr>
    <w:rPr>
      <w:rFonts w:ascii="XO Thames" w:eastAsia="Times New Roman" w:hAnsi="XO Thames"/>
      <w:b/>
      <w:color w:val="595959"/>
      <w:sz w:val="26"/>
      <w:szCs w:val="20"/>
      <w:lang w:val="x-none" w:eastAsia="x-none"/>
    </w:rPr>
  </w:style>
  <w:style w:type="paragraph" w:styleId="5">
    <w:name w:val="heading 5"/>
    <w:basedOn w:val="a"/>
    <w:next w:val="a"/>
    <w:link w:val="50"/>
    <w:uiPriority w:val="9"/>
    <w:qFormat/>
    <w:rsid w:val="00207DD1"/>
    <w:pPr>
      <w:spacing w:before="120" w:after="120"/>
      <w:outlineLvl w:val="4"/>
    </w:pPr>
    <w:rPr>
      <w:rFonts w:ascii="XO Thames" w:eastAsia="Times New Roman" w:hAnsi="XO Thames"/>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DD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207DD1"/>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07DD1"/>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07DD1"/>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07DD1"/>
    <w:rPr>
      <w:rFonts w:ascii="XO Thames" w:eastAsia="Times New Roman" w:hAnsi="XO Thames" w:cs="Times New Roman"/>
      <w:b/>
      <w:color w:val="000000"/>
      <w:szCs w:val="20"/>
      <w:lang w:val="x-none" w:eastAsia="x-none"/>
    </w:rPr>
  </w:style>
  <w:style w:type="numbering" w:customStyle="1" w:styleId="11">
    <w:name w:val="Нет списка1"/>
    <w:next w:val="a2"/>
    <w:semiHidden/>
    <w:rsid w:val="00207DD1"/>
  </w:style>
  <w:style w:type="character" w:styleId="a3">
    <w:name w:val="Hyperlink"/>
    <w:link w:val="12"/>
    <w:uiPriority w:val="99"/>
    <w:rsid w:val="00207DD1"/>
    <w:rPr>
      <w:color w:val="000080"/>
      <w:u w:val="single"/>
    </w:rPr>
  </w:style>
  <w:style w:type="table" w:styleId="a4">
    <w:name w:val="Table Grid"/>
    <w:basedOn w:val="a1"/>
    <w:rsid w:val="00207D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207DD1"/>
    <w:pPr>
      <w:spacing w:before="100" w:beforeAutospacing="1" w:after="100" w:afterAutospacing="1" w:line="240" w:lineRule="auto"/>
    </w:pPr>
    <w:rPr>
      <w:rFonts w:ascii="Tahoma" w:eastAsia="Times New Roman" w:hAnsi="Tahoma" w:cs="Tahoma"/>
      <w:sz w:val="20"/>
      <w:szCs w:val="20"/>
      <w:lang w:val="en-US"/>
    </w:rPr>
  </w:style>
  <w:style w:type="paragraph" w:styleId="a6">
    <w:name w:val="Body Text Indent"/>
    <w:basedOn w:val="a"/>
    <w:link w:val="a7"/>
    <w:rsid w:val="00207DD1"/>
    <w:pPr>
      <w:spacing w:after="120" w:line="240" w:lineRule="auto"/>
      <w:ind w:left="283"/>
    </w:pPr>
    <w:rPr>
      <w:rFonts w:ascii="Times New Roman" w:eastAsia="Times New Roman" w:hAnsi="Times New Roman"/>
      <w:sz w:val="28"/>
      <w:szCs w:val="28"/>
      <w:lang w:eastAsia="ru-RU"/>
    </w:rPr>
  </w:style>
  <w:style w:type="character" w:customStyle="1" w:styleId="a7">
    <w:name w:val="Основной текст с отступом Знак"/>
    <w:basedOn w:val="a0"/>
    <w:link w:val="a6"/>
    <w:rsid w:val="00207DD1"/>
    <w:rPr>
      <w:rFonts w:ascii="Times New Roman" w:eastAsia="Times New Roman" w:hAnsi="Times New Roman" w:cs="Times New Roman"/>
      <w:sz w:val="28"/>
      <w:szCs w:val="28"/>
      <w:lang w:eastAsia="ru-RU"/>
    </w:rPr>
  </w:style>
  <w:style w:type="paragraph" w:styleId="21">
    <w:name w:val="Body Text Indent 2"/>
    <w:basedOn w:val="a"/>
    <w:link w:val="22"/>
    <w:rsid w:val="00207DD1"/>
    <w:pPr>
      <w:spacing w:after="0" w:line="240" w:lineRule="auto"/>
      <w:ind w:firstLine="720"/>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207DD1"/>
    <w:rPr>
      <w:rFonts w:ascii="Times New Roman" w:eastAsia="Times New Roman" w:hAnsi="Times New Roman" w:cs="Times New Roman"/>
      <w:sz w:val="24"/>
      <w:szCs w:val="24"/>
      <w:lang w:eastAsia="ru-RU"/>
    </w:rPr>
  </w:style>
  <w:style w:type="paragraph" w:customStyle="1" w:styleId="ConsNormal">
    <w:name w:val="ConsNormal"/>
    <w:rsid w:val="00207D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rsid w:val="00207DD1"/>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ConsPlusNormal">
    <w:name w:val="ConsPlusNormal"/>
    <w:link w:val="ConsPlusNormal1"/>
    <w:rsid w:val="00207D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07D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207DD1"/>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9">
    <w:name w:val="Цветовое выделение"/>
    <w:rsid w:val="00207DD1"/>
    <w:rPr>
      <w:b/>
      <w:bCs/>
      <w:color w:val="000080"/>
    </w:rPr>
  </w:style>
  <w:style w:type="character" w:customStyle="1" w:styleId="aa">
    <w:name w:val="Гипертекстовая ссылка"/>
    <w:rsid w:val="00207DD1"/>
    <w:rPr>
      <w:b/>
      <w:bCs/>
      <w:color w:val="008000"/>
    </w:rPr>
  </w:style>
  <w:style w:type="paragraph" w:customStyle="1" w:styleId="ab">
    <w:name w:val="Комментарий"/>
    <w:basedOn w:val="a"/>
    <w:next w:val="a"/>
    <w:rsid w:val="00207DD1"/>
    <w:pPr>
      <w:autoSpaceDE w:val="0"/>
      <w:autoSpaceDN w:val="0"/>
      <w:adjustRightInd w:val="0"/>
      <w:spacing w:before="75" w:after="0" w:line="240" w:lineRule="auto"/>
      <w:jc w:val="both"/>
    </w:pPr>
    <w:rPr>
      <w:rFonts w:ascii="Arial" w:eastAsia="Times New Roman" w:hAnsi="Arial"/>
      <w:i/>
      <w:iCs/>
      <w:color w:val="800080"/>
      <w:sz w:val="24"/>
      <w:szCs w:val="24"/>
      <w:lang w:eastAsia="ru-RU"/>
    </w:rPr>
  </w:style>
  <w:style w:type="paragraph" w:styleId="ac">
    <w:name w:val="header"/>
    <w:basedOn w:val="a"/>
    <w:link w:val="ad"/>
    <w:uiPriority w:val="99"/>
    <w:rsid w:val="00207DD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207DD1"/>
    <w:rPr>
      <w:rFonts w:ascii="Times New Roman" w:eastAsia="Times New Roman" w:hAnsi="Times New Roman" w:cs="Times New Roman"/>
      <w:sz w:val="24"/>
      <w:szCs w:val="24"/>
      <w:lang w:eastAsia="ru-RU"/>
    </w:rPr>
  </w:style>
  <w:style w:type="paragraph" w:styleId="ae">
    <w:name w:val="footer"/>
    <w:basedOn w:val="a"/>
    <w:link w:val="af"/>
    <w:uiPriority w:val="99"/>
    <w:rsid w:val="00207DD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207DD1"/>
    <w:rPr>
      <w:rFonts w:ascii="Times New Roman" w:eastAsia="Times New Roman" w:hAnsi="Times New Roman" w:cs="Times New Roman"/>
      <w:sz w:val="24"/>
      <w:szCs w:val="24"/>
      <w:lang w:eastAsia="ru-RU"/>
    </w:rPr>
  </w:style>
  <w:style w:type="paragraph" w:styleId="af0">
    <w:name w:val="Balloon Text"/>
    <w:basedOn w:val="a"/>
    <w:link w:val="af1"/>
    <w:uiPriority w:val="99"/>
    <w:rsid w:val="00207DD1"/>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207DD1"/>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207DD1"/>
  </w:style>
  <w:style w:type="character" w:customStyle="1" w:styleId="13">
    <w:name w:val="Обычный1"/>
    <w:rsid w:val="00207DD1"/>
    <w:rPr>
      <w:rFonts w:ascii="Arial" w:hAnsi="Arial"/>
      <w:sz w:val="20"/>
    </w:rPr>
  </w:style>
  <w:style w:type="paragraph" w:styleId="23">
    <w:name w:val="toc 2"/>
    <w:basedOn w:val="a"/>
    <w:next w:val="a"/>
    <w:link w:val="24"/>
    <w:rsid w:val="00207DD1"/>
    <w:pPr>
      <w:ind w:left="200"/>
    </w:pPr>
    <w:rPr>
      <w:rFonts w:eastAsia="Times New Roman"/>
      <w:color w:val="000000"/>
      <w:szCs w:val="20"/>
      <w:lang w:eastAsia="ru-RU"/>
    </w:rPr>
  </w:style>
  <w:style w:type="character" w:customStyle="1" w:styleId="24">
    <w:name w:val="Оглавление 2 Знак"/>
    <w:link w:val="23"/>
    <w:locked/>
    <w:rsid w:val="00207DD1"/>
    <w:rPr>
      <w:rFonts w:ascii="Calibri" w:eastAsia="Times New Roman" w:hAnsi="Calibri" w:cs="Times New Roman"/>
      <w:color w:val="000000"/>
      <w:szCs w:val="20"/>
      <w:lang w:eastAsia="ru-RU"/>
    </w:rPr>
  </w:style>
  <w:style w:type="paragraph" w:styleId="41">
    <w:name w:val="toc 4"/>
    <w:basedOn w:val="a"/>
    <w:next w:val="a"/>
    <w:link w:val="42"/>
    <w:rsid w:val="00207DD1"/>
    <w:pPr>
      <w:ind w:left="600"/>
    </w:pPr>
    <w:rPr>
      <w:rFonts w:eastAsia="Times New Roman"/>
      <w:color w:val="000000"/>
      <w:szCs w:val="20"/>
      <w:lang w:eastAsia="ru-RU"/>
    </w:rPr>
  </w:style>
  <w:style w:type="character" w:customStyle="1" w:styleId="42">
    <w:name w:val="Оглавление 4 Знак"/>
    <w:link w:val="41"/>
    <w:locked/>
    <w:rsid w:val="00207DD1"/>
    <w:rPr>
      <w:rFonts w:ascii="Calibri" w:eastAsia="Times New Roman" w:hAnsi="Calibri" w:cs="Times New Roman"/>
      <w:color w:val="000000"/>
      <w:szCs w:val="20"/>
      <w:lang w:eastAsia="ru-RU"/>
    </w:rPr>
  </w:style>
  <w:style w:type="paragraph" w:styleId="6">
    <w:name w:val="toc 6"/>
    <w:basedOn w:val="a"/>
    <w:next w:val="a"/>
    <w:link w:val="60"/>
    <w:rsid w:val="00207DD1"/>
    <w:pPr>
      <w:ind w:left="1000"/>
    </w:pPr>
    <w:rPr>
      <w:rFonts w:eastAsia="Times New Roman"/>
      <w:color w:val="000000"/>
      <w:szCs w:val="20"/>
      <w:lang w:eastAsia="ru-RU"/>
    </w:rPr>
  </w:style>
  <w:style w:type="character" w:customStyle="1" w:styleId="60">
    <w:name w:val="Оглавление 6 Знак"/>
    <w:link w:val="6"/>
    <w:locked/>
    <w:rsid w:val="00207DD1"/>
    <w:rPr>
      <w:rFonts w:ascii="Calibri" w:eastAsia="Times New Roman" w:hAnsi="Calibri" w:cs="Times New Roman"/>
      <w:color w:val="000000"/>
      <w:szCs w:val="20"/>
      <w:lang w:eastAsia="ru-RU"/>
    </w:rPr>
  </w:style>
  <w:style w:type="paragraph" w:styleId="7">
    <w:name w:val="toc 7"/>
    <w:basedOn w:val="a"/>
    <w:next w:val="a"/>
    <w:link w:val="70"/>
    <w:rsid w:val="00207DD1"/>
    <w:pPr>
      <w:ind w:left="1200"/>
    </w:pPr>
    <w:rPr>
      <w:rFonts w:eastAsia="Times New Roman"/>
      <w:color w:val="000000"/>
      <w:szCs w:val="20"/>
      <w:lang w:eastAsia="ru-RU"/>
    </w:rPr>
  </w:style>
  <w:style w:type="character" w:customStyle="1" w:styleId="70">
    <w:name w:val="Оглавление 7 Знак"/>
    <w:link w:val="7"/>
    <w:locked/>
    <w:rsid w:val="00207DD1"/>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207DD1"/>
    <w:rPr>
      <w:rFonts w:ascii="Arial" w:eastAsia="Times New Roman" w:hAnsi="Arial" w:cs="Arial"/>
      <w:sz w:val="20"/>
      <w:szCs w:val="20"/>
      <w:lang w:eastAsia="ru-RU"/>
    </w:rPr>
  </w:style>
  <w:style w:type="paragraph" w:customStyle="1" w:styleId="14">
    <w:name w:val="Основной шрифт абзаца1"/>
    <w:rsid w:val="00207DD1"/>
    <w:rPr>
      <w:rFonts w:ascii="Calibri" w:eastAsia="Times New Roman" w:hAnsi="Calibri" w:cs="Times New Roman"/>
      <w:color w:val="000000"/>
      <w:szCs w:val="20"/>
      <w:lang w:eastAsia="ru-RU"/>
    </w:rPr>
  </w:style>
  <w:style w:type="paragraph" w:styleId="31">
    <w:name w:val="toc 3"/>
    <w:basedOn w:val="a"/>
    <w:next w:val="a"/>
    <w:link w:val="32"/>
    <w:rsid w:val="00207DD1"/>
    <w:pPr>
      <w:ind w:left="400"/>
    </w:pPr>
    <w:rPr>
      <w:rFonts w:eastAsia="Times New Roman"/>
      <w:color w:val="000000"/>
      <w:szCs w:val="20"/>
      <w:lang w:eastAsia="ru-RU"/>
    </w:rPr>
  </w:style>
  <w:style w:type="character" w:customStyle="1" w:styleId="32">
    <w:name w:val="Оглавление 3 Знак"/>
    <w:link w:val="31"/>
    <w:locked/>
    <w:rsid w:val="00207DD1"/>
    <w:rPr>
      <w:rFonts w:ascii="Calibri" w:eastAsia="Times New Roman" w:hAnsi="Calibri" w:cs="Times New Roman"/>
      <w:color w:val="000000"/>
      <w:szCs w:val="20"/>
      <w:lang w:eastAsia="ru-RU"/>
    </w:rPr>
  </w:style>
  <w:style w:type="paragraph" w:customStyle="1" w:styleId="15">
    <w:name w:val="Знак сноски1"/>
    <w:basedOn w:val="14"/>
    <w:link w:val="af2"/>
    <w:uiPriority w:val="99"/>
    <w:rsid w:val="00207DD1"/>
    <w:rPr>
      <w:color w:val="auto"/>
      <w:sz w:val="20"/>
      <w:vertAlign w:val="superscript"/>
      <w:lang w:val="x-none" w:eastAsia="x-none"/>
    </w:rPr>
  </w:style>
  <w:style w:type="character" w:styleId="af2">
    <w:name w:val="footnote reference"/>
    <w:link w:val="15"/>
    <w:uiPriority w:val="99"/>
    <w:rsid w:val="00207DD1"/>
    <w:rPr>
      <w:rFonts w:ascii="Calibri" w:eastAsia="Times New Roman" w:hAnsi="Calibri" w:cs="Times New Roman"/>
      <w:sz w:val="20"/>
      <w:szCs w:val="20"/>
      <w:vertAlign w:val="superscript"/>
      <w:lang w:val="x-none" w:eastAsia="x-none"/>
    </w:rPr>
  </w:style>
  <w:style w:type="paragraph" w:styleId="af3">
    <w:name w:val="List Paragraph"/>
    <w:basedOn w:val="a"/>
    <w:link w:val="af4"/>
    <w:rsid w:val="00207DD1"/>
    <w:pPr>
      <w:widowControl w:val="0"/>
      <w:spacing w:after="0" w:line="240" w:lineRule="auto"/>
      <w:ind w:left="720"/>
      <w:contextualSpacing/>
    </w:pPr>
    <w:rPr>
      <w:rFonts w:ascii="Arial" w:eastAsia="Times New Roman" w:hAnsi="Arial"/>
      <w:sz w:val="20"/>
      <w:szCs w:val="20"/>
      <w:lang w:val="x-none" w:eastAsia="x-none"/>
    </w:rPr>
  </w:style>
  <w:style w:type="character" w:customStyle="1" w:styleId="af4">
    <w:name w:val="Абзац списка Знак"/>
    <w:link w:val="af3"/>
    <w:locked/>
    <w:rsid w:val="00207DD1"/>
    <w:rPr>
      <w:rFonts w:ascii="Arial" w:eastAsia="Times New Roman" w:hAnsi="Arial" w:cs="Times New Roman"/>
      <w:sz w:val="20"/>
      <w:szCs w:val="20"/>
      <w:lang w:val="x-none" w:eastAsia="x-none"/>
    </w:rPr>
  </w:style>
  <w:style w:type="paragraph" w:customStyle="1" w:styleId="12">
    <w:name w:val="Гиперссылка1"/>
    <w:basedOn w:val="14"/>
    <w:link w:val="a3"/>
    <w:uiPriority w:val="99"/>
    <w:rsid w:val="00207DD1"/>
    <w:rPr>
      <w:rFonts w:asciiTheme="minorHAnsi" w:eastAsiaTheme="minorHAnsi" w:hAnsiTheme="minorHAnsi" w:cstheme="minorBidi"/>
      <w:color w:val="000080"/>
      <w:szCs w:val="22"/>
      <w:u w:val="single"/>
      <w:lang w:eastAsia="en-US"/>
    </w:rPr>
  </w:style>
  <w:style w:type="paragraph" w:customStyle="1" w:styleId="Footnote">
    <w:name w:val="Footnote"/>
    <w:basedOn w:val="a"/>
    <w:link w:val="Footnote1"/>
    <w:rsid w:val="00207DD1"/>
    <w:pPr>
      <w:widowControl w:val="0"/>
      <w:spacing w:after="0" w:line="240" w:lineRule="auto"/>
    </w:pPr>
    <w:rPr>
      <w:rFonts w:ascii="Arial" w:eastAsia="Times New Roman" w:hAnsi="Arial"/>
      <w:sz w:val="20"/>
      <w:szCs w:val="20"/>
      <w:lang w:val="x-none" w:eastAsia="x-none"/>
    </w:rPr>
  </w:style>
  <w:style w:type="character" w:customStyle="1" w:styleId="Footnote1">
    <w:name w:val="Footnote1"/>
    <w:link w:val="Footnote"/>
    <w:locked/>
    <w:rsid w:val="00207DD1"/>
    <w:rPr>
      <w:rFonts w:ascii="Arial" w:eastAsia="Times New Roman" w:hAnsi="Arial" w:cs="Times New Roman"/>
      <w:sz w:val="20"/>
      <w:szCs w:val="20"/>
      <w:lang w:val="x-none" w:eastAsia="x-none"/>
    </w:rPr>
  </w:style>
  <w:style w:type="paragraph" w:styleId="16">
    <w:name w:val="toc 1"/>
    <w:basedOn w:val="a"/>
    <w:next w:val="a"/>
    <w:link w:val="17"/>
    <w:rsid w:val="00207DD1"/>
    <w:rPr>
      <w:rFonts w:ascii="XO Thames" w:eastAsia="Times New Roman" w:hAnsi="XO Thames"/>
      <w:b/>
      <w:sz w:val="20"/>
      <w:szCs w:val="20"/>
      <w:lang w:val="x-none" w:eastAsia="x-none"/>
    </w:rPr>
  </w:style>
  <w:style w:type="character" w:customStyle="1" w:styleId="17">
    <w:name w:val="Оглавление 1 Знак"/>
    <w:link w:val="16"/>
    <w:locked/>
    <w:rsid w:val="00207DD1"/>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07DD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07DD1"/>
    <w:rPr>
      <w:rFonts w:ascii="XO Thames" w:eastAsia="Times New Roman" w:hAnsi="XO Thames" w:cs="Calibri"/>
      <w:color w:val="000000"/>
      <w:lang w:eastAsia="ru-RU"/>
    </w:rPr>
  </w:style>
  <w:style w:type="paragraph" w:styleId="9">
    <w:name w:val="toc 9"/>
    <w:basedOn w:val="a"/>
    <w:next w:val="a"/>
    <w:link w:val="90"/>
    <w:rsid w:val="00207DD1"/>
    <w:pPr>
      <w:ind w:left="1600"/>
    </w:pPr>
    <w:rPr>
      <w:rFonts w:eastAsia="Times New Roman"/>
      <w:color w:val="000000"/>
      <w:szCs w:val="20"/>
      <w:lang w:eastAsia="ru-RU"/>
    </w:rPr>
  </w:style>
  <w:style w:type="character" w:customStyle="1" w:styleId="90">
    <w:name w:val="Оглавление 9 Знак"/>
    <w:link w:val="9"/>
    <w:locked/>
    <w:rsid w:val="00207DD1"/>
    <w:rPr>
      <w:rFonts w:ascii="Calibri" w:eastAsia="Times New Roman" w:hAnsi="Calibri" w:cs="Times New Roman"/>
      <w:color w:val="000000"/>
      <w:szCs w:val="20"/>
      <w:lang w:eastAsia="ru-RU"/>
    </w:rPr>
  </w:style>
  <w:style w:type="paragraph" w:styleId="8">
    <w:name w:val="toc 8"/>
    <w:basedOn w:val="a"/>
    <w:next w:val="a"/>
    <w:link w:val="80"/>
    <w:rsid w:val="00207DD1"/>
    <w:pPr>
      <w:ind w:left="1400"/>
    </w:pPr>
    <w:rPr>
      <w:rFonts w:eastAsia="Times New Roman"/>
      <w:color w:val="000000"/>
      <w:szCs w:val="20"/>
      <w:lang w:eastAsia="ru-RU"/>
    </w:rPr>
  </w:style>
  <w:style w:type="character" w:customStyle="1" w:styleId="80">
    <w:name w:val="Оглавление 8 Знак"/>
    <w:link w:val="8"/>
    <w:locked/>
    <w:rsid w:val="00207DD1"/>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07DD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07DD1"/>
    <w:rPr>
      <w:rFonts w:ascii="Courier New" w:eastAsia="Times New Roman" w:hAnsi="Courier New" w:cs="Calibri"/>
      <w:color w:val="000000"/>
      <w:lang w:eastAsia="ru-RU"/>
    </w:rPr>
  </w:style>
  <w:style w:type="paragraph" w:styleId="33">
    <w:name w:val="Body Text Indent 3"/>
    <w:basedOn w:val="a"/>
    <w:link w:val="34"/>
    <w:uiPriority w:val="99"/>
    <w:rsid w:val="00207DD1"/>
    <w:pPr>
      <w:spacing w:after="0" w:line="240" w:lineRule="auto"/>
      <w:ind w:left="1418" w:hanging="1418"/>
      <w:jc w:val="both"/>
    </w:pPr>
    <w:rPr>
      <w:rFonts w:ascii="Times New Roman" w:eastAsia="Times New Roman" w:hAnsi="Times New Roman"/>
      <w:sz w:val="28"/>
      <w:szCs w:val="20"/>
      <w:lang w:val="x-none" w:eastAsia="x-none"/>
    </w:rPr>
  </w:style>
  <w:style w:type="character" w:customStyle="1" w:styleId="34">
    <w:name w:val="Основной текст с отступом 3 Знак"/>
    <w:basedOn w:val="a0"/>
    <w:link w:val="33"/>
    <w:uiPriority w:val="99"/>
    <w:rsid w:val="00207DD1"/>
    <w:rPr>
      <w:rFonts w:ascii="Times New Roman" w:eastAsia="Times New Roman" w:hAnsi="Times New Roman" w:cs="Times New Roman"/>
      <w:sz w:val="28"/>
      <w:szCs w:val="20"/>
      <w:lang w:val="x-none" w:eastAsia="x-none"/>
    </w:rPr>
  </w:style>
  <w:style w:type="paragraph" w:styleId="51">
    <w:name w:val="toc 5"/>
    <w:basedOn w:val="a"/>
    <w:next w:val="a"/>
    <w:link w:val="52"/>
    <w:rsid w:val="00207DD1"/>
    <w:pPr>
      <w:ind w:left="800"/>
    </w:pPr>
    <w:rPr>
      <w:rFonts w:eastAsia="Times New Roman"/>
      <w:color w:val="000000"/>
      <w:szCs w:val="20"/>
      <w:lang w:eastAsia="ru-RU"/>
    </w:rPr>
  </w:style>
  <w:style w:type="character" w:customStyle="1" w:styleId="52">
    <w:name w:val="Оглавление 5 Знак"/>
    <w:link w:val="51"/>
    <w:locked/>
    <w:rsid w:val="00207DD1"/>
    <w:rPr>
      <w:rFonts w:ascii="Calibri" w:eastAsia="Times New Roman" w:hAnsi="Calibri" w:cs="Times New Roman"/>
      <w:color w:val="000000"/>
      <w:szCs w:val="20"/>
      <w:lang w:eastAsia="ru-RU"/>
    </w:rPr>
  </w:style>
  <w:style w:type="paragraph" w:customStyle="1" w:styleId="ConsPlusCell">
    <w:name w:val="ConsPlusCell"/>
    <w:link w:val="ConsPlusCell1"/>
    <w:rsid w:val="00207DD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07DD1"/>
    <w:rPr>
      <w:rFonts w:ascii="Courier New" w:eastAsia="Times New Roman" w:hAnsi="Courier New" w:cs="Calibri"/>
      <w:color w:val="000000"/>
      <w:lang w:eastAsia="ru-RU"/>
    </w:rPr>
  </w:style>
  <w:style w:type="paragraph" w:styleId="af5">
    <w:name w:val="Subtitle"/>
    <w:basedOn w:val="a"/>
    <w:next w:val="a"/>
    <w:link w:val="af6"/>
    <w:uiPriority w:val="11"/>
    <w:qFormat/>
    <w:rsid w:val="00207DD1"/>
    <w:rPr>
      <w:rFonts w:ascii="XO Thames" w:eastAsia="Times New Roman" w:hAnsi="XO Thames"/>
      <w:i/>
      <w:color w:val="616161"/>
      <w:sz w:val="24"/>
      <w:szCs w:val="20"/>
      <w:lang w:val="x-none" w:eastAsia="x-none"/>
    </w:rPr>
  </w:style>
  <w:style w:type="character" w:customStyle="1" w:styleId="af6">
    <w:name w:val="Подзаголовок Знак"/>
    <w:basedOn w:val="a0"/>
    <w:link w:val="af5"/>
    <w:uiPriority w:val="11"/>
    <w:rsid w:val="00207DD1"/>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07DD1"/>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07DD1"/>
    <w:rPr>
      <w:rFonts w:ascii="Calibri" w:eastAsia="Times New Roman" w:hAnsi="Calibri" w:cs="Times New Roman"/>
      <w:color w:val="000000"/>
      <w:szCs w:val="20"/>
      <w:lang w:eastAsia="ru-RU"/>
    </w:rPr>
  </w:style>
  <w:style w:type="paragraph" w:styleId="af7">
    <w:name w:val="Title"/>
    <w:basedOn w:val="a"/>
    <w:next w:val="a"/>
    <w:link w:val="af8"/>
    <w:uiPriority w:val="10"/>
    <w:qFormat/>
    <w:rsid w:val="00207DD1"/>
    <w:rPr>
      <w:rFonts w:ascii="XO Thames" w:eastAsia="Times New Roman" w:hAnsi="XO Thames"/>
      <w:b/>
      <w:sz w:val="52"/>
      <w:szCs w:val="20"/>
      <w:lang w:val="x-none" w:eastAsia="x-none"/>
    </w:rPr>
  </w:style>
  <w:style w:type="character" w:customStyle="1" w:styleId="af8">
    <w:name w:val="Название Знак"/>
    <w:basedOn w:val="a0"/>
    <w:link w:val="af7"/>
    <w:uiPriority w:val="10"/>
    <w:rsid w:val="00207DD1"/>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07DD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07DD1"/>
    <w:rPr>
      <w:rFonts w:ascii="Times New Roman" w:eastAsia="Times New Roman" w:hAnsi="Times New Roman" w:cs="Times New Roman"/>
      <w:b/>
      <w:sz w:val="24"/>
      <w:lang w:eastAsia="ru-RU"/>
    </w:rPr>
  </w:style>
  <w:style w:type="paragraph" w:styleId="af9">
    <w:name w:val="footnote text"/>
    <w:basedOn w:val="a"/>
    <w:link w:val="afa"/>
    <w:rsid w:val="00207DD1"/>
    <w:pPr>
      <w:suppressAutoHyphens/>
      <w:spacing w:after="0" w:line="240" w:lineRule="auto"/>
    </w:pPr>
    <w:rPr>
      <w:rFonts w:ascii="Times New Roman" w:eastAsia="Times New Roman" w:hAnsi="Times New Roman"/>
      <w:sz w:val="20"/>
      <w:szCs w:val="20"/>
      <w:lang w:val="x-none" w:eastAsia="ar-SA"/>
    </w:rPr>
  </w:style>
  <w:style w:type="character" w:customStyle="1" w:styleId="afa">
    <w:name w:val="Текст сноски Знак"/>
    <w:basedOn w:val="a0"/>
    <w:link w:val="af9"/>
    <w:rsid w:val="00207DD1"/>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07DD1"/>
    <w:rPr>
      <w:rFonts w:cs="Times New Roman"/>
      <w:color w:val="605E5C"/>
      <w:shd w:val="clear" w:color="auto" w:fill="E1DFDD"/>
    </w:rPr>
  </w:style>
  <w:style w:type="character" w:styleId="afb">
    <w:name w:val="annotation reference"/>
    <w:uiPriority w:val="99"/>
    <w:unhideWhenUsed/>
    <w:rsid w:val="00207DD1"/>
    <w:rPr>
      <w:rFonts w:cs="Times New Roman"/>
      <w:sz w:val="16"/>
      <w:szCs w:val="16"/>
    </w:rPr>
  </w:style>
  <w:style w:type="paragraph" w:styleId="afc">
    <w:name w:val="annotation text"/>
    <w:basedOn w:val="a"/>
    <w:link w:val="afd"/>
    <w:uiPriority w:val="99"/>
    <w:unhideWhenUsed/>
    <w:rsid w:val="00207DD1"/>
    <w:pPr>
      <w:widowControl w:val="0"/>
      <w:spacing w:after="0" w:line="240" w:lineRule="auto"/>
    </w:pPr>
    <w:rPr>
      <w:rFonts w:ascii="Arial" w:eastAsia="Times New Roman" w:hAnsi="Arial"/>
      <w:sz w:val="20"/>
      <w:szCs w:val="20"/>
      <w:lang w:val="x-none" w:eastAsia="x-none"/>
    </w:rPr>
  </w:style>
  <w:style w:type="character" w:customStyle="1" w:styleId="afd">
    <w:name w:val="Текст примечания Знак"/>
    <w:basedOn w:val="a0"/>
    <w:link w:val="afc"/>
    <w:uiPriority w:val="99"/>
    <w:rsid w:val="00207DD1"/>
    <w:rPr>
      <w:rFonts w:ascii="Arial" w:eastAsia="Times New Roman" w:hAnsi="Arial" w:cs="Times New Roman"/>
      <w:sz w:val="20"/>
      <w:szCs w:val="20"/>
      <w:lang w:val="x-none" w:eastAsia="x-none"/>
    </w:rPr>
  </w:style>
  <w:style w:type="paragraph" w:styleId="afe">
    <w:name w:val="annotation subject"/>
    <w:basedOn w:val="afc"/>
    <w:next w:val="afc"/>
    <w:link w:val="aff"/>
    <w:uiPriority w:val="99"/>
    <w:unhideWhenUsed/>
    <w:rsid w:val="00207DD1"/>
    <w:rPr>
      <w:b/>
      <w:bCs/>
    </w:rPr>
  </w:style>
  <w:style w:type="character" w:customStyle="1" w:styleId="aff">
    <w:name w:val="Тема примечания Знак"/>
    <w:basedOn w:val="afd"/>
    <w:link w:val="afe"/>
    <w:uiPriority w:val="99"/>
    <w:rsid w:val="00207DD1"/>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0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07DD1"/>
    <w:rPr>
      <w:rFonts w:ascii="Courier New" w:eastAsia="Times New Roman" w:hAnsi="Courier New" w:cs="Courier New"/>
      <w:sz w:val="20"/>
      <w:szCs w:val="20"/>
      <w:lang w:eastAsia="ru-RU"/>
    </w:rPr>
  </w:style>
  <w:style w:type="paragraph" w:styleId="aff0">
    <w:name w:val="endnote text"/>
    <w:basedOn w:val="a"/>
    <w:link w:val="aff1"/>
    <w:rsid w:val="00207DD1"/>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207DD1"/>
    <w:rPr>
      <w:rFonts w:ascii="Times New Roman" w:eastAsia="Times New Roman" w:hAnsi="Times New Roman" w:cs="Times New Roman"/>
      <w:sz w:val="20"/>
      <w:szCs w:val="20"/>
      <w:lang w:eastAsia="ru-RU"/>
    </w:rPr>
  </w:style>
  <w:style w:type="paragraph" w:customStyle="1" w:styleId="s1">
    <w:name w:val="s_1"/>
    <w:basedOn w:val="a"/>
    <w:rsid w:val="00207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207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207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44">
    <w:name w:val="s44"/>
    <w:basedOn w:val="a"/>
    <w:rsid w:val="00207DD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9F269353AC8E3403401D33127EA2C3CD5CD7E9D2263AEDE423084CB9D0209FA32BE80422B78F8K"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21906</Words>
  <Characters>124865</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2023-12-04T07:22:00Z</dcterms:created>
  <dcterms:modified xsi:type="dcterms:W3CDTF">2023-12-04T07:40:00Z</dcterms:modified>
</cp:coreProperties>
</file>