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84" w:rsidRDefault="00F50784" w:rsidP="00DC496E">
      <w:pPr>
        <w:widowControl w:val="0"/>
        <w:suppressAutoHyphens/>
        <w:autoSpaceDE w:val="0"/>
        <w:spacing w:line="273" w:lineRule="atLeast"/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>
            <wp:extent cx="695325" cy="800100"/>
            <wp:effectExtent l="0" t="0" r="9525" b="0"/>
            <wp:docPr id="1" name="Рисунок 1" descr="Герб Смоленской обл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Смоленской области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6E" w:rsidRDefault="00DC496E" w:rsidP="00DC496E">
      <w:pPr>
        <w:widowControl w:val="0"/>
        <w:suppressAutoHyphens/>
        <w:autoSpaceDE w:val="0"/>
        <w:spacing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СОВЕТ ДЕПУТАТОВ</w:t>
      </w:r>
    </w:p>
    <w:p w:rsidR="00DC496E" w:rsidRDefault="00BD4C23" w:rsidP="00DC496E">
      <w:pPr>
        <w:widowControl w:val="0"/>
        <w:suppressAutoHyphens/>
        <w:autoSpaceDE w:val="0"/>
        <w:spacing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НОВОМИХАЙЛОВСКОГО</w:t>
      </w:r>
      <w:r w:rsidR="00DC496E">
        <w:rPr>
          <w:b/>
          <w:lang w:eastAsia="ar-SA"/>
        </w:rPr>
        <w:t xml:space="preserve"> СЕЛЬСКОГО ПОСЕЛЕНИЯ</w:t>
      </w:r>
    </w:p>
    <w:p w:rsidR="00DC496E" w:rsidRDefault="00DC496E" w:rsidP="00DC496E">
      <w:pPr>
        <w:widowControl w:val="0"/>
        <w:suppressAutoHyphens/>
        <w:autoSpaceDE w:val="0"/>
        <w:spacing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МОНАСТЫРЩИНСКОГО РАЙОНА</w:t>
      </w:r>
    </w:p>
    <w:p w:rsidR="00DC496E" w:rsidRDefault="00DC496E" w:rsidP="00DC496E">
      <w:pPr>
        <w:widowControl w:val="0"/>
        <w:suppressAutoHyphens/>
        <w:autoSpaceDE w:val="0"/>
        <w:spacing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СМОЛЕНСКОЙ ОБЛАСТИ</w:t>
      </w:r>
    </w:p>
    <w:p w:rsidR="00DC496E" w:rsidRDefault="00DC496E" w:rsidP="00DC496E">
      <w:pPr>
        <w:widowControl w:val="0"/>
        <w:suppressAutoHyphens/>
        <w:autoSpaceDE w:val="0"/>
        <w:spacing w:line="273" w:lineRule="atLeast"/>
        <w:jc w:val="center"/>
        <w:rPr>
          <w:b/>
          <w:lang w:eastAsia="ar-SA"/>
        </w:rPr>
      </w:pPr>
    </w:p>
    <w:p w:rsidR="00EB1B37" w:rsidRDefault="00EB1B37" w:rsidP="00DC496E">
      <w:pPr>
        <w:widowControl w:val="0"/>
        <w:suppressAutoHyphens/>
        <w:autoSpaceDE w:val="0"/>
        <w:spacing w:line="273" w:lineRule="atLeast"/>
        <w:jc w:val="center"/>
        <w:rPr>
          <w:lang w:eastAsia="ar-SA"/>
        </w:rPr>
      </w:pPr>
    </w:p>
    <w:p w:rsidR="00DC496E" w:rsidRDefault="00DC496E" w:rsidP="00DC496E">
      <w:pPr>
        <w:widowControl w:val="0"/>
        <w:suppressAutoHyphens/>
        <w:autoSpaceDE w:val="0"/>
        <w:spacing w:line="273" w:lineRule="atLeast"/>
        <w:jc w:val="center"/>
        <w:rPr>
          <w:sz w:val="36"/>
          <w:szCs w:val="36"/>
          <w:lang w:eastAsia="ar-SA"/>
        </w:rPr>
      </w:pPr>
      <w:proofErr w:type="gramStart"/>
      <w:r>
        <w:rPr>
          <w:sz w:val="36"/>
          <w:szCs w:val="36"/>
          <w:lang w:eastAsia="ar-SA"/>
        </w:rPr>
        <w:t>Р</w:t>
      </w:r>
      <w:proofErr w:type="gramEnd"/>
      <w:r>
        <w:rPr>
          <w:sz w:val="36"/>
          <w:szCs w:val="36"/>
          <w:lang w:eastAsia="ar-SA"/>
        </w:rPr>
        <w:t xml:space="preserve"> Е Ш Е Н И Е</w:t>
      </w:r>
    </w:p>
    <w:p w:rsidR="00DC496E" w:rsidRDefault="00DC496E" w:rsidP="00DC496E">
      <w:pPr>
        <w:widowControl w:val="0"/>
        <w:suppressAutoHyphens/>
        <w:autoSpaceDE w:val="0"/>
        <w:spacing w:line="273" w:lineRule="atLeast"/>
        <w:jc w:val="center"/>
        <w:rPr>
          <w:lang w:eastAsia="ar-SA"/>
        </w:rPr>
      </w:pPr>
    </w:p>
    <w:p w:rsidR="00DC496E" w:rsidRDefault="00DC496E" w:rsidP="00DC496E">
      <w:pPr>
        <w:widowControl w:val="0"/>
        <w:suppressAutoHyphens/>
        <w:autoSpaceDE w:val="0"/>
        <w:spacing w:line="273" w:lineRule="atLeast"/>
        <w:ind w:left="1134"/>
        <w:rPr>
          <w:lang w:eastAsia="ar-SA"/>
        </w:rPr>
      </w:pPr>
    </w:p>
    <w:p w:rsidR="00DC496E" w:rsidRPr="00A72E60" w:rsidRDefault="00A72E60" w:rsidP="00DC49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E60">
        <w:rPr>
          <w:rFonts w:ascii="Times New Roman" w:hAnsi="Times New Roman" w:cs="Times New Roman"/>
          <w:b w:val="0"/>
          <w:sz w:val="28"/>
          <w:szCs w:val="28"/>
        </w:rPr>
        <w:t>от 10 апреля</w:t>
      </w:r>
      <w:r w:rsidR="006D5DFA" w:rsidRPr="00A72E60">
        <w:rPr>
          <w:rFonts w:ascii="Times New Roman" w:hAnsi="Times New Roman" w:cs="Times New Roman"/>
          <w:b w:val="0"/>
          <w:sz w:val="28"/>
          <w:szCs w:val="28"/>
        </w:rPr>
        <w:t xml:space="preserve"> 2018 года      </w:t>
      </w:r>
      <w:r w:rsidR="00DC496E" w:rsidRPr="00A72E60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Pr="00A72E60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DC496E" w:rsidRDefault="00DC496E" w:rsidP="00DC496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496E" w:rsidRDefault="00DC496E" w:rsidP="00DC496E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осуществлении международного межмуниципа</w:t>
      </w:r>
      <w:r w:rsidR="00BD4C23">
        <w:rPr>
          <w:rFonts w:ascii="Times New Roman" w:hAnsi="Times New Roman" w:cs="Times New Roman"/>
          <w:b w:val="0"/>
          <w:sz w:val="28"/>
          <w:szCs w:val="28"/>
        </w:rPr>
        <w:t>льного сотрудничества Новомихайловского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DC496E" w:rsidRDefault="00DC496E" w:rsidP="00DC49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D0C" w:rsidRDefault="00FF0D0C" w:rsidP="00DC49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C23" w:rsidRDefault="00DC496E" w:rsidP="00DC496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Европейской Хартией местного самоуправления, ратифицированной Российской Федерацией Федеральным законом от 11.04.1998 № 55-ФЗ, Федеральным законом от 06.10.2003 № 131-ФЗ «Об общих принципах организации местного самоуправления в Российской Федерации», Федеральным законом от 26.07.2017 № 179-ФЗ «Об основах приграничного сотрудничества», Федеральным законом от 09.02.2009 № 8-ФЗ «Об обеспечении доступа к информации о деятельности государственных органов и органов местного самоуправления», Законом Смоленской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25.10.2017 № 108-з «О регулировании отдельных вопросов в сфере приграничного сотрудничества в Смоленс</w:t>
      </w:r>
      <w:r w:rsidR="00BD4C23">
        <w:rPr>
          <w:rFonts w:ascii="Times New Roman" w:hAnsi="Times New Roman" w:cs="Times New Roman"/>
          <w:sz w:val="28"/>
          <w:szCs w:val="28"/>
        </w:rPr>
        <w:t>кой области», Уставом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Монастырщинского района Смоленской области</w:t>
      </w:r>
      <w:r w:rsidR="00BD4C23">
        <w:rPr>
          <w:rFonts w:ascii="Times New Roman" w:hAnsi="Times New Roman" w:cs="Times New Roman"/>
          <w:bCs/>
          <w:sz w:val="28"/>
          <w:szCs w:val="28"/>
        </w:rPr>
        <w:t>,</w:t>
      </w:r>
    </w:p>
    <w:p w:rsidR="00DC496E" w:rsidRDefault="00BD4C23" w:rsidP="00DC4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Новомихайловского</w:t>
      </w:r>
      <w:r w:rsidR="00DC496E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</w:t>
      </w:r>
      <w:r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</w:p>
    <w:p w:rsidR="00DC496E" w:rsidRDefault="00DC496E" w:rsidP="00DC49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96E" w:rsidRDefault="00DC496E" w:rsidP="00DC49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496E" w:rsidRDefault="00DC496E" w:rsidP="00DC496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DC496E" w:rsidRDefault="00DC496E" w:rsidP="00DC496E">
      <w:pPr>
        <w:ind w:left="3" w:firstLine="56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Утвердить Положение об осуществлении международного межмуниципа</w:t>
      </w:r>
      <w:r w:rsidR="00BD4C23">
        <w:rPr>
          <w:sz w:val="28"/>
          <w:szCs w:val="28"/>
        </w:rPr>
        <w:t>льного сотрудничества 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 согласно приложению</w:t>
      </w:r>
      <w:r>
        <w:rPr>
          <w:sz w:val="28"/>
          <w:szCs w:val="28"/>
        </w:rPr>
        <w:t>.</w:t>
      </w:r>
    </w:p>
    <w:p w:rsidR="00DC496E" w:rsidRDefault="00DC496E" w:rsidP="00DC496E">
      <w:pPr>
        <w:ind w:left="3" w:firstLine="56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решение вступает в силу после его официального опубликования в </w:t>
      </w:r>
      <w:r w:rsidR="00BD4C23">
        <w:rPr>
          <w:bCs/>
          <w:sz w:val="28"/>
          <w:szCs w:val="28"/>
        </w:rPr>
        <w:t xml:space="preserve">информационной газете Администрации Новомихайловского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сельского поселения Монастырщинского района См</w:t>
      </w:r>
      <w:r w:rsidR="00AB452D">
        <w:rPr>
          <w:bCs/>
          <w:sz w:val="28"/>
          <w:szCs w:val="28"/>
        </w:rPr>
        <w:t>оленской области «Новомихайловский вестник</w:t>
      </w:r>
      <w:r>
        <w:rPr>
          <w:bCs/>
          <w:sz w:val="28"/>
          <w:szCs w:val="28"/>
        </w:rPr>
        <w:t>».</w:t>
      </w:r>
    </w:p>
    <w:p w:rsidR="00DC496E" w:rsidRDefault="00DC496E" w:rsidP="00DC496E">
      <w:pPr>
        <w:ind w:left="3" w:firstLine="564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органов ме</w:t>
      </w:r>
      <w:r w:rsidR="00AB452D">
        <w:rPr>
          <w:sz w:val="28"/>
          <w:szCs w:val="28"/>
        </w:rPr>
        <w:t>стного самоуправления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в сети Интернет.</w:t>
      </w:r>
    </w:p>
    <w:p w:rsidR="00DC496E" w:rsidRDefault="00DC496E" w:rsidP="00DC496E">
      <w:pPr>
        <w:ind w:left="3" w:firstLine="564"/>
        <w:jc w:val="both"/>
        <w:rPr>
          <w:sz w:val="28"/>
          <w:szCs w:val="28"/>
        </w:rPr>
      </w:pPr>
      <w:r>
        <w:rPr>
          <w:sz w:val="28"/>
          <w:szCs w:val="28"/>
        </w:rPr>
        <w:t>4.Признать утратившим силу Реш</w:t>
      </w:r>
      <w:r w:rsidR="00AB452D">
        <w:rPr>
          <w:sz w:val="28"/>
          <w:szCs w:val="28"/>
        </w:rPr>
        <w:t>ение Совета депутатов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</w:t>
      </w:r>
      <w:r w:rsidR="00DA38A6">
        <w:rPr>
          <w:sz w:val="28"/>
          <w:szCs w:val="28"/>
        </w:rPr>
        <w:t>ской области от 18.01.2018г. № 3</w:t>
      </w:r>
      <w:r>
        <w:rPr>
          <w:sz w:val="28"/>
          <w:szCs w:val="28"/>
        </w:rPr>
        <w:t xml:space="preserve"> «Об утверждении Положения об осуществлении международного межмуниципального сотр</w:t>
      </w:r>
      <w:r w:rsidR="00DA38A6">
        <w:rPr>
          <w:sz w:val="28"/>
          <w:szCs w:val="28"/>
        </w:rPr>
        <w:t>удничества 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области»</w:t>
      </w:r>
    </w:p>
    <w:p w:rsidR="00DC496E" w:rsidRDefault="00DC496E" w:rsidP="00DC496E">
      <w:pPr>
        <w:ind w:left="3" w:firstLine="564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жилищно-коммунальному хозяйству и благоустройству Совета депутатов</w:t>
      </w:r>
      <w:r w:rsidR="00DA38A6">
        <w:rPr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области.</w:t>
      </w:r>
    </w:p>
    <w:p w:rsidR="00DC496E" w:rsidRDefault="00DC496E" w:rsidP="00DC49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96E" w:rsidRDefault="00DC496E" w:rsidP="00DC49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96E" w:rsidRDefault="00DC496E" w:rsidP="00DC49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96E" w:rsidRDefault="00DC496E" w:rsidP="00DC496E">
      <w:pPr>
        <w:widowControl w:val="0"/>
        <w:suppressAutoHyphens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DC496E" w:rsidRDefault="00DA38A6" w:rsidP="00DC496E">
      <w:pPr>
        <w:widowControl w:val="0"/>
        <w:suppressAutoHyphens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Новомихайловского</w:t>
      </w:r>
      <w:r w:rsidR="00DC496E">
        <w:rPr>
          <w:sz w:val="28"/>
          <w:szCs w:val="28"/>
          <w:lang w:eastAsia="ar-SA"/>
        </w:rPr>
        <w:t xml:space="preserve"> сельского поселения</w:t>
      </w:r>
    </w:p>
    <w:p w:rsidR="00DC496E" w:rsidRDefault="00DC496E" w:rsidP="00DC496E">
      <w:pPr>
        <w:widowControl w:val="0"/>
        <w:suppressAutoHyphens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Монастырщинского района</w:t>
      </w:r>
    </w:p>
    <w:p w:rsidR="00DC496E" w:rsidRDefault="00DC496E" w:rsidP="00DC496E">
      <w:pPr>
        <w:widowControl w:val="0"/>
        <w:suppressAutoHyphens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Смоленской области                                       </w:t>
      </w:r>
      <w:r w:rsidR="00DA38A6">
        <w:rPr>
          <w:sz w:val="28"/>
          <w:szCs w:val="28"/>
          <w:lang w:eastAsia="ar-SA"/>
        </w:rPr>
        <w:t xml:space="preserve">                                       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С.</w:t>
      </w:r>
      <w:r w:rsidR="00DA38A6">
        <w:rPr>
          <w:b/>
          <w:sz w:val="28"/>
          <w:szCs w:val="28"/>
          <w:lang w:eastAsia="ar-SA"/>
        </w:rPr>
        <w:t>В. Иванов</w:t>
      </w:r>
    </w:p>
    <w:p w:rsidR="00DC496E" w:rsidRDefault="00DC496E" w:rsidP="00DA38A6">
      <w:pPr>
        <w:pStyle w:val="a4"/>
        <w:ind w:left="5670" w:firstLine="0"/>
        <w:rPr>
          <w:bCs/>
          <w:sz w:val="24"/>
        </w:rPr>
      </w:pPr>
      <w:r>
        <w:rPr>
          <w:bCs/>
        </w:rPr>
        <w:br w:type="page"/>
      </w:r>
      <w:r>
        <w:rPr>
          <w:bCs/>
          <w:sz w:val="24"/>
        </w:rPr>
        <w:lastRenderedPageBreak/>
        <w:t>УТВЕРЖДЕНО</w:t>
      </w:r>
    </w:p>
    <w:p w:rsidR="00DC496E" w:rsidRDefault="00DC496E" w:rsidP="00DC496E">
      <w:pPr>
        <w:pStyle w:val="a4"/>
        <w:ind w:left="5670" w:firstLine="0"/>
        <w:jc w:val="both"/>
        <w:rPr>
          <w:sz w:val="24"/>
        </w:rPr>
      </w:pPr>
      <w:r>
        <w:rPr>
          <w:bCs/>
          <w:sz w:val="24"/>
        </w:rPr>
        <w:t>Реше</w:t>
      </w:r>
      <w:r w:rsidR="00DA38A6">
        <w:rPr>
          <w:bCs/>
          <w:sz w:val="24"/>
        </w:rPr>
        <w:t>нием Совета депутатов</w:t>
      </w:r>
      <w:r w:rsidR="00797F4E">
        <w:rPr>
          <w:bCs/>
          <w:sz w:val="24"/>
        </w:rPr>
        <w:t xml:space="preserve"> Новомихайловского</w:t>
      </w:r>
      <w:r w:rsidR="00DA38A6">
        <w:rPr>
          <w:bCs/>
          <w:sz w:val="24"/>
        </w:rPr>
        <w:t xml:space="preserve"> </w:t>
      </w:r>
      <w:r>
        <w:rPr>
          <w:bCs/>
          <w:sz w:val="24"/>
        </w:rPr>
        <w:t xml:space="preserve"> сельского поселения Монастырщинского района Смоленской области </w:t>
      </w:r>
    </w:p>
    <w:p w:rsidR="00DC496E" w:rsidRDefault="006D5DFA" w:rsidP="00DC496E">
      <w:pPr>
        <w:pStyle w:val="a4"/>
        <w:ind w:left="5670" w:firstLine="0"/>
        <w:jc w:val="both"/>
        <w:rPr>
          <w:sz w:val="24"/>
        </w:rPr>
      </w:pPr>
      <w:r>
        <w:rPr>
          <w:sz w:val="24"/>
        </w:rPr>
        <w:t xml:space="preserve">_______________ 2018 года № </w:t>
      </w:r>
    </w:p>
    <w:p w:rsidR="00DC496E" w:rsidRDefault="00DC496E" w:rsidP="00DC496E">
      <w:pPr>
        <w:ind w:left="4536"/>
        <w:jc w:val="right"/>
        <w:rPr>
          <w:b/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C496E" w:rsidRDefault="00DC496E" w:rsidP="00DC49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осуществлении международного межмуниципа</w:t>
      </w:r>
      <w:r w:rsidR="00797F4E">
        <w:rPr>
          <w:b/>
          <w:bCs/>
          <w:sz w:val="28"/>
          <w:szCs w:val="28"/>
        </w:rPr>
        <w:t xml:space="preserve">льного сотрудничества Новомихайловского </w:t>
      </w:r>
      <w:r>
        <w:rPr>
          <w:b/>
          <w:bCs/>
          <w:sz w:val="28"/>
          <w:szCs w:val="28"/>
        </w:rPr>
        <w:t>сельского поселения Монастырщинского района</w:t>
      </w:r>
    </w:p>
    <w:p w:rsidR="00DC496E" w:rsidRDefault="00DC496E" w:rsidP="00DC49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</w:p>
    <w:p w:rsidR="00DC496E" w:rsidRDefault="00DC496E" w:rsidP="00DC49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 Настоящее Положение определяет порядок осуществления международного межмуниципа</w:t>
      </w:r>
      <w:r w:rsidR="00797F4E">
        <w:rPr>
          <w:sz w:val="28"/>
          <w:szCs w:val="28"/>
        </w:rPr>
        <w:t>льного сотрудничества 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с муниципальными образованиями, административно-территориальными образованиями и организациями иностранных государств.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Правовую основу осуществления международного межмуниципа</w:t>
      </w:r>
      <w:r w:rsidR="00A44403">
        <w:rPr>
          <w:sz w:val="28"/>
          <w:szCs w:val="28"/>
        </w:rPr>
        <w:t>льного сотрудничества 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составляют:</w:t>
      </w:r>
    </w:p>
    <w:p w:rsidR="00DC496E" w:rsidRDefault="00CE27E4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proofErr w:type="gramStart"/>
        <w:r w:rsidR="00DC496E">
          <w:rPr>
            <w:rStyle w:val="a3"/>
            <w:color w:val="auto"/>
            <w:sz w:val="28"/>
            <w:szCs w:val="28"/>
            <w:u w:val="none"/>
          </w:rPr>
          <w:t>Конституция</w:t>
        </w:r>
      </w:hyperlink>
      <w:r w:rsidR="00DC496E">
        <w:rPr>
          <w:sz w:val="28"/>
          <w:szCs w:val="28"/>
        </w:rPr>
        <w:t xml:space="preserve"> Российской Федерации, Европейская Хартия местного самоуправления, Федеральный закон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 Закон Смоленской области</w:t>
      </w:r>
      <w:proofErr w:type="gramEnd"/>
      <w:r w:rsidR="00DC496E">
        <w:rPr>
          <w:sz w:val="28"/>
          <w:szCs w:val="28"/>
        </w:rPr>
        <w:t xml:space="preserve"> от 25 октября 2017 года № 108-з «О регулировании отдельных вопросов в сфере приграничного сотрудничества в Смоле</w:t>
      </w:r>
      <w:r w:rsidR="00A44403">
        <w:rPr>
          <w:sz w:val="28"/>
          <w:szCs w:val="28"/>
        </w:rPr>
        <w:t>нской области», Устав Новомихайловского</w:t>
      </w:r>
      <w:r w:rsidR="00DC496E">
        <w:rPr>
          <w:sz w:val="28"/>
          <w:szCs w:val="28"/>
        </w:rPr>
        <w:t xml:space="preserve"> </w:t>
      </w:r>
      <w:r w:rsidR="00DC496E">
        <w:rPr>
          <w:bCs/>
          <w:sz w:val="28"/>
          <w:szCs w:val="28"/>
        </w:rPr>
        <w:t>сельского поселения Монастырщинского района Смоленской области</w:t>
      </w:r>
      <w:r w:rsidR="00DC496E">
        <w:rPr>
          <w:sz w:val="28"/>
          <w:szCs w:val="28"/>
        </w:rPr>
        <w:t>, настоящее Положение.</w:t>
      </w:r>
    </w:p>
    <w:p w:rsidR="00DC496E" w:rsidRDefault="00DC496E" w:rsidP="00DC49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Цели международного межмуниципального сотрудничества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Развитие и укрепление хозяйственных, спортивных и культурных связей.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Содействие взаимопониманию и дружбе между народами.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Обмен опытом управления муниципальными образованиями и муниципального устройства.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Сотрудничества при осуществлении инвестиционных проектов.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Другие формы взаимодействия, не противоречащие действующему законодательству.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Формы осуществления международного</w:t>
      </w:r>
    </w:p>
    <w:p w:rsidR="00DC496E" w:rsidRDefault="00DC496E" w:rsidP="00DC496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межмуниципального сотрудничества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Путем участия в деятельности международных объединений российских и иностранных органов местного самоуправления.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Путем заключения соглашений о международном межмуниципальном сотрудничестве.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 w:rsidR="00A44403">
        <w:rPr>
          <w:b/>
          <w:sz w:val="28"/>
          <w:szCs w:val="28"/>
        </w:rPr>
        <w:t xml:space="preserve"> Порядок осуществления Новомихайловским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сельским поселением</w:t>
      </w:r>
    </w:p>
    <w:p w:rsidR="00DC496E" w:rsidRDefault="00DC496E" w:rsidP="00DC496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Монастырщинского района Смоленской области </w:t>
      </w:r>
      <w:r>
        <w:rPr>
          <w:b/>
          <w:sz w:val="28"/>
          <w:szCs w:val="28"/>
        </w:rPr>
        <w:t>международного межмуниципального сотрудничества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4.1. Глава муниц</w:t>
      </w:r>
      <w:r w:rsidR="00A44403">
        <w:rPr>
          <w:sz w:val="28"/>
          <w:szCs w:val="28"/>
        </w:rPr>
        <w:t>ипального образования 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 (</w:t>
      </w:r>
      <w:r>
        <w:rPr>
          <w:sz w:val="28"/>
          <w:szCs w:val="28"/>
        </w:rPr>
        <w:t>далее также – Глава муниципального образования) представл</w:t>
      </w:r>
      <w:r w:rsidR="00A44403">
        <w:rPr>
          <w:sz w:val="28"/>
          <w:szCs w:val="28"/>
        </w:rPr>
        <w:t>яет в Совет депутатов 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(далее также – Совет депутатов) 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материалы, согласованные Администрацией Смоленской области.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Решение о заключении международного межмуниципального соглашения принимается большинством голосов от установленной численности депутатов Совета депутатов.</w:t>
      </w:r>
    </w:p>
    <w:p w:rsidR="00DC496E" w:rsidRPr="00A44403" w:rsidRDefault="00DC496E" w:rsidP="00A44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На основании вынесен</w:t>
      </w:r>
      <w:r w:rsidR="00A44403">
        <w:rPr>
          <w:sz w:val="28"/>
          <w:szCs w:val="28"/>
        </w:rPr>
        <w:t>ного решения от имени 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право подписания соглашения и других</w:t>
      </w:r>
      <w:r>
        <w:rPr>
          <w:bCs/>
          <w:sz w:val="28"/>
          <w:szCs w:val="28"/>
        </w:rPr>
        <w:t xml:space="preserve"> до</w:t>
      </w:r>
      <w:r>
        <w:rPr>
          <w:sz w:val="28"/>
          <w:szCs w:val="28"/>
        </w:rPr>
        <w:t>кументов предоставляется Главе муниципального образования или уполномоченному Главой муниципального образования лицу.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 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Главой муниципальног</w:t>
      </w:r>
      <w:r w:rsidR="00A44403">
        <w:rPr>
          <w:sz w:val="28"/>
          <w:szCs w:val="28"/>
        </w:rPr>
        <w:t>о образования 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или уполномоченным Главой муниципального образования лицом.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Соглашение о международном межмуниципальном сотрудничестве, не требующее выделения средств из местного бюджета, может заключаться Главой муниц</w:t>
      </w:r>
      <w:r w:rsidR="00A44403">
        <w:rPr>
          <w:sz w:val="28"/>
          <w:szCs w:val="28"/>
        </w:rPr>
        <w:t>ипального образования 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или уполномоченным Главой муниципального образования лицом.</w:t>
      </w:r>
    </w:p>
    <w:p w:rsidR="00DC496E" w:rsidRDefault="00A44403" w:rsidP="00DC496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4.7. Интересы Новомихайловского</w:t>
      </w:r>
      <w:r w:rsidR="00DC496E">
        <w:rPr>
          <w:sz w:val="28"/>
          <w:szCs w:val="28"/>
        </w:rPr>
        <w:t xml:space="preserve"> </w:t>
      </w:r>
      <w:r w:rsidR="00DC496E">
        <w:rPr>
          <w:bCs/>
          <w:sz w:val="28"/>
          <w:szCs w:val="28"/>
        </w:rPr>
        <w:t>сельского поселения Монастырщинского района Смоленской области</w:t>
      </w:r>
      <w:r w:rsidR="00DC496E">
        <w:rPr>
          <w:sz w:val="28"/>
          <w:szCs w:val="28"/>
        </w:rPr>
        <w:t xml:space="preserve"> на съезде или заседании международных объединений российских и иностранных органов местного самоуправления представляет Глава муниц</w:t>
      </w:r>
      <w:r>
        <w:rPr>
          <w:sz w:val="28"/>
          <w:szCs w:val="28"/>
        </w:rPr>
        <w:t>ипального образования Новомихайловского</w:t>
      </w:r>
      <w:r w:rsidR="00DC496E">
        <w:rPr>
          <w:sz w:val="28"/>
          <w:szCs w:val="28"/>
        </w:rPr>
        <w:t xml:space="preserve"> </w:t>
      </w:r>
      <w:r w:rsidR="00DC496E">
        <w:rPr>
          <w:bCs/>
          <w:sz w:val="28"/>
          <w:szCs w:val="28"/>
        </w:rPr>
        <w:t>сельского поселения Монастырщинского района Смоленской области</w:t>
      </w:r>
      <w:r w:rsidR="00DC496E">
        <w:rPr>
          <w:sz w:val="28"/>
          <w:szCs w:val="28"/>
        </w:rPr>
        <w:t xml:space="preserve"> или уполномоченное Главой муниципального образования лицо.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 Глава муниципального образования </w:t>
      </w:r>
      <w:r w:rsidR="00A44403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Монастырщинского района Смоленской области </w:t>
      </w:r>
      <w:r>
        <w:rPr>
          <w:sz w:val="28"/>
          <w:szCs w:val="28"/>
        </w:rPr>
        <w:t xml:space="preserve">или уполномоченное Главой муниципального образования лицо 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хранятся в Администрации </w:t>
      </w:r>
      <w:r w:rsidR="00A44403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 Орган исполнительной власти Смоленской области, уполномоченный в сфере приграничного сотрудничества (далее также - уполномоченный орган) осуществляет регистрацию соглашений о приграничном сотрудничестве.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уполномоченным органом соглашений о приграничном сотрудничестве является обязательным условием вступления таких соглашений в силу.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включает в себя: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принятие решения о регистрации соглашения о приграничном сотрудничестве или об отказе в ней;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присвоение соглашению о приграничном сотрудничестве регистрационного номера;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занесение в реестр сведений: наименование и дата подписания соглашения; дата регистрации и регистрационный номер соглашения; дата внесения записи в реестр и подпись лица, осуществившего внесение записи в реестр; иные сведения, определенные порядком ведения реестра.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Подлежащее регистрации соглашение о приграничном сотрудничестве, а также все приложения к нему не позднее 10 рабочих дней с даты их подписания представляются органом местного самоуправления </w:t>
      </w:r>
      <w:r w:rsidR="00A44403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области, заключившим указанное соглашение, в уполномоченный орган в подлинниках.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заключения соглашения о приграничном сотрудничестве муниципальных образований Смоленской области совместно несколькими муниципальными образованиями Смоленской области указанное соглашение представляется на регистрацию органом местного самоуправления муниципального образования Смоленской области,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указан первым в числе заключивших указанное соглашение.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приграничном сотрудничестве прилагается заверенная Главой муниципального образования </w:t>
      </w:r>
      <w:r w:rsidR="00A44403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либо его заместителем копия указанного соглашения.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соглашения о приграничном сотрудничестве осуществляется уполномоченным органом в течение 30 календарных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указанного соглашения.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5 рабочих дней после регистрации соглашения о приграничном сотрудничестве его подлинник с присвоенным ему регистрационным номером направляется уполномоченным органом в орган местного самоуправления </w:t>
      </w:r>
      <w:r w:rsidR="00A44403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регистрации соглашения о приграничном сотрудничестве является противоречие этого соглашения Конституции Российской Федерации, международным договорам Российской Федерации, федеральному и (или) областному законодательству.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5 рабочих дней со дня принятия решения об отказе в регистрации соглашения о приграничном сотрудничестве указанное соглашение возвращается уполномоченным органом</w:t>
      </w:r>
      <w:r w:rsidR="00A4440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представившему его органу местного самоуправления </w:t>
      </w:r>
      <w:r w:rsidR="00A44403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с указанием основания отказа.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дополнения, вносимые в соглашение о приграничном сотрудничестве муниципальных образований Смоленской области, а также все приложения к нему, принятые впоследствии, подлежат регистрации в соответствии с настоящей статьей.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proofErr w:type="gramStart"/>
      <w:r>
        <w:rPr>
          <w:sz w:val="28"/>
          <w:szCs w:val="28"/>
        </w:rPr>
        <w:t xml:space="preserve">Глава муниципального образования </w:t>
      </w:r>
      <w:r w:rsidR="00A44403">
        <w:rPr>
          <w:rStyle w:val="mail-ui-overflower"/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муниципальных образований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  <w:proofErr w:type="gramEnd"/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 В рамках международного межмуниципального сотрудничества проводятся официальные и рабочие визиты (мероприятия) на территории </w:t>
      </w:r>
      <w:r w:rsidR="00A44403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и за его пределами (в том числе за пределами территории Российской Федерации).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Главы муниципального образования </w:t>
      </w:r>
      <w:r w:rsidR="00A44403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или уполномоченного Главой муниципального образования лица, Совета депутатов.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К рабочим визитам относятся визиты по обмену опытом в рамках полномочий Главы муниципального образования </w:t>
      </w:r>
      <w:r w:rsidR="00A44403">
        <w:rPr>
          <w:rStyle w:val="mail-ui-overflower"/>
          <w:sz w:val="28"/>
          <w:szCs w:val="28"/>
        </w:rPr>
        <w:t>Н</w:t>
      </w:r>
      <w:r w:rsidR="006D5DFA">
        <w:rPr>
          <w:rStyle w:val="mail-ui-overflower"/>
          <w:sz w:val="28"/>
          <w:szCs w:val="28"/>
        </w:rPr>
        <w:t>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Монастырщинского района Смоленской области </w:t>
      </w:r>
      <w:r>
        <w:rPr>
          <w:sz w:val="28"/>
          <w:szCs w:val="28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4.13. Совет депутатов </w:t>
      </w:r>
      <w:r w:rsidR="006D5DFA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может принять решение о 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4.14. Глава муниципального образования </w:t>
      </w:r>
      <w:r w:rsidR="006D5DFA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Монастырщинского района Смоленской области </w:t>
      </w:r>
      <w:r>
        <w:rPr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4.15. Глава муниципального образования </w:t>
      </w:r>
      <w:r w:rsidR="006D5DFA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Монастырщинского района Смоленской области </w:t>
      </w:r>
      <w:r>
        <w:rPr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участия муниципального образования в создании</w:t>
      </w:r>
    </w:p>
    <w:p w:rsidR="00DC496E" w:rsidRDefault="00DC496E" w:rsidP="00DC49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деятельности международных объединений российских</w:t>
      </w:r>
    </w:p>
    <w:p w:rsidR="00DC496E" w:rsidRDefault="00DC496E" w:rsidP="00DC49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иностранных органов местного самоуправления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6D5DFA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его создании и деятельности рассматривается Главой муниципального образования и выносится на заседание Совета депутатов.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В осуществлении международного межмуниципального сотрудничества по вопросам компетенции Администрации </w:t>
      </w:r>
      <w:r w:rsidR="006D5DFA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области,</w:t>
      </w:r>
      <w:r>
        <w:rPr>
          <w:sz w:val="28"/>
          <w:szCs w:val="28"/>
        </w:rPr>
        <w:t xml:space="preserve"> установленной Уставом </w:t>
      </w:r>
      <w:r w:rsidR="006D5DFA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, вправе принимать участие Глава муниципального образования </w:t>
      </w:r>
      <w:r w:rsidR="006D5DFA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Монастырщинского района Смоленской области, </w:t>
      </w:r>
      <w:r>
        <w:rPr>
          <w:sz w:val="28"/>
          <w:szCs w:val="28"/>
        </w:rPr>
        <w:t>депутаты Совета депутатов, муниципальные служащие Администрации.</w:t>
      </w:r>
      <w:proofErr w:type="gramEnd"/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 Муниципальные служащие Администрации </w:t>
      </w:r>
      <w:r w:rsidR="006D5DFA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Монастырщинского района Смоленской области </w:t>
      </w:r>
      <w:r>
        <w:rPr>
          <w:sz w:val="28"/>
          <w:szCs w:val="28"/>
        </w:rPr>
        <w:t>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муниципального образования.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Обеспечение представительских функций Главы муниципального образования</w:t>
      </w:r>
      <w:r>
        <w:rPr>
          <w:bCs/>
          <w:sz w:val="28"/>
          <w:szCs w:val="28"/>
        </w:rPr>
        <w:t xml:space="preserve"> </w:t>
      </w:r>
      <w:r w:rsidR="006D5DFA">
        <w:rPr>
          <w:rStyle w:val="mail-ui-overflower"/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>, связанных с осуществление международного межмуниципального сотрудничества</w:t>
      </w:r>
      <w:r>
        <w:rPr>
          <w:bCs/>
          <w:sz w:val="28"/>
          <w:szCs w:val="28"/>
        </w:rPr>
        <w:t xml:space="preserve"> </w:t>
      </w:r>
      <w:r w:rsidR="006D5DFA">
        <w:rPr>
          <w:rStyle w:val="mail-ui-overflower"/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>, а также проведение Мероприятий по международному межмуниципальному сотрудничеству осуществляется в соответствии с нормативными правовыми актами Главы муниципального образования</w:t>
      </w:r>
      <w:r>
        <w:rPr>
          <w:bCs/>
          <w:sz w:val="28"/>
          <w:szCs w:val="28"/>
        </w:rPr>
        <w:t>, которые должны содержать: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проведения мероприятия;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 мероприятия;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проведения мероприятия;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участников с указанием должностей, Ф.И.О.;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программу проведения мероприятий;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смету расходов денежных средств, утвержденную Главой муниципального образования.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Отчет о проведенных мероприятиях</w:t>
      </w:r>
    </w:p>
    <w:p w:rsidR="00DC496E" w:rsidRDefault="00DC496E" w:rsidP="00DC49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международному межмуниципальному сотрудничеству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По результатам проведенных за пределами территории</w:t>
      </w:r>
      <w:r w:rsidR="006D5DFA">
        <w:rPr>
          <w:sz w:val="28"/>
          <w:szCs w:val="28"/>
        </w:rPr>
        <w:t xml:space="preserve"> Новомихайловского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мероприятий по международному 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муниципального образования </w:t>
      </w:r>
      <w:r w:rsidR="006D5DFA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По результатам проведенных на территории </w:t>
      </w:r>
      <w:r w:rsidR="006D5DFA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мероприятий по международному межмуниципальному сотрудничеству отчет о проведенных мероприятиях составляет лицо, уполномоченное Главой муниципального образования.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прекращения международного</w:t>
      </w:r>
    </w:p>
    <w:p w:rsidR="00DC496E" w:rsidRDefault="00DC496E" w:rsidP="00DC496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межмуниципального сотрудничества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Международное межмуниципальное сотрудничество прекращается путем: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окончания срока действия соглашения о международном межмуниципальном сотрудничестве;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расторжения соглашения об установлении международного межмуниципального сотрудничества.</w:t>
      </w:r>
    </w:p>
    <w:p w:rsidR="00DC496E" w:rsidRDefault="00DC496E" w:rsidP="00DC49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7.2. Инициатива принятия решения о прекращении международного межмуниципального сотрудничества может исходить от Главы муниципального образования, депутатов Совета депутатов, а также населения </w:t>
      </w:r>
      <w:r w:rsidR="006D5DFA">
        <w:rPr>
          <w:rStyle w:val="mail-ui-overflower"/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порядке правотворческой инициативы.</w:t>
      </w:r>
    </w:p>
    <w:p w:rsidR="005E0216" w:rsidRDefault="005E0216"/>
    <w:sectPr w:rsidR="005E0216" w:rsidSect="00DC49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89" w:rsidRDefault="00BB1E89" w:rsidP="006D5DFA">
      <w:r>
        <w:separator/>
      </w:r>
    </w:p>
  </w:endnote>
  <w:endnote w:type="continuationSeparator" w:id="0">
    <w:p w:rsidR="00BB1E89" w:rsidRDefault="00BB1E89" w:rsidP="006D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89" w:rsidRDefault="00BB1E89" w:rsidP="006D5DFA">
      <w:r>
        <w:separator/>
      </w:r>
    </w:p>
  </w:footnote>
  <w:footnote w:type="continuationSeparator" w:id="0">
    <w:p w:rsidR="00BB1E89" w:rsidRDefault="00BB1E89" w:rsidP="006D5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535"/>
    <w:rsid w:val="005E0216"/>
    <w:rsid w:val="006D5DFA"/>
    <w:rsid w:val="006F0EA0"/>
    <w:rsid w:val="00797F4E"/>
    <w:rsid w:val="00932200"/>
    <w:rsid w:val="00A44403"/>
    <w:rsid w:val="00A72E60"/>
    <w:rsid w:val="00AB452D"/>
    <w:rsid w:val="00AC4535"/>
    <w:rsid w:val="00B125F5"/>
    <w:rsid w:val="00BB1E89"/>
    <w:rsid w:val="00BC05BF"/>
    <w:rsid w:val="00BD4C23"/>
    <w:rsid w:val="00CE27E4"/>
    <w:rsid w:val="00DA38A6"/>
    <w:rsid w:val="00DC496E"/>
    <w:rsid w:val="00EB1B37"/>
    <w:rsid w:val="00F50784"/>
    <w:rsid w:val="00F708C4"/>
    <w:rsid w:val="00FF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496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C496E"/>
    <w:pPr>
      <w:ind w:firstLine="1080"/>
    </w:pPr>
    <w:rPr>
      <w:rFonts w:eastAsia="MS Mincho"/>
      <w:sz w:val="28"/>
      <w:lang w:eastAsia="ja-JP"/>
    </w:rPr>
  </w:style>
  <w:style w:type="character" w:customStyle="1" w:styleId="a5">
    <w:name w:val="Основной текст с отступом Знак"/>
    <w:basedOn w:val="a0"/>
    <w:link w:val="a4"/>
    <w:semiHidden/>
    <w:rsid w:val="00DC496E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ConsPlusNormal">
    <w:name w:val="ConsPlusNormal"/>
    <w:rsid w:val="00DC4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4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il-ui-overflower">
    <w:name w:val="mail-ui-overflower"/>
    <w:rsid w:val="00DC496E"/>
  </w:style>
  <w:style w:type="paragraph" w:styleId="a6">
    <w:name w:val="Balloon Text"/>
    <w:basedOn w:val="a"/>
    <w:link w:val="a7"/>
    <w:uiPriority w:val="99"/>
    <w:semiHidden/>
    <w:unhideWhenUsed/>
    <w:rsid w:val="00F50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D5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5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5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496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C496E"/>
    <w:pPr>
      <w:ind w:firstLine="1080"/>
    </w:pPr>
    <w:rPr>
      <w:rFonts w:eastAsia="MS Mincho"/>
      <w:sz w:val="28"/>
      <w:lang w:eastAsia="ja-JP"/>
    </w:rPr>
  </w:style>
  <w:style w:type="character" w:customStyle="1" w:styleId="a5">
    <w:name w:val="Основной текст с отступом Знак"/>
    <w:basedOn w:val="a0"/>
    <w:link w:val="a4"/>
    <w:semiHidden/>
    <w:rsid w:val="00DC496E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ConsPlusNormal">
    <w:name w:val="ConsPlusNormal"/>
    <w:rsid w:val="00DC4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4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il-ui-overflower">
    <w:name w:val="mail-ui-overflower"/>
    <w:rsid w:val="00DC496E"/>
  </w:style>
  <w:style w:type="paragraph" w:styleId="a6">
    <w:name w:val="Balloon Text"/>
    <w:basedOn w:val="a"/>
    <w:link w:val="a7"/>
    <w:uiPriority w:val="99"/>
    <w:semiHidden/>
    <w:unhideWhenUsed/>
    <w:rsid w:val="00F50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AFB6B66886CB7F17984AA697974A5174E603551891EDC1564CFzFB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 5</dc:creator>
  <cp:keywords/>
  <dc:description/>
  <cp:lastModifiedBy>1</cp:lastModifiedBy>
  <cp:revision>14</cp:revision>
  <cp:lastPrinted>2018-04-10T08:37:00Z</cp:lastPrinted>
  <dcterms:created xsi:type="dcterms:W3CDTF">2018-03-14T11:12:00Z</dcterms:created>
  <dcterms:modified xsi:type="dcterms:W3CDTF">2018-04-10T08:38:00Z</dcterms:modified>
</cp:coreProperties>
</file>