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E" w:rsidRDefault="00496ABE" w:rsidP="00496ABE">
      <w:pPr>
        <w:tabs>
          <w:tab w:val="left" w:pos="7468"/>
        </w:tabs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F31C722" wp14:editId="73B12CC7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96ABE" w:rsidRDefault="00496ABE" w:rsidP="00496A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96ABE" w:rsidRDefault="00496ABE" w:rsidP="00496ABE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496ABE" w:rsidRDefault="00496ABE" w:rsidP="00496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496ABE" w:rsidRDefault="00496ABE" w:rsidP="00496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96ABE" w:rsidRDefault="00496ABE" w:rsidP="00496A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96ABE" w:rsidRDefault="00496ABE" w:rsidP="00496A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96ABE" w:rsidRDefault="00496ABE" w:rsidP="00496ABE">
      <w:pPr>
        <w:spacing w:after="0"/>
        <w:rPr>
          <w:rFonts w:ascii="Times New Roman" w:hAnsi="Times New Roman"/>
          <w:sz w:val="28"/>
          <w:szCs w:val="28"/>
        </w:rPr>
      </w:pPr>
    </w:p>
    <w:p w:rsidR="00496ABE" w:rsidRPr="00545EEC" w:rsidRDefault="00496ABE" w:rsidP="004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 xml:space="preserve">.2018                             </w:t>
      </w:r>
      <w:r w:rsidRPr="00545E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496ABE" w:rsidRDefault="00496ABE" w:rsidP="004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96ABE" w:rsidRDefault="00496ABE" w:rsidP="004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об  исполнении бюджета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   сельского 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 Монастырщинского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Смоленской области 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</w:t>
      </w:r>
      <w:r>
        <w:rPr>
          <w:rFonts w:ascii="Times New Roman" w:hAnsi="Times New Roman"/>
          <w:bCs/>
          <w:sz w:val="28"/>
          <w:szCs w:val="28"/>
        </w:rPr>
        <w:t xml:space="preserve"> квартал 2018г.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</w:t>
      </w:r>
      <w:r>
        <w:rPr>
          <w:rFonts w:ascii="Times New Roman" w:hAnsi="Times New Roman"/>
          <w:bCs/>
          <w:sz w:val="28"/>
          <w:szCs w:val="28"/>
        </w:rPr>
        <w:t>ленской области за 2</w:t>
      </w:r>
      <w:r>
        <w:rPr>
          <w:rFonts w:ascii="Times New Roman" w:hAnsi="Times New Roman"/>
          <w:bCs/>
          <w:sz w:val="28"/>
          <w:szCs w:val="28"/>
        </w:rPr>
        <w:t xml:space="preserve"> квартал 2018года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496ABE" w:rsidRPr="00A05568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55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0556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05568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</w:t>
      </w:r>
      <w:r>
        <w:rPr>
          <w:rFonts w:ascii="Times New Roman" w:hAnsi="Times New Roman"/>
          <w:bCs/>
          <w:sz w:val="28"/>
          <w:szCs w:val="28"/>
        </w:rPr>
        <w:t>Отчет об исполнении бюджета за 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квартал 2018года Новомихайловского сельского поселения Монастырщинского района Смоленской области  принять к сведению.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496ABE" w:rsidRDefault="00496ABE" w:rsidP="00496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496ABE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496ABE" w:rsidRPr="00D24679" w:rsidRDefault="00496ABE" w:rsidP="0049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С.В.Иванов</w:t>
      </w:r>
      <w:proofErr w:type="spellEnd"/>
    </w:p>
    <w:p w:rsidR="001C2523" w:rsidRDefault="001C2523"/>
    <w:sectPr w:rsidR="001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BE"/>
    <w:rsid w:val="001C2523"/>
    <w:rsid w:val="004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A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A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2018-10-03T09:41:00Z</dcterms:created>
  <dcterms:modified xsi:type="dcterms:W3CDTF">2018-10-03T09:42:00Z</dcterms:modified>
</cp:coreProperties>
</file>