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05" w:rsidRDefault="00BB1A05" w:rsidP="00BB1A05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-290195</wp:posOffset>
            </wp:positionV>
            <wp:extent cx="800100" cy="914400"/>
            <wp:effectExtent l="19050" t="0" r="0" b="0"/>
            <wp:wrapSquare wrapText="right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A05" w:rsidRDefault="00BB1A05" w:rsidP="00BB1A05">
      <w:pPr>
        <w:spacing w:after="0" w:line="240" w:lineRule="auto"/>
      </w:pPr>
    </w:p>
    <w:p w:rsidR="00BB1A05" w:rsidRDefault="00BB1A05" w:rsidP="00BB1A05">
      <w:pPr>
        <w:spacing w:after="0" w:line="240" w:lineRule="auto"/>
      </w:pPr>
    </w:p>
    <w:p w:rsidR="00BB1A05" w:rsidRDefault="00BB1A05" w:rsidP="00BB1A05">
      <w:pPr>
        <w:spacing w:after="0" w:line="240" w:lineRule="auto"/>
      </w:pPr>
    </w:p>
    <w:p w:rsidR="00BB1A05" w:rsidRDefault="00BB1A05" w:rsidP="00BB1A05">
      <w:pPr>
        <w:shd w:val="clear" w:color="auto" w:fill="FFFFFF"/>
        <w:spacing w:after="0" w:line="240" w:lineRule="auto"/>
        <w:ind w:firstLine="17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НОВОМИХАЙЛОВСКОГО  СЕЛЬСКОГО 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МОНАСТЫРЩИНСКОГО  РАЙОНА  СМОЛЕНСКОЙ  ОБЛАСТИ</w:t>
      </w:r>
    </w:p>
    <w:p w:rsidR="00BB1A05" w:rsidRDefault="00BB1A05" w:rsidP="00BB1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1A05" w:rsidRDefault="00BB1A05" w:rsidP="00BB1A0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B1A05" w:rsidRDefault="00BB1A05" w:rsidP="00BB1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B1A05" w:rsidRDefault="00BB1A05" w:rsidP="00BB1A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  июня  2017  года     № 37</w:t>
      </w:r>
    </w:p>
    <w:p w:rsidR="00BB1A05" w:rsidRDefault="00BB1A05" w:rsidP="00BB1A05">
      <w:pPr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 Новомихайловского сельского поселения Монастырщинского района Смоленской области, при заключении договоров аренды таких земельных участков без проведения торгов</w:t>
      </w:r>
    </w:p>
    <w:p w:rsidR="00BB1A05" w:rsidRDefault="00BB1A05" w:rsidP="00BB1A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A05" w:rsidRDefault="00BB1A05" w:rsidP="00BB1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подпунктом 3 пункта 2 статьи 39</w:t>
        </w:r>
      </w:hyperlink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Новомихайловского сельского поселения Монастырщинского района Смоленской области</w:t>
      </w:r>
    </w:p>
    <w:p w:rsidR="00BB1A05" w:rsidRDefault="00BB1A05" w:rsidP="00BB1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A05" w:rsidRDefault="00BB1A05" w:rsidP="00BB1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B1A05" w:rsidRDefault="00BB1A05" w:rsidP="00BB1A05">
      <w:pPr>
        <w:pStyle w:val="ConsPlusNormal"/>
        <w:ind w:firstLine="709"/>
        <w:jc w:val="both"/>
        <w:rPr>
          <w:sz w:val="28"/>
          <w:szCs w:val="28"/>
        </w:rPr>
      </w:pPr>
    </w:p>
    <w:p w:rsidR="00BB1A05" w:rsidRDefault="00BB1A05" w:rsidP="00BB1A0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Новомихайловского сельского поселения Монастырщинского района Смоленской области, при заключении договоров аренды таких земельных участков без проведения торгов.</w:t>
      </w:r>
    </w:p>
    <w:p w:rsidR="00BB1A05" w:rsidRDefault="00BB1A05" w:rsidP="00BB1A0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подписания и распространяется на правоотношения, возникшие с 1 января 2017 года.</w:t>
      </w:r>
    </w:p>
    <w:p w:rsidR="00BB1A05" w:rsidRDefault="00BB1A05" w:rsidP="00BB1A05">
      <w:pPr>
        <w:pStyle w:val="ConsPlusNormal"/>
        <w:tabs>
          <w:tab w:val="left" w:pos="625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Новомихайловского сельского поселения Монастырщинского района Смоленской области в сети Интернет.</w:t>
      </w:r>
    </w:p>
    <w:p w:rsidR="00BB1A05" w:rsidRDefault="00BB1A05" w:rsidP="00BB1A05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A05" w:rsidRDefault="00BB1A05" w:rsidP="00BB1A05">
      <w:pPr>
        <w:spacing w:after="0" w:line="240" w:lineRule="atLeast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BB1A05" w:rsidRDefault="00BB1A05" w:rsidP="00BB1A05">
      <w:pPr>
        <w:spacing w:after="0" w:line="240" w:lineRule="atLeast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поселения</w:t>
      </w:r>
    </w:p>
    <w:p w:rsidR="00BB1A05" w:rsidRDefault="00BB1A05" w:rsidP="00BB1A05">
      <w:pPr>
        <w:spacing w:after="0" w:line="240" w:lineRule="atLeast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 района</w:t>
      </w:r>
    </w:p>
    <w:p w:rsidR="00BB1A05" w:rsidRDefault="00BB1A05" w:rsidP="00BB1A05">
      <w:pPr>
        <w:spacing w:after="0" w:line="240" w:lineRule="atLeast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С.В.Иванов</w:t>
      </w:r>
    </w:p>
    <w:p w:rsidR="00BB1A05" w:rsidRDefault="00BB1A05" w:rsidP="00BB1A05">
      <w:pPr>
        <w:spacing w:after="0" w:line="240" w:lineRule="atLeast"/>
        <w:ind w:right="1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A05" w:rsidRDefault="00BB1A05" w:rsidP="00BB1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Утверждено постановлением </w:t>
      </w:r>
    </w:p>
    <w:p w:rsidR="00BB1A05" w:rsidRDefault="00BB1A05" w:rsidP="00BB1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Администрации Новомихайловского сельского поселения </w:t>
      </w:r>
    </w:p>
    <w:p w:rsidR="00BB1A05" w:rsidRDefault="00BB1A05" w:rsidP="00BB1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BB1A05" w:rsidRDefault="00BB1A05" w:rsidP="00BB1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Смоленской области   </w:t>
      </w:r>
    </w:p>
    <w:p w:rsidR="00BB1A05" w:rsidRDefault="00BB1A05" w:rsidP="00BB1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B1A05" w:rsidRDefault="00BB1A05" w:rsidP="00BB1A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 26.06.2017 г. №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</w:p>
    <w:p w:rsidR="00BB1A05" w:rsidRDefault="00BB1A05" w:rsidP="00BB1A0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</w:p>
    <w:p w:rsidR="00BB1A05" w:rsidRDefault="00BB1A05" w:rsidP="00BB1A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A05" w:rsidRDefault="00BB1A05" w:rsidP="00BB1A05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B1A05" w:rsidRDefault="00BB1A05" w:rsidP="00BB1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Новомихайловского сельского поселения </w:t>
      </w:r>
    </w:p>
    <w:p w:rsidR="00BB1A05" w:rsidRDefault="00BB1A05" w:rsidP="00BB1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Монастырщинского района Смоленской области</w:t>
      </w:r>
    </w:p>
    <w:p w:rsidR="00BB1A05" w:rsidRDefault="00BB1A05" w:rsidP="00BB1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A05" w:rsidRDefault="00BB1A05" w:rsidP="00BB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Настоящий Порядок определяет размер платы по соглашению                              об установлении сервитута в отношении земельных участков, находящихся                          </w:t>
      </w:r>
      <w:r>
        <w:rPr>
          <w:rFonts w:ascii="Times New Roman" w:hAnsi="Times New Roman"/>
          <w:sz w:val="28"/>
          <w:szCs w:val="28"/>
        </w:rPr>
        <w:t>в муниципальной собственности Новомихайловского сельского поселения Монастырщинского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- земельные участки).</w:t>
      </w:r>
    </w:p>
    <w:p w:rsidR="00BB1A05" w:rsidRDefault="00BB1A05" w:rsidP="00BB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Размер платы по соглашению об установлении сервитута в отношении земельных участков </w:t>
      </w:r>
      <w:r>
        <w:rPr>
          <w:rFonts w:ascii="Times New Roman" w:hAnsi="Times New Roman"/>
          <w:sz w:val="28"/>
          <w:szCs w:val="28"/>
        </w:rPr>
        <w:t>рассчитывается</w:t>
      </w:r>
      <w:r>
        <w:rPr>
          <w:rFonts w:ascii="Times New Roman" w:hAnsi="Times New Roman"/>
          <w:bCs/>
          <w:sz w:val="28"/>
          <w:szCs w:val="28"/>
        </w:rPr>
        <w:t xml:space="preserve"> как рыночная стоимость п</w:t>
      </w:r>
      <w:r>
        <w:rPr>
          <w:rFonts w:ascii="Times New Roman" w:hAnsi="Times New Roman"/>
          <w:sz w:val="28"/>
          <w:szCs w:val="28"/>
        </w:rPr>
        <w:t xml:space="preserve">рава ограниченного пользования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земельным участком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(сервитута)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за каждый год срока действия такого сервитута, </w:t>
      </w:r>
      <w:r>
        <w:rPr>
          <w:rFonts w:ascii="Times New Roman" w:hAnsi="Times New Roman"/>
          <w:bCs/>
          <w:sz w:val="28"/>
          <w:szCs w:val="28"/>
        </w:rPr>
        <w:t>определенная независимым оценщиком в соответствии                                   с законодательством Российской Федерации об оценочной деятельности, если иное не установлено настоящим Порядком.</w:t>
      </w:r>
    </w:p>
    <w:p w:rsidR="00BB1A05" w:rsidRDefault="00BB1A05" w:rsidP="00BB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пределяется в размере земельного налога за эти земельные участки </w:t>
      </w:r>
      <w:r>
        <w:rPr>
          <w:rFonts w:ascii="Times New Roman" w:hAnsi="Times New Roman"/>
          <w:color w:val="000000"/>
          <w:sz w:val="28"/>
          <w:szCs w:val="28"/>
        </w:rPr>
        <w:t>за каждый год срока действия такого сервитута.</w:t>
      </w:r>
    </w:p>
    <w:p w:rsidR="00BB1A05" w:rsidRDefault="00BB1A05" w:rsidP="00BB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BB1A05" w:rsidRDefault="00BB1A05" w:rsidP="00BB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                       с настоящим Порядком.</w:t>
      </w:r>
    </w:p>
    <w:p w:rsidR="00BB1A05" w:rsidRDefault="00BB1A05" w:rsidP="00BB1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A05" w:rsidRDefault="00BB1A05" w:rsidP="00BB1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A05" w:rsidRDefault="00BB1A05" w:rsidP="00BB1A05">
      <w:pPr>
        <w:spacing w:after="0" w:line="240" w:lineRule="auto"/>
        <w:ind w:right="1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A05" w:rsidRDefault="00BB1A05" w:rsidP="00BB1A05">
      <w:pPr>
        <w:spacing w:after="0" w:line="240" w:lineRule="auto"/>
        <w:rPr>
          <w:rFonts w:ascii="Times New Roman" w:hAnsi="Times New Roman"/>
        </w:rPr>
      </w:pPr>
    </w:p>
    <w:p w:rsidR="007468D5" w:rsidRDefault="007468D5"/>
    <w:sectPr w:rsidR="007468D5" w:rsidSect="00BB1A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A05"/>
    <w:rsid w:val="007468D5"/>
    <w:rsid w:val="00BB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1A05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B1A0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B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A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F3BE82462F6924E5417A3F9494FA5609B8338E9265A52E051C09D4F418D63418412EE72E7A08A9gF6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0B249714ADA3FC3CE5E7D0FE2729F3FC9DCA70D39BB3B0C0DB9EC90B2086A9FBAB2D8650EE68Aw452N" TargetMode="External"/><Relationship Id="rId5" Type="http://schemas.openxmlformats.org/officeDocument/2006/relationships/hyperlink" Target="consultantplus://offline/ref=377D8C2E70AF76791248B91FCA1FB0635BA78F73A7BBE54494E43F5D1ECAFD2C93EBB8D7CDr7x3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2017-06-26T07:47:00Z</cp:lastPrinted>
  <dcterms:created xsi:type="dcterms:W3CDTF">2017-06-26T07:41:00Z</dcterms:created>
  <dcterms:modified xsi:type="dcterms:W3CDTF">2017-06-26T07:47:00Z</dcterms:modified>
</cp:coreProperties>
</file>