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B8" w:rsidRDefault="007028B8" w:rsidP="007028B8">
      <w:pPr>
        <w:ind w:firstLine="708"/>
        <w:jc w:val="both"/>
      </w:pPr>
      <w:bookmarkStart w:id="0" w:name="_GoBack"/>
      <w:bookmarkEnd w:id="0"/>
      <w:r>
        <w:t>Постановлением Правительства РФ от 25.05.2018 N 598 внесены изменения в Правила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документов, утвержденные постановлением Правительства Российской Федерации от 12 июня 2008 г. N 449.</w:t>
      </w:r>
    </w:p>
    <w:p w:rsidR="007028B8" w:rsidRDefault="007028B8" w:rsidP="007028B8">
      <w:pPr>
        <w:ind w:firstLine="708"/>
        <w:jc w:val="both"/>
      </w:pPr>
      <w:r>
        <w:t>Скорректирован порядок обеспечения охраны перевозимых наркотических средств и психотропных веществ, в том числе применяемых в медицинских целях.</w:t>
      </w:r>
    </w:p>
    <w:p w:rsidR="007028B8" w:rsidRDefault="007028B8" w:rsidP="007028B8">
      <w:pPr>
        <w:ind w:firstLine="708"/>
        <w:jc w:val="both"/>
      </w:pPr>
      <w:r>
        <w:t xml:space="preserve">В настоящее время охрана наркотических средств, психотропных веществ и прекурсоров обеспечивается юридическим лицом, осуществляющим их перевозку, имеющим лицензию на осуществление частной охранной деятельности. В случае ее отсутствия охрана осуществляется путем привлечения к перевозке подразделений войск национальной гвардии Российской Федерации или организации, подведомственной </w:t>
      </w:r>
      <w:proofErr w:type="spellStart"/>
      <w:r>
        <w:t>Росгвардии</w:t>
      </w:r>
      <w:proofErr w:type="spellEnd"/>
      <w:r>
        <w:t xml:space="preserve">, либо ведомственной охраны федеральных органов исполнительной власти или организаций либо </w:t>
      </w:r>
      <w:proofErr w:type="spellStart"/>
      <w:r>
        <w:t>юрлица</w:t>
      </w:r>
      <w:proofErr w:type="spellEnd"/>
      <w:r>
        <w:t>, имеющего лицензию на осуществление частной охранной деятельности.</w:t>
      </w:r>
    </w:p>
    <w:p w:rsidR="007028B8" w:rsidRDefault="007028B8" w:rsidP="007028B8">
      <w:pPr>
        <w:ind w:firstLine="708"/>
        <w:jc w:val="both"/>
      </w:pPr>
      <w:r>
        <w:t xml:space="preserve">Изменениями установлено, что охрана наркотических средств, психотропных веществ и прекурсоров обеспечивается </w:t>
      </w:r>
      <w:proofErr w:type="spellStart"/>
      <w:r>
        <w:t>юрлицом</w:t>
      </w:r>
      <w:proofErr w:type="spellEnd"/>
      <w:r>
        <w:t xml:space="preserve">, осуществляющим их перевозку, путем привлечения подразделений войск национальной гвардии Российской Федерации или организации, подведомственной </w:t>
      </w:r>
      <w:proofErr w:type="spellStart"/>
      <w:r>
        <w:t>Росгвардии</w:t>
      </w:r>
      <w:proofErr w:type="spellEnd"/>
      <w:r>
        <w:t xml:space="preserve">, ведомственной охраны федеральных государственных органов и организаций либо </w:t>
      </w:r>
      <w:proofErr w:type="spellStart"/>
      <w:r>
        <w:t>юрлица</w:t>
      </w:r>
      <w:proofErr w:type="spellEnd"/>
      <w:r>
        <w:t>, имеющего лицензию на осуществление частной охранной деятельности.</w:t>
      </w:r>
    </w:p>
    <w:p w:rsidR="007028B8" w:rsidRDefault="007028B8" w:rsidP="007028B8">
      <w:pPr>
        <w:ind w:firstLine="708"/>
        <w:jc w:val="both"/>
      </w:pPr>
      <w:r>
        <w:t xml:space="preserve">В случае перевозки наркотических средств, психотропных веществ и прекурсоров </w:t>
      </w:r>
      <w:proofErr w:type="spellStart"/>
      <w:r>
        <w:t>юрлицами</w:t>
      </w:r>
      <w:proofErr w:type="spellEnd"/>
      <w:r>
        <w:t xml:space="preserve"> с особыми уставными задачами их охрана осуществляется силами и средствами указанных </w:t>
      </w:r>
      <w:proofErr w:type="spellStart"/>
      <w:r>
        <w:t>юрлиц</w:t>
      </w:r>
      <w:proofErr w:type="spellEnd"/>
      <w:r>
        <w:t>.</w:t>
      </w:r>
    </w:p>
    <w:p w:rsidR="009349D5" w:rsidRDefault="007028B8" w:rsidP="007028B8">
      <w:pPr>
        <w:jc w:val="both"/>
      </w:pPr>
      <w:r>
        <w:t xml:space="preserve">     </w:t>
      </w:r>
      <w:r>
        <w:tab/>
        <w:t>Постановление вступило в силу с 06.06.2018 года.</w:t>
      </w:r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FF"/>
    <w:rsid w:val="00060ED4"/>
    <w:rsid w:val="004826E5"/>
    <w:rsid w:val="007028B8"/>
    <w:rsid w:val="00766E8F"/>
    <w:rsid w:val="00984296"/>
    <w:rsid w:val="00B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2018-06-18T11:38:00Z</dcterms:created>
  <dcterms:modified xsi:type="dcterms:W3CDTF">2018-06-18T11:38:00Z</dcterms:modified>
</cp:coreProperties>
</file>